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</w:t>
      </w:r>
      <w:bookmarkStart w:id="0" w:name="_GoBack"/>
      <w:bookmarkEnd w:id="0"/>
      <w:r>
        <w:t>ет привести к конфликту интересов</w:t>
      </w:r>
    </w:p>
    <w:p w:rsidR="00164104" w:rsidRDefault="00573A90" w:rsidP="00164104">
      <w:pPr>
        <w:pStyle w:val="20"/>
        <w:shd w:val="clear" w:color="auto" w:fill="auto"/>
        <w:spacing w:after="349" w:line="276" w:lineRule="auto"/>
        <w:ind w:left="4800" w:right="-8"/>
      </w:pPr>
      <w:r>
        <w:t>Председателю Лунинского районного суда</w:t>
      </w:r>
      <w:r w:rsidR="00164104">
        <w:t xml:space="preserve">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 w:rsidSect="004B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4"/>
    <w:rsid w:val="000929C2"/>
    <w:rsid w:val="00164104"/>
    <w:rsid w:val="004B4DD5"/>
    <w:rsid w:val="00573A90"/>
    <w:rsid w:val="006B54B1"/>
    <w:rsid w:val="00AF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Огарева Елена Анатольевна</dc:creator>
  <cp:lastModifiedBy>admin</cp:lastModifiedBy>
  <cp:revision>2</cp:revision>
  <dcterms:created xsi:type="dcterms:W3CDTF">2025-07-08T12:58:00Z</dcterms:created>
  <dcterms:modified xsi:type="dcterms:W3CDTF">2025-07-08T12:58:00Z</dcterms:modified>
</cp:coreProperties>
</file>