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9DC" w:rsidRDefault="00B139DC" w:rsidP="00B139DC">
      <w:pPr>
        <w:shd w:val="clear" w:color="auto" w:fill="FFFFFF"/>
        <w:spacing w:line="210" w:lineRule="atLeast"/>
        <w:ind w:left="5670" w:hanging="6"/>
        <w:rPr>
          <w:bCs/>
          <w:color w:val="000000"/>
          <w:sz w:val="22"/>
          <w:szCs w:val="22"/>
        </w:rPr>
      </w:pPr>
      <w:r w:rsidRPr="00B139DC">
        <w:rPr>
          <w:bCs/>
          <w:color w:val="000000"/>
          <w:sz w:val="22"/>
          <w:szCs w:val="22"/>
        </w:rPr>
        <w:t xml:space="preserve">Утверждено </w:t>
      </w:r>
      <w:r>
        <w:rPr>
          <w:bCs/>
          <w:color w:val="000000"/>
          <w:sz w:val="22"/>
          <w:szCs w:val="22"/>
        </w:rPr>
        <w:t xml:space="preserve">Приказом председателя                                            </w:t>
      </w:r>
      <w:r w:rsidR="00F53E9E">
        <w:rPr>
          <w:bCs/>
          <w:color w:val="000000"/>
          <w:sz w:val="22"/>
          <w:szCs w:val="22"/>
        </w:rPr>
        <w:t xml:space="preserve">              </w:t>
      </w:r>
      <w:r>
        <w:rPr>
          <w:bCs/>
          <w:color w:val="000000"/>
          <w:sz w:val="22"/>
          <w:szCs w:val="22"/>
        </w:rPr>
        <w:t xml:space="preserve">Липецкого районного суда  </w:t>
      </w:r>
    </w:p>
    <w:p w:rsidR="00B139DC" w:rsidRPr="00B139DC" w:rsidRDefault="00B139DC" w:rsidP="00B139DC">
      <w:pPr>
        <w:shd w:val="clear" w:color="auto" w:fill="FFFFFF"/>
        <w:spacing w:line="210" w:lineRule="atLeast"/>
        <w:jc w:val="center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                                                                                                 Липецкой области № 96 от 17.06.2021г.</w:t>
      </w:r>
    </w:p>
    <w:p w:rsidR="00B139DC" w:rsidRDefault="00B139DC" w:rsidP="00F53E9E">
      <w:pPr>
        <w:shd w:val="clear" w:color="auto" w:fill="FFFFFF"/>
        <w:spacing w:line="210" w:lineRule="atLeast"/>
        <w:rPr>
          <w:b/>
          <w:bCs/>
          <w:color w:val="000000"/>
          <w:sz w:val="28"/>
          <w:szCs w:val="28"/>
        </w:rPr>
      </w:pPr>
    </w:p>
    <w:p w:rsidR="00B139DC" w:rsidRPr="00B139DC" w:rsidRDefault="003B52DF" w:rsidP="00B139DC">
      <w:pPr>
        <w:shd w:val="clear" w:color="auto" w:fill="FFFFFF"/>
        <w:spacing w:line="210" w:lineRule="atLeast"/>
        <w:jc w:val="center"/>
        <w:rPr>
          <w:b/>
          <w:bCs/>
          <w:color w:val="000000"/>
          <w:sz w:val="28"/>
          <w:szCs w:val="28"/>
        </w:rPr>
      </w:pPr>
      <w:r w:rsidRPr="00976159">
        <w:rPr>
          <w:b/>
          <w:bCs/>
          <w:color w:val="000000"/>
          <w:sz w:val="28"/>
          <w:szCs w:val="28"/>
        </w:rPr>
        <w:t>Методические рекомендации</w:t>
      </w:r>
      <w:r w:rsidR="00B139DC">
        <w:rPr>
          <w:b/>
          <w:bCs/>
          <w:color w:val="000000"/>
          <w:sz w:val="28"/>
          <w:szCs w:val="28"/>
        </w:rPr>
        <w:t xml:space="preserve"> </w:t>
      </w:r>
    </w:p>
    <w:p w:rsidR="003B52DF" w:rsidRDefault="003B52DF" w:rsidP="00976159">
      <w:pPr>
        <w:shd w:val="clear" w:color="auto" w:fill="FFFFFF"/>
        <w:spacing w:line="210" w:lineRule="atLeast"/>
        <w:jc w:val="center"/>
        <w:rPr>
          <w:b/>
          <w:bCs/>
          <w:color w:val="000000"/>
          <w:sz w:val="28"/>
          <w:szCs w:val="28"/>
        </w:rPr>
      </w:pPr>
      <w:r w:rsidRPr="00976159">
        <w:rPr>
          <w:b/>
          <w:bCs/>
          <w:color w:val="000000"/>
          <w:sz w:val="28"/>
          <w:szCs w:val="28"/>
        </w:rPr>
        <w:t xml:space="preserve">по организации работы по предупреждению коррупционных правонарушений в </w:t>
      </w:r>
      <w:r w:rsidR="00F53E9E">
        <w:rPr>
          <w:b/>
          <w:bCs/>
          <w:color w:val="000000"/>
          <w:sz w:val="28"/>
          <w:szCs w:val="28"/>
        </w:rPr>
        <w:t>Липецком районном суде Липецкой области</w:t>
      </w:r>
    </w:p>
    <w:p w:rsidR="00976159" w:rsidRPr="00976159" w:rsidRDefault="00976159" w:rsidP="00976159">
      <w:pPr>
        <w:shd w:val="clear" w:color="auto" w:fill="FFFFFF"/>
        <w:spacing w:line="210" w:lineRule="atLeast"/>
        <w:jc w:val="center"/>
        <w:rPr>
          <w:color w:val="000000"/>
          <w:sz w:val="28"/>
          <w:szCs w:val="28"/>
        </w:rPr>
      </w:pPr>
    </w:p>
    <w:p w:rsidR="003B52DF" w:rsidRPr="00976159" w:rsidRDefault="003B52DF" w:rsidP="00976159">
      <w:pPr>
        <w:shd w:val="clear" w:color="auto" w:fill="FFFFFF"/>
        <w:spacing w:line="210" w:lineRule="atLeast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>I. Введение</w:t>
      </w:r>
    </w:p>
    <w:p w:rsidR="003B52DF" w:rsidRPr="00976159" w:rsidRDefault="003B52DF" w:rsidP="00D26516">
      <w:pPr>
        <w:shd w:val="clear" w:color="auto" w:fill="FFFFFF"/>
        <w:spacing w:line="210" w:lineRule="atLeast"/>
        <w:ind w:firstLine="708"/>
        <w:jc w:val="both"/>
        <w:rPr>
          <w:color w:val="000000"/>
          <w:sz w:val="28"/>
          <w:szCs w:val="28"/>
        </w:rPr>
      </w:pPr>
      <w:proofErr w:type="gramStart"/>
      <w:r w:rsidRPr="00976159">
        <w:rPr>
          <w:color w:val="000000"/>
          <w:sz w:val="28"/>
          <w:szCs w:val="28"/>
        </w:rPr>
        <w:t xml:space="preserve">Методические рекомендации по организации работы по предупреждению коррупционных правонарушений в </w:t>
      </w:r>
      <w:r w:rsidR="00D26516">
        <w:rPr>
          <w:color w:val="000000"/>
          <w:sz w:val="28"/>
          <w:szCs w:val="28"/>
        </w:rPr>
        <w:t xml:space="preserve">Липецком районном суде Липецкой области </w:t>
      </w:r>
      <w:r w:rsidRPr="00976159">
        <w:rPr>
          <w:color w:val="000000"/>
          <w:sz w:val="28"/>
          <w:szCs w:val="28"/>
        </w:rPr>
        <w:t xml:space="preserve"> разработаны в соответствии с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976159">
          <w:rPr>
            <w:color w:val="000000"/>
            <w:sz w:val="28"/>
            <w:szCs w:val="28"/>
          </w:rPr>
          <w:t>2004 г</w:t>
        </w:r>
      </w:smartTag>
      <w:r w:rsidRPr="00976159">
        <w:rPr>
          <w:color w:val="000000"/>
          <w:sz w:val="28"/>
          <w:szCs w:val="28"/>
        </w:rPr>
        <w:t xml:space="preserve">. № 79-ФЗ «О государственной гражданской службе Российской Федерации», Федеральным законом от 25 декабря </w:t>
      </w:r>
      <w:smartTag w:uri="urn:schemas-microsoft-com:office:smarttags" w:element="metricconverter">
        <w:smartTagPr>
          <w:attr w:name="ProductID" w:val="2008 г"/>
        </w:smartTagPr>
        <w:r w:rsidRPr="00976159">
          <w:rPr>
            <w:color w:val="000000"/>
            <w:sz w:val="28"/>
            <w:szCs w:val="28"/>
          </w:rPr>
          <w:t>2008 г</w:t>
        </w:r>
      </w:smartTag>
      <w:r w:rsidRPr="00976159">
        <w:rPr>
          <w:color w:val="000000"/>
          <w:sz w:val="28"/>
          <w:szCs w:val="28"/>
        </w:rPr>
        <w:t xml:space="preserve">. № 273-ФЗ «О противодействии коррупции» и направлены на реализацию в </w:t>
      </w:r>
      <w:r w:rsidR="00D26516">
        <w:rPr>
          <w:color w:val="000000"/>
          <w:sz w:val="28"/>
          <w:szCs w:val="28"/>
        </w:rPr>
        <w:t xml:space="preserve"> Липецком районном суде Липецкой области</w:t>
      </w:r>
      <w:r w:rsidR="00D26516">
        <w:rPr>
          <w:color w:val="000000"/>
          <w:sz w:val="28"/>
          <w:szCs w:val="28"/>
        </w:rPr>
        <w:t xml:space="preserve"> </w:t>
      </w:r>
      <w:r w:rsidRPr="00976159">
        <w:rPr>
          <w:color w:val="000000"/>
          <w:sz w:val="28"/>
          <w:szCs w:val="28"/>
        </w:rPr>
        <w:t xml:space="preserve">(далее – </w:t>
      </w:r>
      <w:r w:rsidR="00D26516">
        <w:rPr>
          <w:color w:val="000000"/>
          <w:sz w:val="28"/>
          <w:szCs w:val="28"/>
        </w:rPr>
        <w:t>суд</w:t>
      </w:r>
      <w:r w:rsidRPr="00976159">
        <w:rPr>
          <w:color w:val="000000"/>
          <w:sz w:val="28"/>
          <w:szCs w:val="28"/>
        </w:rPr>
        <w:t>) конкретных мероприятий по предупреждению</w:t>
      </w:r>
      <w:proofErr w:type="gramEnd"/>
      <w:r w:rsidRPr="00976159">
        <w:rPr>
          <w:color w:val="000000"/>
          <w:sz w:val="28"/>
          <w:szCs w:val="28"/>
        </w:rPr>
        <w:t xml:space="preserve"> и противодействию коррупции.</w:t>
      </w:r>
    </w:p>
    <w:p w:rsidR="003B52DF" w:rsidRPr="00976159" w:rsidRDefault="003B52DF" w:rsidP="00F53E9E">
      <w:pPr>
        <w:shd w:val="clear" w:color="auto" w:fill="FFFFFF"/>
        <w:spacing w:line="210" w:lineRule="atLeast"/>
        <w:ind w:firstLine="708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>Основной задачей данных методических рекомендаций является повышение эффективности организации и методической поддержки деятельности подразделений, в функции которых входит осуществление противодействия коррупции в части обеспечения соблюдения федеральными государственными гражданскими служащими (далее – гражданские служащие) обязанностей, запретов и ограничений, налагаемых антикоррупционным законодательством Российской Федерации.</w:t>
      </w:r>
    </w:p>
    <w:p w:rsidR="003B52DF" w:rsidRPr="00976159" w:rsidRDefault="003B52DF" w:rsidP="00D26516">
      <w:pPr>
        <w:shd w:val="clear" w:color="auto" w:fill="FFFFFF"/>
        <w:spacing w:line="210" w:lineRule="atLeast"/>
        <w:ind w:firstLine="708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>При реализации комплекса мер, направленных на профилактику коррупционных правонарушений, необходимо руководствоваться действующим законодательством Российской Федерации. Перечень основных нормативных правовых актов указан в приложении к данным методическим рекомендациям.</w:t>
      </w:r>
    </w:p>
    <w:p w:rsidR="00D26516" w:rsidRDefault="00D26516" w:rsidP="00D26516">
      <w:pPr>
        <w:shd w:val="clear" w:color="auto" w:fill="FFFFFF"/>
        <w:spacing w:line="210" w:lineRule="atLeast"/>
        <w:jc w:val="both"/>
        <w:rPr>
          <w:color w:val="000000"/>
          <w:sz w:val="28"/>
          <w:szCs w:val="28"/>
        </w:rPr>
      </w:pPr>
    </w:p>
    <w:p w:rsidR="003B52DF" w:rsidRPr="00976159" w:rsidRDefault="003B52DF" w:rsidP="00D26516">
      <w:pPr>
        <w:shd w:val="clear" w:color="auto" w:fill="FFFFFF"/>
        <w:spacing w:line="210" w:lineRule="atLeast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>II. Основные принципы противодействия коррупции </w:t>
      </w:r>
      <w:r w:rsidR="00D26516">
        <w:rPr>
          <w:color w:val="000000"/>
          <w:sz w:val="28"/>
          <w:szCs w:val="28"/>
        </w:rPr>
        <w:t>в</w:t>
      </w:r>
      <w:r w:rsidR="00D26516">
        <w:rPr>
          <w:color w:val="000000"/>
          <w:sz w:val="28"/>
          <w:szCs w:val="28"/>
        </w:rPr>
        <w:t xml:space="preserve"> Липецком районном суде Липецкой области</w:t>
      </w:r>
      <w:r w:rsidR="00D26516">
        <w:rPr>
          <w:color w:val="000000"/>
          <w:sz w:val="28"/>
          <w:szCs w:val="28"/>
        </w:rPr>
        <w:t>.</w:t>
      </w:r>
    </w:p>
    <w:p w:rsidR="003B52DF" w:rsidRPr="00976159" w:rsidRDefault="003B52DF" w:rsidP="00D26516">
      <w:pPr>
        <w:shd w:val="clear" w:color="auto" w:fill="FFFFFF"/>
        <w:spacing w:line="210" w:lineRule="atLeast"/>
        <w:ind w:firstLine="708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 xml:space="preserve">При создании системы мер противодействия коррупции в </w:t>
      </w:r>
      <w:r w:rsidR="00D26516">
        <w:rPr>
          <w:color w:val="000000"/>
          <w:sz w:val="28"/>
          <w:szCs w:val="28"/>
        </w:rPr>
        <w:t xml:space="preserve">суде </w:t>
      </w:r>
      <w:r w:rsidRPr="00976159">
        <w:rPr>
          <w:color w:val="000000"/>
          <w:sz w:val="28"/>
          <w:szCs w:val="28"/>
        </w:rPr>
        <w:t>рекомендуется основываться на следующих ключевых принципах:</w:t>
      </w:r>
    </w:p>
    <w:p w:rsidR="003B52DF" w:rsidRPr="00976159" w:rsidRDefault="003B52DF" w:rsidP="00D26516">
      <w:pPr>
        <w:shd w:val="clear" w:color="auto" w:fill="FFFFFF"/>
        <w:spacing w:line="210" w:lineRule="atLeast"/>
        <w:ind w:firstLine="708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>1. Принцип законности.</w:t>
      </w:r>
    </w:p>
    <w:p w:rsidR="003B52DF" w:rsidRPr="00976159" w:rsidRDefault="003B52DF" w:rsidP="00D26516">
      <w:pPr>
        <w:shd w:val="clear" w:color="auto" w:fill="FFFFFF"/>
        <w:spacing w:line="210" w:lineRule="atLeast"/>
        <w:ind w:firstLine="708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 xml:space="preserve">Соответствие реализуемых антикоррупционных мероприятий в </w:t>
      </w:r>
      <w:r w:rsidR="00D26516">
        <w:rPr>
          <w:color w:val="000000"/>
          <w:sz w:val="28"/>
          <w:szCs w:val="28"/>
        </w:rPr>
        <w:t xml:space="preserve">суде </w:t>
      </w:r>
      <w:r w:rsidRPr="00976159">
        <w:rPr>
          <w:color w:val="000000"/>
          <w:sz w:val="28"/>
          <w:szCs w:val="28"/>
        </w:rPr>
        <w:t>Конституции Российской Федерации, заключенным Российской Федерацией международным договорам, законодательству Российской Федерации, а также распорядительным документам Судебного департамента при Верховном Суде Российской Федерации.</w:t>
      </w:r>
    </w:p>
    <w:p w:rsidR="003B52DF" w:rsidRPr="00976159" w:rsidRDefault="003B52DF" w:rsidP="00D26516">
      <w:pPr>
        <w:shd w:val="clear" w:color="auto" w:fill="FFFFFF"/>
        <w:spacing w:line="210" w:lineRule="atLeast"/>
        <w:ind w:firstLine="708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>2. Принцип личного примера руководства.</w:t>
      </w:r>
    </w:p>
    <w:p w:rsidR="003B52DF" w:rsidRPr="00976159" w:rsidRDefault="003B52DF" w:rsidP="00D26516">
      <w:pPr>
        <w:shd w:val="clear" w:color="auto" w:fill="FFFFFF"/>
        <w:spacing w:line="210" w:lineRule="atLeast"/>
        <w:ind w:firstLine="708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 xml:space="preserve">Ключевая роль руководства управления в формировании культуры нетерпимости к коррупции и в создании внутриорганизационной системы предупреждения и противодействия коррупции, а также персональная </w:t>
      </w:r>
      <w:r w:rsidR="00D26516">
        <w:rPr>
          <w:color w:val="000000"/>
          <w:sz w:val="28"/>
          <w:szCs w:val="28"/>
        </w:rPr>
        <w:t xml:space="preserve"> </w:t>
      </w:r>
      <w:r w:rsidRPr="00976159">
        <w:rPr>
          <w:color w:val="000000"/>
          <w:sz w:val="28"/>
          <w:szCs w:val="28"/>
        </w:rPr>
        <w:lastRenderedPageBreak/>
        <w:t xml:space="preserve">ответственность руководства </w:t>
      </w:r>
      <w:r w:rsidR="00D26516">
        <w:rPr>
          <w:color w:val="000000"/>
          <w:sz w:val="28"/>
          <w:szCs w:val="28"/>
        </w:rPr>
        <w:t>суда</w:t>
      </w:r>
      <w:r w:rsidRPr="00976159">
        <w:rPr>
          <w:color w:val="000000"/>
          <w:sz w:val="28"/>
          <w:szCs w:val="28"/>
        </w:rPr>
        <w:t xml:space="preserve"> за реализацию антикоррупционной политики.</w:t>
      </w:r>
    </w:p>
    <w:p w:rsidR="003B52DF" w:rsidRPr="00976159" w:rsidRDefault="003B52DF" w:rsidP="00D26516">
      <w:pPr>
        <w:shd w:val="clear" w:color="auto" w:fill="FFFFFF"/>
        <w:spacing w:line="210" w:lineRule="atLeast"/>
        <w:ind w:firstLine="708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>3. Принцип вовлеченности государственных гражданских служащих.</w:t>
      </w:r>
    </w:p>
    <w:p w:rsidR="003B52DF" w:rsidRPr="00976159" w:rsidRDefault="003B52DF" w:rsidP="00D26516">
      <w:pPr>
        <w:shd w:val="clear" w:color="auto" w:fill="FFFFFF"/>
        <w:spacing w:line="210" w:lineRule="atLeast"/>
        <w:ind w:firstLine="708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 xml:space="preserve">Информированность государственных гражданских служащих </w:t>
      </w:r>
      <w:r w:rsidR="00D26516">
        <w:rPr>
          <w:color w:val="000000"/>
          <w:sz w:val="28"/>
          <w:szCs w:val="28"/>
        </w:rPr>
        <w:t>суда</w:t>
      </w:r>
      <w:r w:rsidRPr="00976159">
        <w:rPr>
          <w:color w:val="000000"/>
          <w:sz w:val="28"/>
          <w:szCs w:val="28"/>
        </w:rPr>
        <w:t xml:space="preserve">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  <w:r w:rsidR="00D26516">
        <w:rPr>
          <w:color w:val="000000"/>
          <w:sz w:val="28"/>
          <w:szCs w:val="28"/>
        </w:rPr>
        <w:t xml:space="preserve"> </w:t>
      </w:r>
    </w:p>
    <w:p w:rsidR="003B52DF" w:rsidRPr="00976159" w:rsidRDefault="003B52DF" w:rsidP="00D26516">
      <w:pPr>
        <w:shd w:val="clear" w:color="auto" w:fill="FFFFFF"/>
        <w:spacing w:line="210" w:lineRule="atLeast"/>
        <w:ind w:firstLine="708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>4. Принцип соразмерности антикоррупционных процедур риску коррупции.</w:t>
      </w:r>
    </w:p>
    <w:p w:rsidR="003B52DF" w:rsidRPr="00976159" w:rsidRDefault="003B52DF" w:rsidP="00D26516">
      <w:pPr>
        <w:shd w:val="clear" w:color="auto" w:fill="FFFFFF"/>
        <w:spacing w:line="210" w:lineRule="atLeast"/>
        <w:ind w:firstLine="708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 xml:space="preserve">Разработка и выполнение комплекса мероприятий, позволяющих снизить вероятность вовлечения гражданских служащих в коррупционную деятельность, осуществляется с учетом существующих в деятельности </w:t>
      </w:r>
      <w:r w:rsidR="00D26516">
        <w:rPr>
          <w:color w:val="000000"/>
          <w:sz w:val="28"/>
          <w:szCs w:val="28"/>
        </w:rPr>
        <w:t>суда</w:t>
      </w:r>
      <w:r w:rsidRPr="00976159">
        <w:rPr>
          <w:color w:val="000000"/>
          <w:sz w:val="28"/>
          <w:szCs w:val="28"/>
        </w:rPr>
        <w:t xml:space="preserve"> коррупционных рисков.</w:t>
      </w:r>
      <w:r w:rsidR="00D26516">
        <w:rPr>
          <w:color w:val="000000"/>
          <w:sz w:val="28"/>
          <w:szCs w:val="28"/>
        </w:rPr>
        <w:t xml:space="preserve"> </w:t>
      </w:r>
    </w:p>
    <w:p w:rsidR="003B52DF" w:rsidRPr="00976159" w:rsidRDefault="003B52DF" w:rsidP="00D26516">
      <w:pPr>
        <w:shd w:val="clear" w:color="auto" w:fill="FFFFFF"/>
        <w:spacing w:line="210" w:lineRule="atLeast"/>
        <w:ind w:firstLine="708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>5. Принцип эффективности антикоррупционных процедур.</w:t>
      </w:r>
    </w:p>
    <w:p w:rsidR="003B52DF" w:rsidRPr="00976159" w:rsidRDefault="003B52DF" w:rsidP="00D26516">
      <w:pPr>
        <w:shd w:val="clear" w:color="auto" w:fill="FFFFFF"/>
        <w:spacing w:line="210" w:lineRule="atLeast"/>
        <w:ind w:firstLine="708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 xml:space="preserve">Применение в </w:t>
      </w:r>
      <w:r w:rsidR="00D26516">
        <w:rPr>
          <w:color w:val="000000"/>
          <w:sz w:val="28"/>
          <w:szCs w:val="28"/>
        </w:rPr>
        <w:t>суде</w:t>
      </w:r>
      <w:r w:rsidRPr="00976159">
        <w:rPr>
          <w:color w:val="000000"/>
          <w:sz w:val="28"/>
          <w:szCs w:val="28"/>
        </w:rPr>
        <w:t xml:space="preserve"> таких антикоррупционных мер, которые имеют низкую степень </w:t>
      </w:r>
      <w:proofErr w:type="spellStart"/>
      <w:r w:rsidRPr="00976159">
        <w:rPr>
          <w:color w:val="000000"/>
          <w:sz w:val="28"/>
          <w:szCs w:val="28"/>
        </w:rPr>
        <w:t>затратности</w:t>
      </w:r>
      <w:proofErr w:type="spellEnd"/>
      <w:r w:rsidRPr="00976159">
        <w:rPr>
          <w:color w:val="000000"/>
          <w:sz w:val="28"/>
          <w:szCs w:val="28"/>
        </w:rPr>
        <w:t xml:space="preserve">, обеспечивают простоту реализации и </w:t>
      </w:r>
      <w:proofErr w:type="gramStart"/>
      <w:r w:rsidRPr="00976159">
        <w:rPr>
          <w:color w:val="000000"/>
          <w:sz w:val="28"/>
          <w:szCs w:val="28"/>
        </w:rPr>
        <w:t>приносят значимый результат</w:t>
      </w:r>
      <w:proofErr w:type="gramEnd"/>
      <w:r w:rsidRPr="00976159">
        <w:rPr>
          <w:color w:val="000000"/>
          <w:sz w:val="28"/>
          <w:szCs w:val="28"/>
        </w:rPr>
        <w:t>.</w:t>
      </w:r>
    </w:p>
    <w:p w:rsidR="003B52DF" w:rsidRPr="00976159" w:rsidRDefault="003B52DF" w:rsidP="00B10F0C">
      <w:pPr>
        <w:shd w:val="clear" w:color="auto" w:fill="FFFFFF"/>
        <w:spacing w:line="210" w:lineRule="atLeast"/>
        <w:ind w:firstLine="708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>6. Принцип ответственности и неотвратимости наказания.</w:t>
      </w:r>
    </w:p>
    <w:p w:rsidR="003B52DF" w:rsidRPr="00976159" w:rsidRDefault="003B52DF" w:rsidP="00B10F0C">
      <w:pPr>
        <w:shd w:val="clear" w:color="auto" w:fill="FFFFFF"/>
        <w:spacing w:line="210" w:lineRule="atLeast"/>
        <w:ind w:firstLine="708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>Неотвратимость наказания для гражданских служащих вне зависимости от занимаемой должности, стажа работы и иных условий в случае совершения ими коррупционных правонарушений в связи с исполнением должностных обязанностей.</w:t>
      </w:r>
    </w:p>
    <w:p w:rsidR="003B52DF" w:rsidRPr="00976159" w:rsidRDefault="003B52DF" w:rsidP="00B10F0C">
      <w:pPr>
        <w:shd w:val="clear" w:color="auto" w:fill="FFFFFF"/>
        <w:spacing w:line="210" w:lineRule="atLeast"/>
        <w:ind w:firstLine="708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>7. Принцип постоянного контроля и регулярного мониторинга.</w:t>
      </w:r>
      <w:r w:rsidR="00B10F0C">
        <w:rPr>
          <w:color w:val="000000"/>
          <w:sz w:val="28"/>
          <w:szCs w:val="28"/>
        </w:rPr>
        <w:t xml:space="preserve"> </w:t>
      </w:r>
    </w:p>
    <w:p w:rsidR="003B52DF" w:rsidRPr="00976159" w:rsidRDefault="003B52DF" w:rsidP="00B10F0C">
      <w:pPr>
        <w:shd w:val="clear" w:color="auto" w:fill="FFFFFF"/>
        <w:spacing w:line="210" w:lineRule="atLeast"/>
        <w:ind w:firstLine="708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 xml:space="preserve">Регулярное осуществление мониторинга эффективности внедренных антикоррупционных стандартов и процедур, а также </w:t>
      </w:r>
      <w:proofErr w:type="gramStart"/>
      <w:r w:rsidRPr="00976159">
        <w:rPr>
          <w:color w:val="000000"/>
          <w:sz w:val="28"/>
          <w:szCs w:val="28"/>
        </w:rPr>
        <w:t>контроля за</w:t>
      </w:r>
      <w:proofErr w:type="gramEnd"/>
      <w:r w:rsidRPr="00976159">
        <w:rPr>
          <w:color w:val="000000"/>
          <w:sz w:val="28"/>
          <w:szCs w:val="28"/>
        </w:rPr>
        <w:t xml:space="preserve"> их исполнением.</w:t>
      </w:r>
      <w:r w:rsidR="00B10F0C">
        <w:rPr>
          <w:color w:val="000000"/>
          <w:sz w:val="28"/>
          <w:szCs w:val="28"/>
        </w:rPr>
        <w:t xml:space="preserve"> </w:t>
      </w:r>
    </w:p>
    <w:p w:rsidR="003B52DF" w:rsidRPr="00976159" w:rsidRDefault="003B52DF" w:rsidP="00B10F0C">
      <w:pPr>
        <w:shd w:val="clear" w:color="auto" w:fill="FFFFFF"/>
        <w:spacing w:line="210" w:lineRule="atLeast"/>
        <w:ind w:firstLine="708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>III. Основные обязанности, запреты и ограничения, налагаемые</w:t>
      </w:r>
    </w:p>
    <w:p w:rsidR="003B52DF" w:rsidRPr="00976159" w:rsidRDefault="003B52DF" w:rsidP="00976159">
      <w:pPr>
        <w:shd w:val="clear" w:color="auto" w:fill="FFFFFF"/>
        <w:spacing w:line="210" w:lineRule="atLeast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>на государственных гражданских служащих</w:t>
      </w:r>
    </w:p>
    <w:p w:rsidR="003B52DF" w:rsidRPr="00976159" w:rsidRDefault="003B52DF" w:rsidP="00B10F0C">
      <w:pPr>
        <w:shd w:val="clear" w:color="auto" w:fill="FFFFFF"/>
        <w:spacing w:line="210" w:lineRule="atLeast"/>
        <w:ind w:firstLine="708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 xml:space="preserve">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976159">
          <w:rPr>
            <w:color w:val="000000"/>
            <w:sz w:val="28"/>
            <w:szCs w:val="28"/>
          </w:rPr>
          <w:t>2004 г</w:t>
        </w:r>
      </w:smartTag>
      <w:r w:rsidRPr="00976159">
        <w:rPr>
          <w:color w:val="000000"/>
          <w:sz w:val="28"/>
          <w:szCs w:val="28"/>
        </w:rPr>
        <w:t xml:space="preserve">. № 79-ФЗ «О государственной гражданской службе Российской Федерации» и Федеральным законом от 25 декабря </w:t>
      </w:r>
      <w:smartTag w:uri="urn:schemas-microsoft-com:office:smarttags" w:element="metricconverter">
        <w:smartTagPr>
          <w:attr w:name="ProductID" w:val="2008 г"/>
        </w:smartTagPr>
        <w:r w:rsidRPr="00976159">
          <w:rPr>
            <w:color w:val="000000"/>
            <w:sz w:val="28"/>
            <w:szCs w:val="28"/>
          </w:rPr>
          <w:t>2008 г</w:t>
        </w:r>
      </w:smartTag>
      <w:r w:rsidRPr="00976159">
        <w:rPr>
          <w:color w:val="000000"/>
          <w:sz w:val="28"/>
          <w:szCs w:val="28"/>
        </w:rPr>
        <w:t>. № 273-ФЗ «О противодействии коррупции» для гражданских служащих установлены обязанности, запреты и ограничения, основными из которых являются:</w:t>
      </w:r>
    </w:p>
    <w:p w:rsidR="003B52DF" w:rsidRPr="00976159" w:rsidRDefault="003B52DF" w:rsidP="00B10F0C">
      <w:pPr>
        <w:shd w:val="clear" w:color="auto" w:fill="FFFFFF"/>
        <w:spacing w:line="210" w:lineRule="atLeast"/>
        <w:ind w:firstLine="708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>1. Соблюдение установленных федеральными законами ограничений и запрет</w:t>
      </w:r>
      <w:r w:rsidR="00B10F0C">
        <w:rPr>
          <w:color w:val="000000"/>
          <w:sz w:val="28"/>
          <w:szCs w:val="28"/>
        </w:rPr>
        <w:t xml:space="preserve">ов, </w:t>
      </w:r>
      <w:r w:rsidRPr="00976159">
        <w:rPr>
          <w:color w:val="000000"/>
          <w:sz w:val="28"/>
          <w:szCs w:val="28"/>
        </w:rPr>
        <w:t>исполнение обязательств, связанных с прохождением государственной гражданской службы (далее – гражданская служба).</w:t>
      </w:r>
    </w:p>
    <w:p w:rsidR="003B52DF" w:rsidRPr="00976159" w:rsidRDefault="003B52DF" w:rsidP="00B10F0C">
      <w:pPr>
        <w:shd w:val="clear" w:color="auto" w:fill="FFFFFF"/>
        <w:spacing w:line="210" w:lineRule="atLeast"/>
        <w:ind w:firstLine="708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 xml:space="preserve">2. Гражданский служащий должен воздерживаться от поведения, которое может вызвать сомнение в добросовестном исполнении им должностных обязанностей, а также избегать конфликтных ситуаций, способных нанести ущерб его репутации или авторитету </w:t>
      </w:r>
      <w:r w:rsidR="00B10F0C">
        <w:rPr>
          <w:color w:val="000000"/>
          <w:sz w:val="28"/>
          <w:szCs w:val="28"/>
        </w:rPr>
        <w:t>суда</w:t>
      </w:r>
      <w:r w:rsidRPr="00976159">
        <w:rPr>
          <w:color w:val="000000"/>
          <w:sz w:val="28"/>
          <w:szCs w:val="28"/>
        </w:rPr>
        <w:t>.</w:t>
      </w:r>
    </w:p>
    <w:p w:rsidR="003B52DF" w:rsidRPr="00976159" w:rsidRDefault="003B52DF" w:rsidP="00B10F0C">
      <w:pPr>
        <w:shd w:val="clear" w:color="auto" w:fill="FFFFFF"/>
        <w:spacing w:line="210" w:lineRule="atLeast"/>
        <w:ind w:firstLine="708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>3. Гражданскому служащему запрещается осуществлять предпринимательскую деятельность лично или через доверенных лиц, а также участвовать в управлении хозяйствующим субъектом, если иное не предусмотрено федеральными законами.</w:t>
      </w:r>
    </w:p>
    <w:p w:rsidR="003B52DF" w:rsidRPr="00976159" w:rsidRDefault="003B52DF" w:rsidP="00B10F0C">
      <w:pPr>
        <w:shd w:val="clear" w:color="auto" w:fill="FFFFFF"/>
        <w:spacing w:line="210" w:lineRule="atLeast"/>
        <w:ind w:firstLine="708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 xml:space="preserve">4. Гражданский служащий обязан уведомлять представителя нанимателя о намерении выполнять иную оплачиваемую работу. </w:t>
      </w:r>
      <w:r w:rsidRPr="00976159">
        <w:rPr>
          <w:color w:val="000000"/>
          <w:sz w:val="28"/>
          <w:szCs w:val="28"/>
        </w:rPr>
        <w:lastRenderedPageBreak/>
        <w:t>Гражданский служащий вправе выполнять иную оплачиваемую работу при условии, если это не влечет за собой конфликта интересов и не нарушает норм профессиональной этики.</w:t>
      </w:r>
    </w:p>
    <w:p w:rsidR="003B52DF" w:rsidRPr="00976159" w:rsidRDefault="003B52DF" w:rsidP="00B10F0C">
      <w:pPr>
        <w:shd w:val="clear" w:color="auto" w:fill="FFFFFF"/>
        <w:spacing w:line="210" w:lineRule="atLeast"/>
        <w:ind w:firstLine="708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>5. 3апрет на приобретение ценных бумаг, по которым может быть получен доход.</w:t>
      </w:r>
    </w:p>
    <w:p w:rsidR="003B52DF" w:rsidRPr="00976159" w:rsidRDefault="003B52DF" w:rsidP="00B10F0C">
      <w:pPr>
        <w:shd w:val="clear" w:color="auto" w:fill="FFFFFF"/>
        <w:spacing w:line="210" w:lineRule="atLeast"/>
        <w:ind w:firstLine="708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>6. Запрет быть поверенным или представителем по делам третьих лиц в государственном органе, в котором гражданский служащий замещает должность гражданской службы.</w:t>
      </w:r>
    </w:p>
    <w:p w:rsidR="003B52DF" w:rsidRPr="00976159" w:rsidRDefault="003B52DF" w:rsidP="00B10F0C">
      <w:pPr>
        <w:shd w:val="clear" w:color="auto" w:fill="FFFFFF"/>
        <w:spacing w:line="210" w:lineRule="atLeast"/>
        <w:ind w:firstLine="708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>7. Запрет государственному служащему на выезд в связи с исполнением должностных обязанностей за пределы территории Российской Федерации за счет физических и юридических лиц за исключением служебных командировок, осуществляемых в соответствии с законодательством Российской Федерации.</w:t>
      </w:r>
    </w:p>
    <w:p w:rsidR="003B52DF" w:rsidRPr="00976159" w:rsidRDefault="003B52DF" w:rsidP="00B10F0C">
      <w:pPr>
        <w:shd w:val="clear" w:color="auto" w:fill="FFFFFF"/>
        <w:spacing w:line="210" w:lineRule="atLeast"/>
        <w:ind w:firstLine="708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>8. 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3B52DF" w:rsidRPr="00976159" w:rsidRDefault="003B52DF" w:rsidP="00B10F0C">
      <w:pPr>
        <w:shd w:val="clear" w:color="auto" w:fill="FFFFFF"/>
        <w:spacing w:line="210" w:lineRule="atLeast"/>
        <w:ind w:firstLine="708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>9. Гражданский служащий, замещающий должность гражданской службы, включенную в перечень, установленный нормативными правовыми актами Российской Федерации, обязан ежегодно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3B52DF" w:rsidRPr="00976159" w:rsidRDefault="003B52DF" w:rsidP="00B10F0C">
      <w:pPr>
        <w:shd w:val="clear" w:color="auto" w:fill="FFFFFF"/>
        <w:spacing w:line="210" w:lineRule="atLeast"/>
        <w:ind w:firstLine="708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>10. Гражданский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3B52DF" w:rsidRPr="00976159" w:rsidRDefault="003B52DF" w:rsidP="00B10F0C">
      <w:pPr>
        <w:shd w:val="clear" w:color="auto" w:fill="FFFFFF"/>
        <w:spacing w:line="210" w:lineRule="atLeast"/>
        <w:ind w:firstLine="708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>11. Гражданскому служащему запрещается получать в связи с исполнением им должностных обязанностей вознаграждение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иное вознаграждение).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федеральной собственностью и передаются гр</w:t>
      </w:r>
      <w:r w:rsidR="00B10F0C">
        <w:rPr>
          <w:color w:val="000000"/>
          <w:sz w:val="28"/>
          <w:szCs w:val="28"/>
        </w:rPr>
        <w:t xml:space="preserve">ажданским служащим в Управление Судебного департамента в Липецкой области </w:t>
      </w:r>
      <w:r w:rsidRPr="00976159">
        <w:rPr>
          <w:color w:val="000000"/>
          <w:sz w:val="28"/>
          <w:szCs w:val="28"/>
        </w:rPr>
        <w:t>в установленном порядке.</w:t>
      </w:r>
    </w:p>
    <w:p w:rsidR="003B52DF" w:rsidRPr="00976159" w:rsidRDefault="003B52DF" w:rsidP="00B10F0C">
      <w:pPr>
        <w:shd w:val="clear" w:color="auto" w:fill="FFFFFF"/>
        <w:spacing w:line="210" w:lineRule="atLeast"/>
        <w:ind w:firstLine="708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>12. Гражданский служащий не может участвовать в деятельности политических партий, религиозных объединений и общественных объединений (за исключением профессиональных и ветеранских союзов).</w:t>
      </w:r>
    </w:p>
    <w:p w:rsidR="003B52DF" w:rsidRPr="00976159" w:rsidRDefault="003B52DF" w:rsidP="00B10F0C">
      <w:pPr>
        <w:shd w:val="clear" w:color="auto" w:fill="FFFFFF"/>
        <w:spacing w:line="210" w:lineRule="atLeast"/>
        <w:ind w:firstLine="708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 xml:space="preserve">13. Гражданский служащий обязан принимать меры по недопущению любой возможности возникновения конфликта интересов, а также в письменной форме уведомить представителя нанимателя о возникшем </w:t>
      </w:r>
      <w:r w:rsidRPr="00976159">
        <w:rPr>
          <w:color w:val="000000"/>
          <w:sz w:val="28"/>
          <w:szCs w:val="28"/>
        </w:rPr>
        <w:lastRenderedPageBreak/>
        <w:t>конфликте интересов или о возможности его возникновения, как только ему станет об этом известно.</w:t>
      </w:r>
    </w:p>
    <w:p w:rsidR="003B52DF" w:rsidRPr="00976159" w:rsidRDefault="003B52DF" w:rsidP="00B10F0C">
      <w:pPr>
        <w:shd w:val="clear" w:color="auto" w:fill="FFFFFF"/>
        <w:spacing w:line="210" w:lineRule="atLeast"/>
        <w:ind w:firstLine="708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>14. Гражданский служащий не должен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достоинство.</w:t>
      </w:r>
    </w:p>
    <w:p w:rsidR="003B52DF" w:rsidRPr="00976159" w:rsidRDefault="003B52DF" w:rsidP="00B10F0C">
      <w:pPr>
        <w:shd w:val="clear" w:color="auto" w:fill="FFFFFF"/>
        <w:spacing w:line="210" w:lineRule="atLeast"/>
        <w:ind w:firstLine="708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>15. Гражданский служащий не должен использовать в целях, не связанных с выполнением служебных обязанностей, средства материально-технического, финансового и информационного обеспечения, предназначенные только для служебной деятельности.</w:t>
      </w:r>
    </w:p>
    <w:p w:rsidR="003B52DF" w:rsidRPr="00976159" w:rsidRDefault="003B52DF" w:rsidP="00B10F0C">
      <w:pPr>
        <w:shd w:val="clear" w:color="auto" w:fill="FFFFFF"/>
        <w:spacing w:line="210" w:lineRule="atLeast"/>
        <w:ind w:firstLine="708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>16. Гражданский служащий не имеет права давать юридические консультации, если это не входит в его должностные обязанности.</w:t>
      </w:r>
    </w:p>
    <w:p w:rsidR="003B52DF" w:rsidRPr="00976159" w:rsidRDefault="003B52DF" w:rsidP="00B10F0C">
      <w:pPr>
        <w:shd w:val="clear" w:color="auto" w:fill="FFFFFF"/>
        <w:spacing w:line="210" w:lineRule="atLeast"/>
        <w:ind w:firstLine="708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>17. Гражданский служащий не должен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если это не входит в его должностные обязанности.</w:t>
      </w:r>
    </w:p>
    <w:p w:rsidR="003B52DF" w:rsidRPr="00976159" w:rsidRDefault="003B52DF" w:rsidP="00B10F0C">
      <w:pPr>
        <w:shd w:val="clear" w:color="auto" w:fill="FFFFFF"/>
        <w:spacing w:line="210" w:lineRule="atLeast"/>
        <w:ind w:firstLine="708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 xml:space="preserve">18. После увольнения гражданский служащий обязан соблюдать ограничения, налагаемые на него законодательством Российской Федерации. </w:t>
      </w:r>
      <w:proofErr w:type="gramStart"/>
      <w:r w:rsidRPr="00976159">
        <w:rPr>
          <w:color w:val="000000"/>
          <w:sz w:val="28"/>
          <w:szCs w:val="28"/>
        </w:rPr>
        <w:t>Гражданин, замещавший должности гражданской службы, перечень которых устанавливается нормативными правовыми актами Российской Федерации, в течение двух лет после увольнения с гражданской службы не должен без согласия соответствующей комиссии по соблюдению требований к служебному поведению федеральных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работы (оказывать данной организации</w:t>
      </w:r>
      <w:proofErr w:type="gramEnd"/>
      <w:r w:rsidRPr="00976159">
        <w:rPr>
          <w:color w:val="000000"/>
          <w:sz w:val="28"/>
          <w:szCs w:val="28"/>
        </w:rPr>
        <w:t xml:space="preserve">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должностные обязанности гражданского служащего.</w:t>
      </w:r>
    </w:p>
    <w:p w:rsidR="003B52DF" w:rsidRPr="00976159" w:rsidRDefault="003B52DF" w:rsidP="00EB6DBE">
      <w:pPr>
        <w:shd w:val="clear" w:color="auto" w:fill="FFFFFF"/>
        <w:spacing w:line="210" w:lineRule="atLeast"/>
        <w:ind w:firstLine="708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>IV. Комплекс мер по организации работы по предупреждению</w:t>
      </w:r>
      <w:r w:rsidR="00EB6DBE">
        <w:rPr>
          <w:color w:val="000000"/>
          <w:sz w:val="28"/>
          <w:szCs w:val="28"/>
        </w:rPr>
        <w:t xml:space="preserve"> </w:t>
      </w:r>
      <w:r w:rsidRPr="00976159">
        <w:rPr>
          <w:color w:val="000000"/>
          <w:sz w:val="28"/>
          <w:szCs w:val="28"/>
        </w:rPr>
        <w:t>коррупционных правонарушений государств</w:t>
      </w:r>
      <w:r w:rsidR="00EB6DBE">
        <w:rPr>
          <w:color w:val="000000"/>
          <w:sz w:val="28"/>
          <w:szCs w:val="28"/>
        </w:rPr>
        <w:t>енными гражданскими служащими в</w:t>
      </w:r>
      <w:r w:rsidR="00EB6DBE">
        <w:rPr>
          <w:color w:val="000000"/>
          <w:sz w:val="28"/>
          <w:szCs w:val="28"/>
        </w:rPr>
        <w:t xml:space="preserve"> Липецком районном суде Липецкой области</w:t>
      </w:r>
      <w:r w:rsidR="00EB6DBE">
        <w:rPr>
          <w:color w:val="000000"/>
          <w:sz w:val="28"/>
          <w:szCs w:val="28"/>
        </w:rPr>
        <w:t xml:space="preserve">. </w:t>
      </w:r>
    </w:p>
    <w:p w:rsidR="003B52DF" w:rsidRPr="00976159" w:rsidRDefault="003B52DF" w:rsidP="00EB6DBE">
      <w:pPr>
        <w:shd w:val="clear" w:color="auto" w:fill="FFFFFF"/>
        <w:spacing w:line="210" w:lineRule="atLeast"/>
        <w:ind w:firstLine="708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>В целях обеспечения соблюдения гражданскими служащими ограничений, запретов и требований к служебному поведению рекомендуется к применению следующий комплекс мер:</w:t>
      </w:r>
    </w:p>
    <w:p w:rsidR="003B52DF" w:rsidRPr="00976159" w:rsidRDefault="003B52DF" w:rsidP="00EB6DBE">
      <w:pPr>
        <w:shd w:val="clear" w:color="auto" w:fill="FFFFFF"/>
        <w:spacing w:line="210" w:lineRule="atLeast"/>
        <w:ind w:firstLine="708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 xml:space="preserve">1. Своевременная разработка распорядительных документов </w:t>
      </w:r>
      <w:r w:rsidR="00EB6DBE">
        <w:rPr>
          <w:color w:val="000000"/>
          <w:sz w:val="28"/>
          <w:szCs w:val="28"/>
        </w:rPr>
        <w:t>председателя суда</w:t>
      </w:r>
      <w:r w:rsidRPr="00976159">
        <w:rPr>
          <w:color w:val="000000"/>
          <w:sz w:val="28"/>
          <w:szCs w:val="28"/>
        </w:rPr>
        <w:t xml:space="preserve"> в соответствии с действующим антикоррупционным законодательством Российской Федерации, распорядительными документами</w:t>
      </w:r>
      <w:r w:rsidR="00EB6DBE">
        <w:rPr>
          <w:color w:val="000000"/>
          <w:sz w:val="28"/>
          <w:szCs w:val="28"/>
        </w:rPr>
        <w:t xml:space="preserve"> Управления Судебного департамента в Липецкой области,</w:t>
      </w:r>
      <w:r w:rsidRPr="00976159">
        <w:rPr>
          <w:color w:val="000000"/>
          <w:sz w:val="28"/>
          <w:szCs w:val="28"/>
        </w:rPr>
        <w:t xml:space="preserve"> Судебного департамента при Верховном Суде Российской Федерации и доведение их, а также вносимых в них изменений до сведения гражданских служащих.</w:t>
      </w:r>
      <w:r w:rsidR="00EB6DBE">
        <w:rPr>
          <w:color w:val="000000"/>
          <w:sz w:val="28"/>
          <w:szCs w:val="28"/>
        </w:rPr>
        <w:t xml:space="preserve"> </w:t>
      </w:r>
    </w:p>
    <w:p w:rsidR="003B52DF" w:rsidRPr="00976159" w:rsidRDefault="003B52DF" w:rsidP="00EB6DBE">
      <w:pPr>
        <w:shd w:val="clear" w:color="auto" w:fill="FFFFFF"/>
        <w:spacing w:line="210" w:lineRule="atLeast"/>
        <w:ind w:firstLine="708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 xml:space="preserve">2. Организация регулярных семинаров по вопросам противодействия коррупции в форме лекций, практических занятий для обсуждения наиболее </w:t>
      </w:r>
      <w:r w:rsidRPr="00976159">
        <w:rPr>
          <w:color w:val="000000"/>
          <w:sz w:val="28"/>
          <w:szCs w:val="28"/>
        </w:rPr>
        <w:lastRenderedPageBreak/>
        <w:t>сложных положений нормативных правовых актов, разъяснения порядка действия для обеспечения соблюдения норм антикоррупционного законодательства Российской Федерации. В случае существенных изменений в нормативных правовых актах антикоррупционного законодательства – проведение дополнительных семинаров.</w:t>
      </w:r>
    </w:p>
    <w:p w:rsidR="003B52DF" w:rsidRPr="00976159" w:rsidRDefault="003B52DF" w:rsidP="00EB6DBE">
      <w:pPr>
        <w:shd w:val="clear" w:color="auto" w:fill="FFFFFF"/>
        <w:spacing w:line="210" w:lineRule="atLeast"/>
        <w:ind w:firstLine="708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 xml:space="preserve">Проведение обязательных вводных занятий с гражданскими служащими, впервые назначенными на должность гражданской службы. </w:t>
      </w:r>
      <w:proofErr w:type="gramStart"/>
      <w:r w:rsidRPr="00976159">
        <w:rPr>
          <w:color w:val="000000"/>
          <w:sz w:val="28"/>
          <w:szCs w:val="28"/>
        </w:rPr>
        <w:t xml:space="preserve">В ходе занятия необходимо разъяснять гражданскому служащему основные обязанности, запреты, ограничения, требования к служебному поведению, устанавливаемые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976159">
          <w:rPr>
            <w:color w:val="000000"/>
            <w:sz w:val="28"/>
            <w:szCs w:val="28"/>
          </w:rPr>
          <w:t>2004 г</w:t>
        </w:r>
      </w:smartTag>
      <w:r w:rsidRPr="00976159">
        <w:rPr>
          <w:color w:val="000000"/>
          <w:sz w:val="28"/>
          <w:szCs w:val="28"/>
        </w:rPr>
        <w:t>. № 79-ФЗ «О государственной гражданской службе Российской Федерации» и Федеральным законом от </w:t>
      </w:r>
      <w:r w:rsidR="00EB6DBE">
        <w:rPr>
          <w:color w:val="000000"/>
          <w:sz w:val="28"/>
          <w:szCs w:val="28"/>
        </w:rPr>
        <w:t xml:space="preserve"> </w:t>
      </w:r>
      <w:r w:rsidRPr="00976159">
        <w:rPr>
          <w:color w:val="000000"/>
          <w:sz w:val="28"/>
          <w:szCs w:val="28"/>
        </w:rPr>
        <w:t xml:space="preserve">25 декабря </w:t>
      </w:r>
      <w:smartTag w:uri="urn:schemas-microsoft-com:office:smarttags" w:element="metricconverter">
        <w:smartTagPr>
          <w:attr w:name="ProductID" w:val="2008 г"/>
        </w:smartTagPr>
        <w:r w:rsidRPr="00976159">
          <w:rPr>
            <w:color w:val="000000"/>
            <w:sz w:val="28"/>
            <w:szCs w:val="28"/>
          </w:rPr>
          <w:t>2008 г</w:t>
        </w:r>
      </w:smartTag>
      <w:r w:rsidRPr="00976159">
        <w:rPr>
          <w:color w:val="000000"/>
          <w:sz w:val="28"/>
          <w:szCs w:val="28"/>
        </w:rPr>
        <w:t>. № 273-ФЗ «О противодействии коррупции» и иными нормативными правовыми актами, а также предоставлять ему для ознакомления пакет соответствующих методических материалов и контактную информацию</w:t>
      </w:r>
      <w:proofErr w:type="gramEnd"/>
      <w:r w:rsidRPr="00976159">
        <w:rPr>
          <w:color w:val="000000"/>
          <w:sz w:val="28"/>
          <w:szCs w:val="28"/>
        </w:rPr>
        <w:t xml:space="preserve"> должностного лица или подразделения, занимающегося вопросами противодействия коррупции. Вводные занятия необходимо проводить в течение 30 календарных дней со дня назначения гражданина на должность гражданской службы.</w:t>
      </w:r>
    </w:p>
    <w:p w:rsidR="003B52DF" w:rsidRPr="00976159" w:rsidRDefault="003B52DF" w:rsidP="00EB6DBE">
      <w:pPr>
        <w:shd w:val="clear" w:color="auto" w:fill="FFFFFF"/>
        <w:spacing w:line="210" w:lineRule="atLeast"/>
        <w:ind w:firstLine="708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 xml:space="preserve">3. Разработка памяток и иных методических рекомендаций по ключевым вопросам противодействия коррупции (об уголовной ответственности за совершение коррупционных правонарушений, о запрете получения подарков и порядке передачи в случае получения их при проведении протокольных мероприятий, о порядке урегулирования конфликта интересов, об ограничениях, налагаемых на гражданских служащих после увольнения, и т.п.) и доведение их до сведения гражданских служащих. Разработанные памятки также рекомендуется размещать в разделе «Противодействие коррупции» официального сайта </w:t>
      </w:r>
      <w:r w:rsidR="00EB6DBE">
        <w:rPr>
          <w:color w:val="000000"/>
          <w:sz w:val="28"/>
          <w:szCs w:val="28"/>
        </w:rPr>
        <w:t>Липецкого районного суда Липецкой области</w:t>
      </w:r>
      <w:r w:rsidRPr="00976159"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3B52DF" w:rsidRPr="00976159" w:rsidRDefault="003B52DF" w:rsidP="00EB6DBE">
      <w:pPr>
        <w:shd w:val="clear" w:color="auto" w:fill="FFFFFF"/>
        <w:spacing w:line="210" w:lineRule="atLeast"/>
        <w:ind w:firstLine="708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 xml:space="preserve">4. Привлечение в целях выполнения п. 5 Национального плана противодействия коррупции на 2014‒2015 годы, утвержденного Указом Президента Российской Федерации от 11 апреля </w:t>
      </w:r>
      <w:smartTag w:uri="urn:schemas-microsoft-com:office:smarttags" w:element="metricconverter">
        <w:smartTagPr>
          <w:attr w:name="ProductID" w:val="2014 г"/>
        </w:smartTagPr>
        <w:r w:rsidRPr="00976159">
          <w:rPr>
            <w:color w:val="000000"/>
            <w:sz w:val="28"/>
            <w:szCs w:val="28"/>
          </w:rPr>
          <w:t>2014 г</w:t>
        </w:r>
      </w:smartTag>
      <w:r w:rsidRPr="00976159">
        <w:rPr>
          <w:color w:val="000000"/>
          <w:sz w:val="28"/>
          <w:szCs w:val="28"/>
        </w:rPr>
        <w:t xml:space="preserve">. № 226, общественных организаций, уставной задачей которых является противодействие коррупции, к работе по формированию у гражданских служащих отрицательного отношения к коррупции. Взаимодействие с общественными организациями может осуществляться по следующим направлениям: организация и проведение семинаров и иных мероприятий, направленных на повышение уровня правовой грамотности в сфере противодействия коррупции среди граждан, гражданских служащих </w:t>
      </w:r>
      <w:r w:rsidR="00EB6DBE">
        <w:rPr>
          <w:color w:val="000000"/>
          <w:sz w:val="28"/>
          <w:szCs w:val="28"/>
        </w:rPr>
        <w:t>суда</w:t>
      </w:r>
      <w:r w:rsidRPr="00976159">
        <w:rPr>
          <w:color w:val="000000"/>
          <w:sz w:val="28"/>
          <w:szCs w:val="28"/>
        </w:rPr>
        <w:t>, разработка совместных программ по формированию в обществе негативного отношения к коррупции.</w:t>
      </w:r>
    </w:p>
    <w:p w:rsidR="003B52DF" w:rsidRPr="00976159" w:rsidRDefault="003B52DF" w:rsidP="00EB6DBE">
      <w:pPr>
        <w:shd w:val="clear" w:color="auto" w:fill="FFFFFF"/>
        <w:spacing w:line="210" w:lineRule="atLeast"/>
        <w:ind w:firstLine="708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>5. Создание комиссии по соблюдению требований к служебному поведению федеральных государственных гражданских служащих и урегулированию конфликта интересов (далее – Комиссия по урегулированию конфликта интересов).</w:t>
      </w:r>
    </w:p>
    <w:p w:rsidR="003B52DF" w:rsidRPr="00976159" w:rsidRDefault="003B52DF" w:rsidP="00976159">
      <w:pPr>
        <w:shd w:val="clear" w:color="auto" w:fill="FFFFFF"/>
        <w:spacing w:line="210" w:lineRule="atLeast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lastRenderedPageBreak/>
        <w:t>Включение в состав Комиссии по урегулированию конфликта интересов представителей научных и образовательных организаций, деятельность которых связана с государственной службой.</w:t>
      </w:r>
    </w:p>
    <w:p w:rsidR="003B52DF" w:rsidRPr="00976159" w:rsidRDefault="003B52DF" w:rsidP="00A07300">
      <w:pPr>
        <w:shd w:val="clear" w:color="auto" w:fill="FFFFFF"/>
        <w:spacing w:line="210" w:lineRule="atLeast"/>
        <w:ind w:firstLine="708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>Проведение регулярной ротации гражданских служащих, входящих в состав Комиссии по урегулированию конфликта интересов, в рамках которой гражданский служащий (за исключением подразделения по вопросам противодействия коррупции, юридического (правового) подразделения) входит в состав указанной комиссии в течение одного года. После этого его место занимает представитель другого структурного подразделения.</w:t>
      </w:r>
    </w:p>
    <w:p w:rsidR="003B52DF" w:rsidRPr="00976159" w:rsidRDefault="003B52DF" w:rsidP="00A07300">
      <w:pPr>
        <w:shd w:val="clear" w:color="auto" w:fill="FFFFFF"/>
        <w:spacing w:line="210" w:lineRule="atLeast"/>
        <w:ind w:firstLine="708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>6. Разработка положения о порядке уведомления гражданскими служащими представителя нанимателя о возникновении конфликта интересов или о возможности его возникновения и доведение указанного положения до сведения гражданских служащих.</w:t>
      </w:r>
    </w:p>
    <w:p w:rsidR="003B52DF" w:rsidRPr="00976159" w:rsidRDefault="003B52DF" w:rsidP="00A07300">
      <w:pPr>
        <w:shd w:val="clear" w:color="auto" w:fill="FFFFFF"/>
        <w:spacing w:line="210" w:lineRule="atLeast"/>
        <w:ind w:firstLine="708"/>
        <w:jc w:val="both"/>
        <w:rPr>
          <w:color w:val="000000"/>
          <w:sz w:val="28"/>
          <w:szCs w:val="28"/>
        </w:rPr>
      </w:pPr>
      <w:proofErr w:type="gramStart"/>
      <w:r w:rsidRPr="00976159">
        <w:rPr>
          <w:color w:val="000000"/>
          <w:sz w:val="28"/>
          <w:szCs w:val="28"/>
        </w:rPr>
        <w:t>В целях обеспечения соблюдения порядка уведомления гражданскими служащими представителя нанимателя о возникшем конфликте интересов или о возможности его возникновения проведение занятий с гражданскими служащими по обсуждению типовых ситуаций конфликта интереса, а также доведение до сведения гражданских служащих информации о работе Комиссии по урегулированию конфликта интересов путем обсуждения на семинарских занятиях и размещения информации в разделе «Противодействие коррупции» на официальном сайте</w:t>
      </w:r>
      <w:proofErr w:type="gramEnd"/>
      <w:r w:rsidR="00A07300">
        <w:rPr>
          <w:color w:val="000000"/>
          <w:sz w:val="28"/>
          <w:szCs w:val="28"/>
        </w:rPr>
        <w:t xml:space="preserve"> суда</w:t>
      </w:r>
      <w:r w:rsidRPr="00976159">
        <w:rPr>
          <w:color w:val="000000"/>
          <w:sz w:val="28"/>
          <w:szCs w:val="28"/>
        </w:rPr>
        <w:t>.</w:t>
      </w:r>
    </w:p>
    <w:p w:rsidR="003B52DF" w:rsidRPr="00976159" w:rsidRDefault="003B52DF" w:rsidP="00A07300">
      <w:pPr>
        <w:shd w:val="clear" w:color="auto" w:fill="FFFFFF"/>
        <w:spacing w:line="210" w:lineRule="atLeast"/>
        <w:ind w:firstLine="708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 xml:space="preserve">7. Разработка положения о порядке уведомления представителя нанимателя обо всех случаях обращения к гражданскому служащему в целях склонения его к совершению коррупционных правонарушений и доведение до сведения гражданских служащих информации о порядке уведомления представителя нанимателя о фактах обращения к нему в целях склонения к совершению коррупционных правонарушений и ответственности за </w:t>
      </w:r>
      <w:proofErr w:type="spellStart"/>
      <w:r w:rsidRPr="00976159">
        <w:rPr>
          <w:color w:val="000000"/>
          <w:sz w:val="28"/>
          <w:szCs w:val="28"/>
        </w:rPr>
        <w:t>неуведомление</w:t>
      </w:r>
      <w:proofErr w:type="spellEnd"/>
      <w:r w:rsidRPr="00976159">
        <w:rPr>
          <w:color w:val="000000"/>
          <w:sz w:val="28"/>
          <w:szCs w:val="28"/>
        </w:rPr>
        <w:t xml:space="preserve"> о вышеуказанных фактах.</w:t>
      </w:r>
    </w:p>
    <w:p w:rsidR="003B52DF" w:rsidRPr="00976159" w:rsidRDefault="003B52DF" w:rsidP="00A07300">
      <w:pPr>
        <w:shd w:val="clear" w:color="auto" w:fill="FFFFFF"/>
        <w:spacing w:line="210" w:lineRule="atLeast"/>
        <w:ind w:firstLine="708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>8. Разъяснение гражданскому служащему запрета на получение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иное вознаграждение).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федеральной собственностью и передаются гражданским служащим в установленном порядке.</w:t>
      </w:r>
    </w:p>
    <w:p w:rsidR="003B52DF" w:rsidRPr="00976159" w:rsidRDefault="003B52DF" w:rsidP="00A07300">
      <w:pPr>
        <w:shd w:val="clear" w:color="auto" w:fill="FFFFFF"/>
        <w:spacing w:line="210" w:lineRule="atLeast"/>
        <w:ind w:firstLine="708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>В целях надлежащего исполнения гражданскими служащими обязанности по уведомлению о получении подарка и его передачи должно быть разработано соответствующее положение, которое надлежащим образом должно быть доведено до сведения гражданских служащих.</w:t>
      </w:r>
    </w:p>
    <w:p w:rsidR="003B52DF" w:rsidRPr="00976159" w:rsidRDefault="003B52DF" w:rsidP="00860ED3">
      <w:pPr>
        <w:shd w:val="clear" w:color="auto" w:fill="FFFFFF"/>
        <w:spacing w:line="210" w:lineRule="atLeast"/>
        <w:ind w:firstLine="708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 xml:space="preserve">9. Обеспечение соблюдения порядка представления сведений о доходах, расходах, об имуществе и обязательствах имущественного характера гражданского служащего в случае расширения перечня </w:t>
      </w:r>
      <w:r w:rsidRPr="00976159">
        <w:rPr>
          <w:color w:val="000000"/>
          <w:sz w:val="28"/>
          <w:szCs w:val="28"/>
        </w:rPr>
        <w:lastRenderedPageBreak/>
        <w:t>должностей гражданской службы, замещение которых связано с коррупционными рисками.</w:t>
      </w:r>
    </w:p>
    <w:p w:rsidR="003B52DF" w:rsidRPr="00976159" w:rsidRDefault="003B52DF" w:rsidP="00860ED3">
      <w:pPr>
        <w:shd w:val="clear" w:color="auto" w:fill="FFFFFF"/>
        <w:spacing w:line="210" w:lineRule="atLeast"/>
        <w:ind w:firstLine="708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 xml:space="preserve">10. </w:t>
      </w:r>
      <w:proofErr w:type="gramStart"/>
      <w:r w:rsidRPr="00976159">
        <w:rPr>
          <w:color w:val="000000"/>
          <w:sz w:val="28"/>
          <w:szCs w:val="28"/>
        </w:rPr>
        <w:t xml:space="preserve">Обеспечение своевременного представления гражданскими служащими </w:t>
      </w:r>
      <w:r w:rsidR="00860ED3">
        <w:rPr>
          <w:color w:val="000000"/>
          <w:sz w:val="28"/>
          <w:szCs w:val="28"/>
        </w:rPr>
        <w:t>суда</w:t>
      </w:r>
      <w:r w:rsidRPr="00976159">
        <w:rPr>
          <w:color w:val="000000"/>
          <w:sz w:val="28"/>
          <w:szCs w:val="28"/>
        </w:rPr>
        <w:t xml:space="preserve">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 (далее – сведения о доходах, расходах) посредством утверждения перечня должностей, замещение которых влечет за собой представление сведений о доходах, расходах с учетом оценки коррупционных рисков, возникающих при реализации</w:t>
      </w:r>
      <w:proofErr w:type="gramEnd"/>
      <w:r w:rsidRPr="00976159">
        <w:rPr>
          <w:color w:val="000000"/>
          <w:sz w:val="28"/>
          <w:szCs w:val="28"/>
        </w:rPr>
        <w:t xml:space="preserve"> функций управления, и доведение перечня до сведения гражданских служащих.</w:t>
      </w:r>
    </w:p>
    <w:p w:rsidR="003B52DF" w:rsidRPr="00976159" w:rsidRDefault="003B52DF" w:rsidP="00860ED3">
      <w:pPr>
        <w:shd w:val="clear" w:color="auto" w:fill="FFFFFF"/>
        <w:spacing w:line="210" w:lineRule="atLeast"/>
        <w:ind w:firstLine="708"/>
        <w:jc w:val="both"/>
        <w:rPr>
          <w:color w:val="000000"/>
          <w:sz w:val="28"/>
          <w:szCs w:val="28"/>
        </w:rPr>
      </w:pPr>
      <w:proofErr w:type="gramStart"/>
      <w:r w:rsidRPr="00976159">
        <w:rPr>
          <w:color w:val="000000"/>
          <w:sz w:val="28"/>
          <w:szCs w:val="28"/>
        </w:rPr>
        <w:t xml:space="preserve">Для обеспечения правильного заполнения и своевременного представления сведений о доходах, расходах гражданскими служащими рекомендуется ежегодное проведение занятий с гражданскими служащими </w:t>
      </w:r>
      <w:r w:rsidR="00860ED3">
        <w:rPr>
          <w:color w:val="000000"/>
          <w:sz w:val="28"/>
          <w:szCs w:val="28"/>
        </w:rPr>
        <w:t>суда</w:t>
      </w:r>
      <w:r w:rsidRPr="00976159">
        <w:rPr>
          <w:color w:val="000000"/>
          <w:sz w:val="28"/>
          <w:szCs w:val="28"/>
        </w:rPr>
        <w:t xml:space="preserve"> по изучению методических рекомендаций по вопросам представления сведений о доходах, расходах, имуществе и обязательствах имущественного характера и заполнения соответствующей формы справки, разработанных Министерством труда и социальной защиты Российской Федерации, а также разъяснение порядка представления сведений о доходах, расходах, а</w:t>
      </w:r>
      <w:proofErr w:type="gramEnd"/>
      <w:r w:rsidRPr="00976159">
        <w:rPr>
          <w:color w:val="000000"/>
          <w:sz w:val="28"/>
          <w:szCs w:val="28"/>
        </w:rPr>
        <w:t xml:space="preserve"> также положений законодательства </w:t>
      </w:r>
      <w:proofErr w:type="gramStart"/>
      <w:r w:rsidRPr="00976159">
        <w:rPr>
          <w:color w:val="000000"/>
          <w:sz w:val="28"/>
          <w:szCs w:val="28"/>
        </w:rPr>
        <w:t>об увольнении с гражданской службы в связи с утратой доверия за непредставление</w:t>
      </w:r>
      <w:proofErr w:type="gramEnd"/>
      <w:r w:rsidRPr="00976159">
        <w:rPr>
          <w:color w:val="000000"/>
          <w:sz w:val="28"/>
          <w:szCs w:val="28"/>
        </w:rPr>
        <w:t xml:space="preserve"> гражданским служащим сведений о доходах, расходах либо представления заведомо недостоверных или неполных сведений.</w:t>
      </w:r>
    </w:p>
    <w:p w:rsidR="003B52DF" w:rsidRPr="00976159" w:rsidRDefault="003B52DF" w:rsidP="00860ED3">
      <w:pPr>
        <w:shd w:val="clear" w:color="auto" w:fill="FFFFFF"/>
        <w:spacing w:line="210" w:lineRule="atLeast"/>
        <w:ind w:firstLine="708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>11. Проведение опроса (анкетирования) с целью определения уровня знаний антикоррупционного законодательства Российской Федерации. Данная мера позволит также определить тематику регулярных семинаров с гражданскими служащими.</w:t>
      </w:r>
    </w:p>
    <w:p w:rsidR="003B52DF" w:rsidRPr="00976159" w:rsidRDefault="003B52DF" w:rsidP="00860ED3">
      <w:pPr>
        <w:shd w:val="clear" w:color="auto" w:fill="FFFFFF"/>
        <w:spacing w:line="210" w:lineRule="atLeast"/>
        <w:ind w:firstLine="708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>12. Установка в общедоступном месте стенда, посвященного вопросам противодействия коррупции, на котором будет указана актуальная информация о действующем законодательстве в сфере противодействия коррупции, о предусмотренной законодательством ответственности за коррупционные правонарушения.</w:t>
      </w:r>
    </w:p>
    <w:p w:rsidR="003B52DF" w:rsidRPr="00976159" w:rsidRDefault="003B52DF" w:rsidP="00860ED3">
      <w:pPr>
        <w:shd w:val="clear" w:color="auto" w:fill="FFFFFF"/>
        <w:spacing w:line="210" w:lineRule="atLeast"/>
        <w:ind w:firstLine="708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>13. Обеспечение своевременного рассмотрения обращений граждан.</w:t>
      </w:r>
    </w:p>
    <w:p w:rsidR="003B52DF" w:rsidRPr="00976159" w:rsidRDefault="003B52DF" w:rsidP="00860ED3">
      <w:pPr>
        <w:shd w:val="clear" w:color="auto" w:fill="FFFFFF"/>
        <w:spacing w:line="210" w:lineRule="atLeast"/>
        <w:ind w:firstLine="708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 xml:space="preserve">14. </w:t>
      </w:r>
      <w:proofErr w:type="gramStart"/>
      <w:r w:rsidRPr="00976159">
        <w:rPr>
          <w:color w:val="000000"/>
          <w:sz w:val="28"/>
          <w:szCs w:val="28"/>
        </w:rPr>
        <w:t xml:space="preserve">В целях обеспечения открытости и прозрачности работы управления, а также в целях информирования гражданских служащих размещение на сайте </w:t>
      </w:r>
      <w:r w:rsidR="00860ED3">
        <w:rPr>
          <w:color w:val="000000"/>
          <w:sz w:val="28"/>
          <w:szCs w:val="28"/>
        </w:rPr>
        <w:t>суда</w:t>
      </w:r>
      <w:r w:rsidRPr="00976159">
        <w:rPr>
          <w:color w:val="000000"/>
          <w:sz w:val="28"/>
          <w:szCs w:val="28"/>
        </w:rPr>
        <w:t xml:space="preserve"> в разделе «Противодействие коррупции» актуального законодательства в сфере противодействия коррупции, в том числе локальных нормативных правовых актов, методических рекомендаций, разработанных для гражданских служащих, сведений о доходах, расходах, об имуществе и обязательствах имущественного характера и иной необходимой информации.</w:t>
      </w:r>
      <w:proofErr w:type="gramEnd"/>
    </w:p>
    <w:p w:rsidR="003B52DF" w:rsidRPr="00976159" w:rsidRDefault="003B52DF" w:rsidP="00860ED3">
      <w:pPr>
        <w:shd w:val="clear" w:color="auto" w:fill="FFFFFF"/>
        <w:spacing w:line="210" w:lineRule="atLeast"/>
        <w:ind w:firstLine="708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 xml:space="preserve">Данный перечень мер, направленных на предупреждение и противодействие коррупции, не является исчерпывающим и может </w:t>
      </w:r>
      <w:r w:rsidRPr="00976159">
        <w:rPr>
          <w:color w:val="000000"/>
          <w:sz w:val="28"/>
          <w:szCs w:val="28"/>
        </w:rPr>
        <w:lastRenderedPageBreak/>
        <w:t>дополняться в случае возникновения иных условий для совершения коррупционных правонарушений.</w:t>
      </w:r>
    </w:p>
    <w:p w:rsidR="003B52DF" w:rsidRPr="00976159" w:rsidRDefault="003B52DF" w:rsidP="00976159">
      <w:pPr>
        <w:shd w:val="clear" w:color="auto" w:fill="FFFFFF"/>
        <w:spacing w:line="210" w:lineRule="atLeast"/>
        <w:jc w:val="both"/>
        <w:rPr>
          <w:color w:val="000000"/>
          <w:sz w:val="28"/>
          <w:szCs w:val="28"/>
        </w:rPr>
      </w:pPr>
    </w:p>
    <w:p w:rsidR="003B52DF" w:rsidRPr="00976159" w:rsidRDefault="003B52DF" w:rsidP="00976159">
      <w:pPr>
        <w:shd w:val="clear" w:color="auto" w:fill="FFFFFF"/>
        <w:spacing w:line="210" w:lineRule="atLeast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>Нормативное правовое обеспечение</w:t>
      </w:r>
      <w:r w:rsidR="00860ED3">
        <w:rPr>
          <w:color w:val="000000"/>
          <w:sz w:val="28"/>
          <w:szCs w:val="28"/>
        </w:rPr>
        <w:t>.</w:t>
      </w:r>
    </w:p>
    <w:p w:rsidR="003B52DF" w:rsidRPr="00976159" w:rsidRDefault="003B52DF" w:rsidP="00860ED3">
      <w:pPr>
        <w:shd w:val="clear" w:color="auto" w:fill="FFFFFF"/>
        <w:spacing w:line="210" w:lineRule="atLeast"/>
        <w:ind w:firstLine="708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>При реализации комплекса мер, направленных на профилактику коррупционных правонарушений, необходимо руководствоваться следующими нормативными правовыми актами:</w:t>
      </w:r>
    </w:p>
    <w:p w:rsidR="003B52DF" w:rsidRPr="00976159" w:rsidRDefault="003B52DF" w:rsidP="00976159">
      <w:pPr>
        <w:shd w:val="clear" w:color="auto" w:fill="FFFFFF"/>
        <w:spacing w:line="210" w:lineRule="atLeast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 xml:space="preserve">1. Уголовный кодекс Российской Федерации от 13 июня </w:t>
      </w:r>
      <w:smartTag w:uri="urn:schemas-microsoft-com:office:smarttags" w:element="metricconverter">
        <w:smartTagPr>
          <w:attr w:name="ProductID" w:val="1996 г"/>
        </w:smartTagPr>
        <w:r w:rsidRPr="00976159">
          <w:rPr>
            <w:color w:val="000000"/>
            <w:sz w:val="28"/>
            <w:szCs w:val="28"/>
          </w:rPr>
          <w:t>1996 г</w:t>
        </w:r>
      </w:smartTag>
      <w:r w:rsidRPr="00976159">
        <w:rPr>
          <w:color w:val="000000"/>
          <w:sz w:val="28"/>
          <w:szCs w:val="28"/>
        </w:rPr>
        <w:t>. № 63-ФЗ.</w:t>
      </w:r>
    </w:p>
    <w:p w:rsidR="003B52DF" w:rsidRPr="00976159" w:rsidRDefault="003B52DF" w:rsidP="00976159">
      <w:pPr>
        <w:shd w:val="clear" w:color="auto" w:fill="FFFFFF"/>
        <w:spacing w:line="210" w:lineRule="atLeast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 xml:space="preserve">2. Кодекс Российской Федерации об административных правонарушениях от 30 декабря </w:t>
      </w:r>
      <w:smartTag w:uri="urn:schemas-microsoft-com:office:smarttags" w:element="metricconverter">
        <w:smartTagPr>
          <w:attr w:name="ProductID" w:val="2001 г"/>
        </w:smartTagPr>
        <w:r w:rsidRPr="00976159">
          <w:rPr>
            <w:color w:val="000000"/>
            <w:sz w:val="28"/>
            <w:szCs w:val="28"/>
          </w:rPr>
          <w:t>2001 г</w:t>
        </w:r>
      </w:smartTag>
      <w:r w:rsidRPr="00976159">
        <w:rPr>
          <w:color w:val="000000"/>
          <w:sz w:val="28"/>
          <w:szCs w:val="28"/>
        </w:rPr>
        <w:t>. № 195-ФЗ.</w:t>
      </w:r>
    </w:p>
    <w:p w:rsidR="003B52DF" w:rsidRPr="00976159" w:rsidRDefault="003B52DF" w:rsidP="00976159">
      <w:pPr>
        <w:shd w:val="clear" w:color="auto" w:fill="FFFFFF"/>
        <w:spacing w:line="210" w:lineRule="atLeast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 xml:space="preserve">3. Трудовой кодекс Российской Федерации от 30 декабря </w:t>
      </w:r>
      <w:smartTag w:uri="urn:schemas-microsoft-com:office:smarttags" w:element="metricconverter">
        <w:smartTagPr>
          <w:attr w:name="ProductID" w:val="2001 г"/>
        </w:smartTagPr>
        <w:r w:rsidRPr="00976159">
          <w:rPr>
            <w:color w:val="000000"/>
            <w:sz w:val="28"/>
            <w:szCs w:val="28"/>
          </w:rPr>
          <w:t>2001 г</w:t>
        </w:r>
      </w:smartTag>
      <w:r w:rsidRPr="00976159">
        <w:rPr>
          <w:color w:val="000000"/>
          <w:sz w:val="28"/>
          <w:szCs w:val="28"/>
        </w:rPr>
        <w:t>. </w:t>
      </w:r>
    </w:p>
    <w:p w:rsidR="003B52DF" w:rsidRPr="00976159" w:rsidRDefault="003B52DF" w:rsidP="00976159">
      <w:pPr>
        <w:shd w:val="clear" w:color="auto" w:fill="FFFFFF"/>
        <w:spacing w:line="210" w:lineRule="atLeast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>№ 197-ФЗ.</w:t>
      </w:r>
    </w:p>
    <w:p w:rsidR="003B52DF" w:rsidRPr="00976159" w:rsidRDefault="003B52DF" w:rsidP="00976159">
      <w:pPr>
        <w:shd w:val="clear" w:color="auto" w:fill="FFFFFF"/>
        <w:spacing w:line="210" w:lineRule="atLeast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 xml:space="preserve">4. Федеральный закон от 27 июля </w:t>
      </w:r>
      <w:smartTag w:uri="urn:schemas-microsoft-com:office:smarttags" w:element="metricconverter">
        <w:smartTagPr>
          <w:attr w:name="ProductID" w:val="2004 г"/>
        </w:smartTagPr>
        <w:r w:rsidRPr="00976159">
          <w:rPr>
            <w:color w:val="000000"/>
            <w:sz w:val="28"/>
            <w:szCs w:val="28"/>
          </w:rPr>
          <w:t>2004 г</w:t>
        </w:r>
      </w:smartTag>
      <w:r w:rsidRPr="00976159">
        <w:rPr>
          <w:color w:val="000000"/>
          <w:sz w:val="28"/>
          <w:szCs w:val="28"/>
        </w:rPr>
        <w:t>. № 79-ФЗ «О государственной гражданской службе Российской Федерации».</w:t>
      </w:r>
    </w:p>
    <w:p w:rsidR="003B52DF" w:rsidRPr="00976159" w:rsidRDefault="003B52DF" w:rsidP="00976159">
      <w:pPr>
        <w:shd w:val="clear" w:color="auto" w:fill="FFFFFF"/>
        <w:spacing w:line="210" w:lineRule="atLeast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 xml:space="preserve">5. Федеральный закон от 25 декабря </w:t>
      </w:r>
      <w:smartTag w:uri="urn:schemas-microsoft-com:office:smarttags" w:element="metricconverter">
        <w:smartTagPr>
          <w:attr w:name="ProductID" w:val="2008 г"/>
        </w:smartTagPr>
        <w:r w:rsidRPr="00976159">
          <w:rPr>
            <w:color w:val="000000"/>
            <w:sz w:val="28"/>
            <w:szCs w:val="28"/>
          </w:rPr>
          <w:t>2008 г</w:t>
        </w:r>
      </w:smartTag>
      <w:r w:rsidRPr="00976159">
        <w:rPr>
          <w:color w:val="000000"/>
          <w:sz w:val="28"/>
          <w:szCs w:val="28"/>
        </w:rPr>
        <w:t>. № 273-ФЗ «О противодействии коррупции».</w:t>
      </w:r>
    </w:p>
    <w:p w:rsidR="003B52DF" w:rsidRPr="00976159" w:rsidRDefault="003B52DF" w:rsidP="00976159">
      <w:pPr>
        <w:shd w:val="clear" w:color="auto" w:fill="FFFFFF"/>
        <w:spacing w:line="210" w:lineRule="atLeast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 xml:space="preserve">6. Федеральный закон от 17 июля </w:t>
      </w:r>
      <w:smartTag w:uri="urn:schemas-microsoft-com:office:smarttags" w:element="metricconverter">
        <w:smartTagPr>
          <w:attr w:name="ProductID" w:val="2009 г"/>
        </w:smartTagPr>
        <w:r w:rsidRPr="00976159">
          <w:rPr>
            <w:color w:val="000000"/>
            <w:sz w:val="28"/>
            <w:szCs w:val="28"/>
          </w:rPr>
          <w:t>2009 г</w:t>
        </w:r>
      </w:smartTag>
      <w:r w:rsidRPr="00976159">
        <w:rPr>
          <w:color w:val="000000"/>
          <w:sz w:val="28"/>
          <w:szCs w:val="28"/>
        </w:rPr>
        <w:t>. № 172-ФЗ</w:t>
      </w:r>
      <w:r w:rsidR="00860ED3">
        <w:rPr>
          <w:color w:val="000000"/>
          <w:sz w:val="28"/>
          <w:szCs w:val="28"/>
        </w:rPr>
        <w:t xml:space="preserve"> </w:t>
      </w:r>
      <w:r w:rsidRPr="00976159">
        <w:rPr>
          <w:color w:val="000000"/>
          <w:sz w:val="28"/>
          <w:szCs w:val="28"/>
        </w:rPr>
        <w:t>«Об антикоррупционной экспертизе нормативных правовых актов и проектов нормативных правовых актов».</w:t>
      </w:r>
    </w:p>
    <w:p w:rsidR="003B52DF" w:rsidRPr="00976159" w:rsidRDefault="003B52DF" w:rsidP="00976159">
      <w:pPr>
        <w:shd w:val="clear" w:color="auto" w:fill="FFFFFF"/>
        <w:spacing w:line="210" w:lineRule="atLeast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>7. Федеральный закон Российской Федерации от 02 мая 2006 № 59-ФЗ «О порядке рассмотрения обращений граждан Российской Федерации».</w:t>
      </w:r>
    </w:p>
    <w:p w:rsidR="003B52DF" w:rsidRPr="00976159" w:rsidRDefault="003B52DF" w:rsidP="00976159">
      <w:pPr>
        <w:shd w:val="clear" w:color="auto" w:fill="FFFFFF"/>
        <w:spacing w:line="210" w:lineRule="atLeast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 xml:space="preserve">8. Федеральный закон от 3 декабря </w:t>
      </w:r>
      <w:smartTag w:uri="urn:schemas-microsoft-com:office:smarttags" w:element="metricconverter">
        <w:smartTagPr>
          <w:attr w:name="ProductID" w:val="2012 г"/>
        </w:smartTagPr>
        <w:r w:rsidRPr="00976159">
          <w:rPr>
            <w:color w:val="000000"/>
            <w:sz w:val="28"/>
            <w:szCs w:val="28"/>
          </w:rPr>
          <w:t>2012 г</w:t>
        </w:r>
      </w:smartTag>
      <w:r w:rsidRPr="00976159">
        <w:rPr>
          <w:color w:val="000000"/>
          <w:sz w:val="28"/>
          <w:szCs w:val="28"/>
        </w:rPr>
        <w:t>. № 230-ФЗ «О контроле за соответствием расходов лиц, замещающих государственные должности, и иных лиц их доходам».</w:t>
      </w:r>
    </w:p>
    <w:p w:rsidR="003B52DF" w:rsidRPr="00976159" w:rsidRDefault="003B52DF" w:rsidP="00976159">
      <w:pPr>
        <w:shd w:val="clear" w:color="auto" w:fill="FFFFFF"/>
        <w:spacing w:line="210" w:lineRule="atLeast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 xml:space="preserve">9. Федеральный закон от 5 октября </w:t>
      </w:r>
      <w:smartTag w:uri="urn:schemas-microsoft-com:office:smarttags" w:element="metricconverter">
        <w:smartTagPr>
          <w:attr w:name="ProductID" w:val="2015 г"/>
        </w:smartTagPr>
        <w:r w:rsidRPr="00976159">
          <w:rPr>
            <w:color w:val="000000"/>
            <w:sz w:val="28"/>
            <w:szCs w:val="28"/>
          </w:rPr>
          <w:t>2015 г</w:t>
        </w:r>
      </w:smartTag>
      <w:r w:rsidRPr="00976159">
        <w:rPr>
          <w:color w:val="000000"/>
          <w:sz w:val="28"/>
          <w:szCs w:val="28"/>
        </w:rPr>
        <w:t>. № 285-ФЗ «О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заинтересованности, которая приводит или может привести к конфликту интересов, и принимать меры по предотвращению или урегулированию конфликта интересов».</w:t>
      </w:r>
    </w:p>
    <w:p w:rsidR="003B52DF" w:rsidRPr="00976159" w:rsidRDefault="003B52DF" w:rsidP="00976159">
      <w:pPr>
        <w:shd w:val="clear" w:color="auto" w:fill="FFFFFF"/>
        <w:spacing w:line="210" w:lineRule="atLeast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>10. Указ</w:t>
      </w:r>
      <w:r w:rsidR="00860ED3">
        <w:rPr>
          <w:color w:val="000000"/>
          <w:sz w:val="28"/>
          <w:szCs w:val="28"/>
        </w:rPr>
        <w:t xml:space="preserve"> </w:t>
      </w:r>
      <w:r w:rsidRPr="00976159">
        <w:rPr>
          <w:color w:val="000000"/>
          <w:sz w:val="28"/>
          <w:szCs w:val="28"/>
        </w:rPr>
        <w:t xml:space="preserve">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976159">
          <w:rPr>
            <w:color w:val="000000"/>
            <w:sz w:val="28"/>
            <w:szCs w:val="28"/>
          </w:rPr>
          <w:t>2002 г</w:t>
        </w:r>
      </w:smartTag>
      <w:r w:rsidRPr="00976159">
        <w:rPr>
          <w:color w:val="000000"/>
          <w:sz w:val="28"/>
          <w:szCs w:val="28"/>
        </w:rPr>
        <w:t>. № 885 «Об утверждении общих принципов служебного поведения государственных служащих».</w:t>
      </w:r>
    </w:p>
    <w:p w:rsidR="003B52DF" w:rsidRPr="00976159" w:rsidRDefault="003B52DF" w:rsidP="00976159">
      <w:pPr>
        <w:shd w:val="clear" w:color="auto" w:fill="FFFFFF"/>
        <w:spacing w:line="210" w:lineRule="atLeast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>11. Указ</w:t>
      </w:r>
      <w:r w:rsidR="00860ED3">
        <w:rPr>
          <w:color w:val="000000"/>
          <w:sz w:val="28"/>
          <w:szCs w:val="28"/>
        </w:rPr>
        <w:t xml:space="preserve"> </w:t>
      </w:r>
      <w:r w:rsidRPr="00976159">
        <w:rPr>
          <w:color w:val="000000"/>
          <w:sz w:val="28"/>
          <w:szCs w:val="28"/>
        </w:rPr>
        <w:t xml:space="preserve">Президента Российской Федерации от 19 мая </w:t>
      </w:r>
      <w:smartTag w:uri="urn:schemas-microsoft-com:office:smarttags" w:element="metricconverter">
        <w:smartTagPr>
          <w:attr w:name="ProductID" w:val="2008 г"/>
        </w:smartTagPr>
        <w:r w:rsidRPr="00976159">
          <w:rPr>
            <w:color w:val="000000"/>
            <w:sz w:val="28"/>
            <w:szCs w:val="28"/>
          </w:rPr>
          <w:t>2008 г</w:t>
        </w:r>
      </w:smartTag>
      <w:r w:rsidRPr="00976159">
        <w:rPr>
          <w:color w:val="000000"/>
          <w:sz w:val="28"/>
          <w:szCs w:val="28"/>
        </w:rPr>
        <w:t>. № 815 «О мерах по противодействию коррупции».</w:t>
      </w:r>
    </w:p>
    <w:p w:rsidR="003B52DF" w:rsidRPr="00976159" w:rsidRDefault="003B52DF" w:rsidP="00976159">
      <w:pPr>
        <w:shd w:val="clear" w:color="auto" w:fill="FFFFFF"/>
        <w:spacing w:line="210" w:lineRule="atLeast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 xml:space="preserve">12. </w:t>
      </w:r>
      <w:proofErr w:type="gramStart"/>
      <w:r w:rsidRPr="00976159">
        <w:rPr>
          <w:color w:val="000000"/>
          <w:sz w:val="28"/>
          <w:szCs w:val="28"/>
        </w:rPr>
        <w:t>Указ</w:t>
      </w:r>
      <w:r w:rsidR="00860ED3">
        <w:rPr>
          <w:color w:val="000000"/>
          <w:sz w:val="28"/>
          <w:szCs w:val="28"/>
        </w:rPr>
        <w:t xml:space="preserve"> </w:t>
      </w:r>
      <w:r w:rsidRPr="00976159">
        <w:rPr>
          <w:color w:val="000000"/>
          <w:sz w:val="28"/>
          <w:szCs w:val="28"/>
        </w:rPr>
        <w:t xml:space="preserve">Президента Российской Федерации от 18 мая </w:t>
      </w:r>
      <w:smartTag w:uri="urn:schemas-microsoft-com:office:smarttags" w:element="metricconverter">
        <w:smartTagPr>
          <w:attr w:name="ProductID" w:val="2009 г"/>
        </w:smartTagPr>
        <w:r w:rsidRPr="00976159">
          <w:rPr>
            <w:color w:val="000000"/>
            <w:sz w:val="28"/>
            <w:szCs w:val="28"/>
          </w:rPr>
          <w:t>2009 г</w:t>
        </w:r>
      </w:smartTag>
      <w:r w:rsidRPr="00976159">
        <w:rPr>
          <w:color w:val="000000"/>
          <w:sz w:val="28"/>
          <w:szCs w:val="28"/>
        </w:rPr>
        <w:t>. № 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детей».</w:t>
      </w:r>
      <w:proofErr w:type="gramEnd"/>
    </w:p>
    <w:p w:rsidR="003B52DF" w:rsidRPr="00976159" w:rsidRDefault="003B52DF" w:rsidP="00976159">
      <w:pPr>
        <w:shd w:val="clear" w:color="auto" w:fill="FFFFFF"/>
        <w:spacing w:line="210" w:lineRule="atLeast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>13. Указ</w:t>
      </w:r>
      <w:r w:rsidR="00860ED3">
        <w:rPr>
          <w:color w:val="000000"/>
          <w:sz w:val="28"/>
          <w:szCs w:val="28"/>
        </w:rPr>
        <w:t xml:space="preserve"> </w:t>
      </w:r>
      <w:r w:rsidRPr="00976159">
        <w:rPr>
          <w:color w:val="000000"/>
          <w:sz w:val="28"/>
          <w:szCs w:val="28"/>
        </w:rPr>
        <w:t xml:space="preserve">Президента Российской Федерации от 18 мая </w:t>
      </w:r>
      <w:smartTag w:uri="urn:schemas-microsoft-com:office:smarttags" w:element="metricconverter">
        <w:smartTagPr>
          <w:attr w:name="ProductID" w:val="2009 г"/>
        </w:smartTagPr>
        <w:r w:rsidRPr="00976159">
          <w:rPr>
            <w:color w:val="000000"/>
            <w:sz w:val="28"/>
            <w:szCs w:val="28"/>
          </w:rPr>
          <w:t>2009 г</w:t>
        </w:r>
      </w:smartTag>
      <w:r w:rsidRPr="00976159">
        <w:rPr>
          <w:color w:val="000000"/>
          <w:sz w:val="28"/>
          <w:szCs w:val="28"/>
        </w:rPr>
        <w:t xml:space="preserve">. № 559 «О представлении гражданами, претендующими на замещение должностей федеральной государственной службы, и федеральными государственными </w:t>
      </w:r>
      <w:r w:rsidRPr="00976159">
        <w:rPr>
          <w:color w:val="000000"/>
          <w:sz w:val="28"/>
          <w:szCs w:val="28"/>
        </w:rPr>
        <w:lastRenderedPageBreak/>
        <w:t>служащими сведений о доходах, об имуществе и обязательствах имущественного характера».</w:t>
      </w:r>
    </w:p>
    <w:p w:rsidR="003B52DF" w:rsidRPr="00976159" w:rsidRDefault="003B52DF" w:rsidP="00976159">
      <w:pPr>
        <w:shd w:val="clear" w:color="auto" w:fill="FFFFFF"/>
        <w:spacing w:line="210" w:lineRule="atLeast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 xml:space="preserve">14. </w:t>
      </w:r>
      <w:proofErr w:type="gramStart"/>
      <w:r w:rsidRPr="00976159">
        <w:rPr>
          <w:color w:val="000000"/>
          <w:sz w:val="28"/>
          <w:szCs w:val="28"/>
        </w:rPr>
        <w:t>Указ</w:t>
      </w:r>
      <w:r w:rsidR="00860ED3">
        <w:rPr>
          <w:color w:val="000000"/>
          <w:sz w:val="28"/>
          <w:szCs w:val="28"/>
        </w:rPr>
        <w:t xml:space="preserve"> </w:t>
      </w:r>
      <w:r w:rsidRPr="00976159">
        <w:rPr>
          <w:color w:val="000000"/>
          <w:sz w:val="28"/>
          <w:szCs w:val="28"/>
        </w:rPr>
        <w:t xml:space="preserve">Президента Российской Федерации от 21 сентября </w:t>
      </w:r>
      <w:smartTag w:uri="urn:schemas-microsoft-com:office:smarttags" w:element="metricconverter">
        <w:smartTagPr>
          <w:attr w:name="ProductID" w:val="2009 г"/>
        </w:smartTagPr>
        <w:r w:rsidRPr="00976159">
          <w:rPr>
            <w:color w:val="000000"/>
            <w:sz w:val="28"/>
            <w:szCs w:val="28"/>
          </w:rPr>
          <w:t>2009 г</w:t>
        </w:r>
      </w:smartTag>
      <w:r w:rsidRPr="00976159">
        <w:rPr>
          <w:color w:val="000000"/>
          <w:sz w:val="28"/>
          <w:szCs w:val="28"/>
        </w:rPr>
        <w:t>. </w:t>
      </w:r>
      <w:r w:rsidR="00860ED3">
        <w:rPr>
          <w:color w:val="000000"/>
          <w:sz w:val="28"/>
          <w:szCs w:val="28"/>
        </w:rPr>
        <w:t xml:space="preserve"> </w:t>
      </w:r>
      <w:r w:rsidRPr="00976159">
        <w:rPr>
          <w:color w:val="000000"/>
          <w:sz w:val="28"/>
          <w:szCs w:val="28"/>
        </w:rPr>
        <w:t>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поведению».</w:t>
      </w:r>
      <w:proofErr w:type="gramEnd"/>
    </w:p>
    <w:p w:rsidR="00860ED3" w:rsidRDefault="003B52DF" w:rsidP="00976159">
      <w:pPr>
        <w:shd w:val="clear" w:color="auto" w:fill="FFFFFF"/>
        <w:spacing w:line="210" w:lineRule="atLeast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>15. Указ</w:t>
      </w:r>
      <w:r w:rsidR="00860ED3">
        <w:rPr>
          <w:color w:val="000000"/>
          <w:sz w:val="28"/>
          <w:szCs w:val="28"/>
        </w:rPr>
        <w:t xml:space="preserve"> </w:t>
      </w:r>
      <w:r w:rsidRPr="00976159">
        <w:rPr>
          <w:color w:val="000000"/>
          <w:sz w:val="28"/>
          <w:szCs w:val="28"/>
        </w:rPr>
        <w:t xml:space="preserve">Президента Российской Федерации от 1 июля </w:t>
      </w:r>
      <w:smartTag w:uri="urn:schemas-microsoft-com:office:smarttags" w:element="metricconverter">
        <w:smartTagPr>
          <w:attr w:name="ProductID" w:val="2010 г"/>
        </w:smartTagPr>
        <w:r w:rsidRPr="00976159">
          <w:rPr>
            <w:color w:val="000000"/>
            <w:sz w:val="28"/>
            <w:szCs w:val="28"/>
          </w:rPr>
          <w:t>2010 г</w:t>
        </w:r>
      </w:smartTag>
      <w:r w:rsidRPr="00976159">
        <w:rPr>
          <w:color w:val="000000"/>
          <w:sz w:val="28"/>
          <w:szCs w:val="28"/>
        </w:rPr>
        <w:t>. № 821 «О комиссиях по соблюдению требований к служебному поведению федеральных государственных служащих и урегулированию конфликта интересов».</w:t>
      </w:r>
    </w:p>
    <w:p w:rsidR="003B52DF" w:rsidRPr="00976159" w:rsidRDefault="003B52DF" w:rsidP="00976159">
      <w:pPr>
        <w:shd w:val="clear" w:color="auto" w:fill="FFFFFF"/>
        <w:spacing w:line="210" w:lineRule="atLeast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>16. Указ</w:t>
      </w:r>
      <w:r w:rsidR="00860ED3">
        <w:rPr>
          <w:color w:val="000000"/>
          <w:sz w:val="28"/>
          <w:szCs w:val="28"/>
        </w:rPr>
        <w:t xml:space="preserve"> </w:t>
      </w:r>
      <w:r w:rsidRPr="00976159">
        <w:rPr>
          <w:color w:val="000000"/>
          <w:sz w:val="28"/>
          <w:szCs w:val="28"/>
        </w:rPr>
        <w:t xml:space="preserve">Президента Российской Федерации от 21 июля </w:t>
      </w:r>
      <w:smartTag w:uri="urn:schemas-microsoft-com:office:smarttags" w:element="metricconverter">
        <w:smartTagPr>
          <w:attr w:name="ProductID" w:val="2010 г"/>
        </w:smartTagPr>
        <w:r w:rsidRPr="00976159">
          <w:rPr>
            <w:color w:val="000000"/>
            <w:sz w:val="28"/>
            <w:szCs w:val="28"/>
          </w:rPr>
          <w:t>2010 г</w:t>
        </w:r>
      </w:smartTag>
      <w:r w:rsidRPr="00976159">
        <w:rPr>
          <w:color w:val="000000"/>
          <w:sz w:val="28"/>
          <w:szCs w:val="28"/>
        </w:rPr>
        <w:t>. № 925 «О мерах по реализации отдельных положений Федерального закона</w:t>
      </w:r>
      <w:r w:rsidR="00860ED3">
        <w:rPr>
          <w:color w:val="000000"/>
          <w:sz w:val="28"/>
          <w:szCs w:val="28"/>
        </w:rPr>
        <w:t xml:space="preserve"> </w:t>
      </w:r>
      <w:r w:rsidRPr="00976159">
        <w:rPr>
          <w:color w:val="000000"/>
          <w:sz w:val="28"/>
          <w:szCs w:val="28"/>
        </w:rPr>
        <w:t>«О противодействии коррупции».</w:t>
      </w:r>
    </w:p>
    <w:p w:rsidR="00860ED3" w:rsidRDefault="003B52DF" w:rsidP="00976159">
      <w:pPr>
        <w:shd w:val="clear" w:color="auto" w:fill="FFFFFF"/>
        <w:spacing w:line="210" w:lineRule="atLeast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>17. Указ</w:t>
      </w:r>
      <w:r w:rsidR="00860ED3">
        <w:rPr>
          <w:color w:val="000000"/>
          <w:sz w:val="28"/>
          <w:szCs w:val="28"/>
        </w:rPr>
        <w:t xml:space="preserve"> </w:t>
      </w:r>
      <w:r w:rsidRPr="00976159">
        <w:rPr>
          <w:color w:val="000000"/>
          <w:sz w:val="28"/>
          <w:szCs w:val="28"/>
        </w:rPr>
        <w:t xml:space="preserve">Президента Российской Федерации от 2 апреля </w:t>
      </w:r>
      <w:smartTag w:uri="urn:schemas-microsoft-com:office:smarttags" w:element="metricconverter">
        <w:smartTagPr>
          <w:attr w:name="ProductID" w:val="2013 г"/>
        </w:smartTagPr>
        <w:r w:rsidRPr="00976159">
          <w:rPr>
            <w:color w:val="000000"/>
            <w:sz w:val="28"/>
            <w:szCs w:val="28"/>
          </w:rPr>
          <w:t>2013 г</w:t>
        </w:r>
      </w:smartTag>
      <w:r w:rsidRPr="00976159">
        <w:rPr>
          <w:color w:val="000000"/>
          <w:sz w:val="28"/>
          <w:szCs w:val="28"/>
        </w:rPr>
        <w:t>. № 309 «О мерах по реализации отдельных положений Федерального закона «О противодействии коррупции».</w:t>
      </w:r>
    </w:p>
    <w:p w:rsidR="00860ED3" w:rsidRDefault="003B52DF" w:rsidP="00976159">
      <w:pPr>
        <w:shd w:val="clear" w:color="auto" w:fill="FFFFFF"/>
        <w:spacing w:line="210" w:lineRule="atLeast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>18. Указ</w:t>
      </w:r>
      <w:r w:rsidR="00860ED3">
        <w:rPr>
          <w:color w:val="000000"/>
          <w:sz w:val="28"/>
          <w:szCs w:val="28"/>
        </w:rPr>
        <w:t xml:space="preserve"> </w:t>
      </w:r>
      <w:r w:rsidRPr="00976159">
        <w:rPr>
          <w:color w:val="000000"/>
          <w:sz w:val="28"/>
          <w:szCs w:val="28"/>
        </w:rPr>
        <w:t xml:space="preserve">Президента Российской Федерации от 2 апреля </w:t>
      </w:r>
      <w:smartTag w:uri="urn:schemas-microsoft-com:office:smarttags" w:element="metricconverter">
        <w:smartTagPr>
          <w:attr w:name="ProductID" w:val="2013 г"/>
        </w:smartTagPr>
        <w:r w:rsidRPr="00976159">
          <w:rPr>
            <w:color w:val="000000"/>
            <w:sz w:val="28"/>
            <w:szCs w:val="28"/>
          </w:rPr>
          <w:t>2013 г</w:t>
        </w:r>
      </w:smartTag>
      <w:r w:rsidRPr="00976159">
        <w:rPr>
          <w:color w:val="000000"/>
          <w:sz w:val="28"/>
          <w:szCs w:val="28"/>
        </w:rPr>
        <w:t xml:space="preserve">. № 310 «О мерах по реализации отдельных положений Федерального закона «О </w:t>
      </w:r>
      <w:proofErr w:type="gramStart"/>
      <w:r w:rsidRPr="00976159">
        <w:rPr>
          <w:color w:val="000000"/>
          <w:sz w:val="28"/>
          <w:szCs w:val="28"/>
        </w:rPr>
        <w:t>контроле за</w:t>
      </w:r>
      <w:proofErr w:type="gramEnd"/>
      <w:r w:rsidRPr="00976159">
        <w:rPr>
          <w:color w:val="000000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доходам».</w:t>
      </w:r>
    </w:p>
    <w:p w:rsidR="003B52DF" w:rsidRPr="00976159" w:rsidRDefault="003B52DF" w:rsidP="00976159">
      <w:pPr>
        <w:shd w:val="clear" w:color="auto" w:fill="FFFFFF"/>
        <w:spacing w:line="210" w:lineRule="atLeast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>19. Указ</w:t>
      </w:r>
      <w:r w:rsidR="00860ED3">
        <w:rPr>
          <w:color w:val="000000"/>
          <w:sz w:val="28"/>
          <w:szCs w:val="28"/>
        </w:rPr>
        <w:t xml:space="preserve"> </w:t>
      </w:r>
      <w:r w:rsidRPr="00976159">
        <w:rPr>
          <w:color w:val="000000"/>
          <w:sz w:val="28"/>
          <w:szCs w:val="28"/>
        </w:rPr>
        <w:t xml:space="preserve">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Pr="00976159">
          <w:rPr>
            <w:color w:val="000000"/>
            <w:sz w:val="28"/>
            <w:szCs w:val="28"/>
          </w:rPr>
          <w:t>2013 г</w:t>
        </w:r>
      </w:smartTag>
      <w:r w:rsidRPr="00976159">
        <w:rPr>
          <w:color w:val="000000"/>
          <w:sz w:val="28"/>
          <w:szCs w:val="28"/>
        </w:rPr>
        <w:t>. № 613 «Вопросы противодействия коррупции».</w:t>
      </w:r>
    </w:p>
    <w:p w:rsidR="00860ED3" w:rsidRDefault="003B52DF" w:rsidP="00976159">
      <w:pPr>
        <w:shd w:val="clear" w:color="auto" w:fill="FFFFFF"/>
        <w:spacing w:line="210" w:lineRule="atLeast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>20. Указ</w:t>
      </w:r>
      <w:r w:rsidR="00860ED3">
        <w:rPr>
          <w:color w:val="000000"/>
          <w:sz w:val="28"/>
          <w:szCs w:val="28"/>
        </w:rPr>
        <w:t xml:space="preserve"> </w:t>
      </w:r>
      <w:r w:rsidRPr="00976159">
        <w:rPr>
          <w:color w:val="000000"/>
          <w:sz w:val="28"/>
          <w:szCs w:val="28"/>
        </w:rPr>
        <w:t>Президента Российской Федерации от 11 апреля 2014г. № 226 «О Национальном плане противодействия коррупции на 2014–2015 годы».</w:t>
      </w:r>
    </w:p>
    <w:p w:rsidR="003B52DF" w:rsidRPr="00976159" w:rsidRDefault="003B52DF" w:rsidP="00976159">
      <w:pPr>
        <w:shd w:val="clear" w:color="auto" w:fill="FFFFFF"/>
        <w:spacing w:line="210" w:lineRule="atLeast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>21. Указ</w:t>
      </w:r>
      <w:r w:rsidR="00860ED3">
        <w:rPr>
          <w:color w:val="000000"/>
          <w:sz w:val="28"/>
          <w:szCs w:val="28"/>
        </w:rPr>
        <w:t xml:space="preserve"> </w:t>
      </w:r>
      <w:r w:rsidRPr="00976159">
        <w:rPr>
          <w:color w:val="000000"/>
          <w:sz w:val="28"/>
          <w:szCs w:val="28"/>
        </w:rPr>
        <w:t xml:space="preserve">Президента Российской Федерации от 23 июня </w:t>
      </w:r>
      <w:smartTag w:uri="urn:schemas-microsoft-com:office:smarttags" w:element="metricconverter">
        <w:smartTagPr>
          <w:attr w:name="ProductID" w:val="2014 г"/>
        </w:smartTagPr>
        <w:r w:rsidRPr="00976159">
          <w:rPr>
            <w:color w:val="000000"/>
            <w:sz w:val="28"/>
            <w:szCs w:val="28"/>
          </w:rPr>
          <w:t>2014 г</w:t>
        </w:r>
      </w:smartTag>
      <w:r w:rsidRPr="00976159">
        <w:rPr>
          <w:color w:val="000000"/>
          <w:sz w:val="28"/>
          <w:szCs w:val="28"/>
        </w:rPr>
        <w:t>. № 460 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</w:r>
    </w:p>
    <w:p w:rsidR="003B52DF" w:rsidRPr="00976159" w:rsidRDefault="003B52DF" w:rsidP="00976159">
      <w:pPr>
        <w:shd w:val="clear" w:color="auto" w:fill="FFFFFF"/>
        <w:spacing w:line="210" w:lineRule="atLeast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 xml:space="preserve">22. Указ Президента Российской Федерации от 15 июля </w:t>
      </w:r>
      <w:smartTag w:uri="urn:schemas-microsoft-com:office:smarttags" w:element="metricconverter">
        <w:smartTagPr>
          <w:attr w:name="ProductID" w:val="2015 г"/>
        </w:smartTagPr>
        <w:r w:rsidRPr="00976159">
          <w:rPr>
            <w:color w:val="000000"/>
            <w:sz w:val="28"/>
            <w:szCs w:val="28"/>
          </w:rPr>
          <w:t>2015 г</w:t>
        </w:r>
      </w:smartTag>
      <w:r w:rsidRPr="00976159">
        <w:rPr>
          <w:color w:val="000000"/>
          <w:sz w:val="28"/>
          <w:szCs w:val="28"/>
        </w:rPr>
        <w:t>. № 364 «О мерах по совершенствованию организации деятельности в области противодействия коррупции».</w:t>
      </w:r>
    </w:p>
    <w:p w:rsidR="003B52DF" w:rsidRPr="00976159" w:rsidRDefault="003B52DF" w:rsidP="00976159">
      <w:pPr>
        <w:shd w:val="clear" w:color="auto" w:fill="FFFFFF"/>
        <w:spacing w:line="210" w:lineRule="atLeast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>23. Постановление Правительства Российской Федерации</w:t>
      </w:r>
      <w:r w:rsidR="00860ED3">
        <w:rPr>
          <w:color w:val="000000"/>
          <w:sz w:val="28"/>
          <w:szCs w:val="28"/>
        </w:rPr>
        <w:t xml:space="preserve"> </w:t>
      </w:r>
      <w:r w:rsidRPr="00976159">
        <w:rPr>
          <w:color w:val="000000"/>
          <w:sz w:val="28"/>
          <w:szCs w:val="28"/>
        </w:rPr>
        <w:t xml:space="preserve">от 9 января </w:t>
      </w:r>
      <w:smartTag w:uri="urn:schemas-microsoft-com:office:smarttags" w:element="metricconverter">
        <w:smartTagPr>
          <w:attr w:name="ProductID" w:val="2014 г"/>
        </w:smartTagPr>
        <w:r w:rsidRPr="00976159">
          <w:rPr>
            <w:color w:val="000000"/>
            <w:sz w:val="28"/>
            <w:szCs w:val="28"/>
          </w:rPr>
          <w:t>2014 г</w:t>
        </w:r>
      </w:smartTag>
      <w:r w:rsidRPr="00976159">
        <w:rPr>
          <w:color w:val="000000"/>
          <w:sz w:val="28"/>
          <w:szCs w:val="28"/>
        </w:rPr>
        <w:t>.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реализации».</w:t>
      </w:r>
    </w:p>
    <w:p w:rsidR="003B52DF" w:rsidRPr="00976159" w:rsidRDefault="003B52DF" w:rsidP="00976159">
      <w:pPr>
        <w:shd w:val="clear" w:color="auto" w:fill="FFFFFF"/>
        <w:spacing w:line="210" w:lineRule="atLeast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 xml:space="preserve">24. Постановление Правительства Российской Федерации от 21 января </w:t>
      </w:r>
      <w:smartTag w:uri="urn:schemas-microsoft-com:office:smarttags" w:element="metricconverter">
        <w:smartTagPr>
          <w:attr w:name="ProductID" w:val="2015 г"/>
        </w:smartTagPr>
        <w:r w:rsidRPr="00976159">
          <w:rPr>
            <w:color w:val="000000"/>
            <w:sz w:val="28"/>
            <w:szCs w:val="28"/>
          </w:rPr>
          <w:t>2015 г</w:t>
        </w:r>
      </w:smartTag>
      <w:r w:rsidRPr="00976159">
        <w:rPr>
          <w:color w:val="000000"/>
          <w:sz w:val="28"/>
          <w:szCs w:val="28"/>
        </w:rPr>
        <w:t>. № 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Федерации».</w:t>
      </w:r>
    </w:p>
    <w:p w:rsidR="003B52DF" w:rsidRPr="00976159" w:rsidRDefault="003B52DF" w:rsidP="00976159">
      <w:pPr>
        <w:shd w:val="clear" w:color="auto" w:fill="FFFFFF"/>
        <w:spacing w:line="210" w:lineRule="atLeast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lastRenderedPageBreak/>
        <w:t xml:space="preserve">25. Приказ Судебного департамента от 29 ноября </w:t>
      </w:r>
      <w:smartTag w:uri="urn:schemas-microsoft-com:office:smarttags" w:element="metricconverter">
        <w:smartTagPr>
          <w:attr w:name="ProductID" w:val="2010 г"/>
        </w:smartTagPr>
        <w:r w:rsidRPr="00976159">
          <w:rPr>
            <w:color w:val="000000"/>
            <w:sz w:val="28"/>
            <w:szCs w:val="28"/>
          </w:rPr>
          <w:t>2010 г</w:t>
        </w:r>
      </w:smartTag>
      <w:r w:rsidRPr="00976159">
        <w:rPr>
          <w:color w:val="000000"/>
          <w:sz w:val="28"/>
          <w:szCs w:val="28"/>
        </w:rPr>
        <w:t>. № 263 «Об утверждении Типового положения о комиссиях по соблюдению требований к служебному поведению федеральных государственных гражданских служащих федеральных судов общей юрисдикции, федеральных арбитражных судов и управлений Судебного департамента в субъектах Российской Федерации и урегулированию конфликта интересов».</w:t>
      </w:r>
    </w:p>
    <w:p w:rsidR="003B52DF" w:rsidRPr="00976159" w:rsidRDefault="003B52DF" w:rsidP="00976159">
      <w:pPr>
        <w:shd w:val="clear" w:color="auto" w:fill="FFFFFF"/>
        <w:spacing w:line="210" w:lineRule="atLeast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>26. Приказ</w:t>
      </w:r>
      <w:r w:rsidR="00D24656">
        <w:rPr>
          <w:color w:val="000000"/>
          <w:sz w:val="28"/>
          <w:szCs w:val="28"/>
        </w:rPr>
        <w:t xml:space="preserve"> </w:t>
      </w:r>
      <w:r w:rsidRPr="00976159">
        <w:rPr>
          <w:color w:val="000000"/>
          <w:sz w:val="28"/>
          <w:szCs w:val="28"/>
        </w:rPr>
        <w:t xml:space="preserve">Судебного департамента от 26 апреля </w:t>
      </w:r>
      <w:smartTag w:uri="urn:schemas-microsoft-com:office:smarttags" w:element="metricconverter">
        <w:smartTagPr>
          <w:attr w:name="ProductID" w:val="2011 г"/>
        </w:smartTagPr>
        <w:r w:rsidRPr="00976159">
          <w:rPr>
            <w:color w:val="000000"/>
            <w:sz w:val="28"/>
            <w:szCs w:val="28"/>
          </w:rPr>
          <w:t>2011 г</w:t>
        </w:r>
      </w:smartTag>
      <w:r w:rsidRPr="00976159">
        <w:rPr>
          <w:color w:val="000000"/>
          <w:sz w:val="28"/>
          <w:szCs w:val="28"/>
        </w:rPr>
        <w:t>. № 79 «Об утверждении Типового кодекса этики и служебного поведения федеральных государственных гражданских служащих аппаратов федеральных судов общей юрисдикции, федеральных арбитражных судов и управлений Судебного департамента в субъектах Российской Федерации».</w:t>
      </w:r>
    </w:p>
    <w:p w:rsidR="003B52DF" w:rsidRPr="00976159" w:rsidRDefault="003B52DF" w:rsidP="00976159">
      <w:pPr>
        <w:shd w:val="clear" w:color="auto" w:fill="FFFFFF"/>
        <w:spacing w:line="210" w:lineRule="atLeast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 xml:space="preserve">27. </w:t>
      </w:r>
      <w:proofErr w:type="gramStart"/>
      <w:r w:rsidRPr="00976159">
        <w:rPr>
          <w:color w:val="000000"/>
          <w:sz w:val="28"/>
          <w:szCs w:val="28"/>
        </w:rPr>
        <w:t xml:space="preserve">Приказ Судебного департамента от 2 апреля </w:t>
      </w:r>
      <w:smartTag w:uri="urn:schemas-microsoft-com:office:smarttags" w:element="metricconverter">
        <w:smartTagPr>
          <w:attr w:name="ProductID" w:val="2014 г"/>
        </w:smartTagPr>
        <w:r w:rsidRPr="00976159">
          <w:rPr>
            <w:color w:val="000000"/>
            <w:sz w:val="28"/>
            <w:szCs w:val="28"/>
          </w:rPr>
          <w:t>2014 г</w:t>
        </w:r>
      </w:smartTag>
      <w:r w:rsidRPr="00976159">
        <w:rPr>
          <w:color w:val="000000"/>
          <w:sz w:val="28"/>
          <w:szCs w:val="28"/>
        </w:rPr>
        <w:t>. № 78 «Об утверждении Положения о сообщении федеральными государственными гражданскими служащими Судебного департамента при Верховном Суде Российской Федерации о получении подарков в связи с их должностным положением или исполнением ими служебных (должностных) обязанностей, сдаче и оценке подарков, реализации (выкупе) и зачислении средств, вырученных от их реализации».</w:t>
      </w:r>
      <w:proofErr w:type="gramEnd"/>
    </w:p>
    <w:p w:rsidR="003B52DF" w:rsidRPr="00976159" w:rsidRDefault="003B52DF" w:rsidP="00976159">
      <w:pPr>
        <w:shd w:val="clear" w:color="auto" w:fill="FFFFFF"/>
        <w:spacing w:line="210" w:lineRule="atLeast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 xml:space="preserve">28. </w:t>
      </w:r>
      <w:proofErr w:type="gramStart"/>
      <w:r w:rsidRPr="00976159">
        <w:rPr>
          <w:color w:val="000000"/>
          <w:sz w:val="28"/>
          <w:szCs w:val="28"/>
        </w:rPr>
        <w:t>Приказ</w:t>
      </w:r>
      <w:r w:rsidR="00D24656">
        <w:rPr>
          <w:color w:val="000000"/>
          <w:sz w:val="28"/>
          <w:szCs w:val="28"/>
        </w:rPr>
        <w:t xml:space="preserve"> </w:t>
      </w:r>
      <w:r w:rsidRPr="00976159">
        <w:rPr>
          <w:color w:val="000000"/>
          <w:sz w:val="28"/>
          <w:szCs w:val="28"/>
        </w:rPr>
        <w:t xml:space="preserve">Судебного департамента от 21 мая </w:t>
      </w:r>
      <w:smartTag w:uri="urn:schemas-microsoft-com:office:smarttags" w:element="metricconverter">
        <w:smartTagPr>
          <w:attr w:name="ProductID" w:val="2015 г"/>
        </w:smartTagPr>
        <w:r w:rsidRPr="00976159">
          <w:rPr>
            <w:color w:val="000000"/>
            <w:sz w:val="28"/>
            <w:szCs w:val="28"/>
          </w:rPr>
          <w:t>2015 г</w:t>
        </w:r>
      </w:smartTag>
      <w:r w:rsidRPr="00976159">
        <w:rPr>
          <w:color w:val="000000"/>
          <w:sz w:val="28"/>
          <w:szCs w:val="28"/>
        </w:rPr>
        <w:t>. № 133 «Об утверждении перечня должностей федеральной государственной гражданской службы Судебного департамента при Верховном Суде Российской Федерации, при замещении которых федеральные государственные гражданские служащие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</w:t>
      </w:r>
      <w:proofErr w:type="gramEnd"/>
      <w:r w:rsidRPr="00976159">
        <w:rPr>
          <w:color w:val="000000"/>
          <w:sz w:val="28"/>
          <w:szCs w:val="28"/>
        </w:rPr>
        <w:t xml:space="preserve"> детей».</w:t>
      </w:r>
    </w:p>
    <w:p w:rsidR="003B52DF" w:rsidRPr="00976159" w:rsidRDefault="003B52DF" w:rsidP="00976159">
      <w:pPr>
        <w:shd w:val="clear" w:color="auto" w:fill="FFFFFF"/>
        <w:spacing w:line="210" w:lineRule="atLeast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 xml:space="preserve">29. </w:t>
      </w:r>
      <w:proofErr w:type="gramStart"/>
      <w:r w:rsidRPr="00976159">
        <w:rPr>
          <w:color w:val="000000"/>
          <w:sz w:val="28"/>
          <w:szCs w:val="28"/>
        </w:rPr>
        <w:t xml:space="preserve">Приказ Судебного департамента от 25 мая </w:t>
      </w:r>
      <w:smartTag w:uri="urn:schemas-microsoft-com:office:smarttags" w:element="metricconverter">
        <w:smartTagPr>
          <w:attr w:name="ProductID" w:val="2015 г"/>
        </w:smartTagPr>
        <w:r w:rsidRPr="00976159">
          <w:rPr>
            <w:color w:val="000000"/>
            <w:sz w:val="28"/>
            <w:szCs w:val="28"/>
          </w:rPr>
          <w:t>2015 г</w:t>
        </w:r>
      </w:smartTag>
      <w:r w:rsidRPr="00976159">
        <w:rPr>
          <w:color w:val="000000"/>
          <w:sz w:val="28"/>
          <w:szCs w:val="28"/>
        </w:rPr>
        <w:t>. № 136 «Об утверждении перечня должностей федеральной государственной гражданской службы в системе Судебного департамента при Верховном Суде Российской Федерации, при замещении которых федеральным государственным гражданским служащим запрещено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</w:t>
      </w:r>
      <w:proofErr w:type="gramEnd"/>
      <w:r w:rsidRPr="00976159">
        <w:rPr>
          <w:color w:val="000000"/>
          <w:sz w:val="28"/>
          <w:szCs w:val="28"/>
        </w:rPr>
        <w:t xml:space="preserve"> инструментами».</w:t>
      </w:r>
    </w:p>
    <w:p w:rsidR="003B52DF" w:rsidRPr="00976159" w:rsidRDefault="003B52DF" w:rsidP="00976159">
      <w:pPr>
        <w:shd w:val="clear" w:color="auto" w:fill="FFFFFF"/>
        <w:spacing w:line="210" w:lineRule="atLeast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 xml:space="preserve">30. Приказ Судебного департамента от 26 июня </w:t>
      </w:r>
      <w:smartTag w:uri="urn:schemas-microsoft-com:office:smarttags" w:element="metricconverter">
        <w:smartTagPr>
          <w:attr w:name="ProductID" w:val="2015 г"/>
        </w:smartTagPr>
        <w:r w:rsidRPr="00976159">
          <w:rPr>
            <w:color w:val="000000"/>
            <w:sz w:val="28"/>
            <w:szCs w:val="28"/>
          </w:rPr>
          <w:t>2015 г</w:t>
        </w:r>
      </w:smartTag>
      <w:r w:rsidRPr="00976159">
        <w:rPr>
          <w:color w:val="000000"/>
          <w:sz w:val="28"/>
          <w:szCs w:val="28"/>
        </w:rPr>
        <w:t>. № 158 «Об утверждении Положения о порядке уведомления федеральным государственным гражданским служащим Судебного департамента при Верховном Суде Российской Федерации 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сведений».</w:t>
      </w:r>
    </w:p>
    <w:p w:rsidR="003B52DF" w:rsidRPr="00976159" w:rsidRDefault="003B52DF" w:rsidP="00976159">
      <w:pPr>
        <w:shd w:val="clear" w:color="auto" w:fill="FFFFFF"/>
        <w:spacing w:line="210" w:lineRule="atLeast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 xml:space="preserve">31. </w:t>
      </w:r>
      <w:proofErr w:type="gramStart"/>
      <w:r w:rsidRPr="00976159">
        <w:rPr>
          <w:color w:val="000000"/>
          <w:sz w:val="28"/>
          <w:szCs w:val="28"/>
        </w:rPr>
        <w:t xml:space="preserve">Приказ Судебного департамента от 6 августа </w:t>
      </w:r>
      <w:smartTag w:uri="urn:schemas-microsoft-com:office:smarttags" w:element="metricconverter">
        <w:smartTagPr>
          <w:attr w:name="ProductID" w:val="2015 г"/>
        </w:smartTagPr>
        <w:r w:rsidRPr="00976159">
          <w:rPr>
            <w:color w:val="000000"/>
            <w:sz w:val="28"/>
            <w:szCs w:val="28"/>
          </w:rPr>
          <w:t>2015 г</w:t>
        </w:r>
      </w:smartTag>
      <w:r w:rsidRPr="00976159">
        <w:rPr>
          <w:color w:val="000000"/>
          <w:sz w:val="28"/>
          <w:szCs w:val="28"/>
        </w:rPr>
        <w:t xml:space="preserve">. № 231 «Об утверждении перечней должностей, замещение которых влечет за собой </w:t>
      </w:r>
      <w:r w:rsidRPr="00976159">
        <w:rPr>
          <w:color w:val="000000"/>
          <w:sz w:val="28"/>
          <w:szCs w:val="28"/>
        </w:rPr>
        <w:lastRenderedPageBreak/>
        <w:t>размещение сведений о доходах, расходах, об имуществе и обязательствах имущественного характера федеральных государственных гражданских служащих Судебного департамента при Верховном Суде Российской Федерации и работников организации, находящейся в ведении Судебного департамента при Верховном Суде Российской Федерации, а также сведений о доходах, расходах, об</w:t>
      </w:r>
      <w:proofErr w:type="gramEnd"/>
      <w:r w:rsidRPr="00976159">
        <w:rPr>
          <w:color w:val="000000"/>
          <w:sz w:val="28"/>
          <w:szCs w:val="28"/>
        </w:rPr>
        <w:t xml:space="preserve"> </w:t>
      </w:r>
      <w:proofErr w:type="gramStart"/>
      <w:r w:rsidRPr="00976159">
        <w:rPr>
          <w:color w:val="000000"/>
          <w:sz w:val="28"/>
          <w:szCs w:val="28"/>
        </w:rPr>
        <w:t>имуществе</w:t>
      </w:r>
      <w:proofErr w:type="gramEnd"/>
      <w:r w:rsidRPr="00976159">
        <w:rPr>
          <w:color w:val="000000"/>
          <w:sz w:val="28"/>
          <w:szCs w:val="28"/>
        </w:rPr>
        <w:t xml:space="preserve"> и обязательствах имущественного характера своих супруги (супруга) и несовершеннолетних детей на официальном сайте Судебного департамента при Верховном Суде Российской Федерации».</w:t>
      </w:r>
    </w:p>
    <w:p w:rsidR="003B52DF" w:rsidRPr="00976159" w:rsidRDefault="003B52DF" w:rsidP="00976159">
      <w:pPr>
        <w:shd w:val="clear" w:color="auto" w:fill="FFFFFF"/>
        <w:spacing w:line="210" w:lineRule="atLeast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 xml:space="preserve">32. </w:t>
      </w:r>
      <w:proofErr w:type="gramStart"/>
      <w:r w:rsidRPr="00976159">
        <w:rPr>
          <w:color w:val="000000"/>
          <w:sz w:val="28"/>
          <w:szCs w:val="28"/>
        </w:rPr>
        <w:t xml:space="preserve">Приказ Судебного департамента от 5 ноября </w:t>
      </w:r>
      <w:smartTag w:uri="urn:schemas-microsoft-com:office:smarttags" w:element="metricconverter">
        <w:smartTagPr>
          <w:attr w:name="ProductID" w:val="2015 г"/>
        </w:smartTagPr>
        <w:r w:rsidRPr="00976159">
          <w:rPr>
            <w:color w:val="000000"/>
            <w:sz w:val="28"/>
            <w:szCs w:val="28"/>
          </w:rPr>
          <w:t>2015 г</w:t>
        </w:r>
      </w:smartTag>
      <w:r w:rsidRPr="00976159">
        <w:rPr>
          <w:color w:val="000000"/>
          <w:sz w:val="28"/>
          <w:szCs w:val="28"/>
        </w:rPr>
        <w:t>. № 339 «Об утверждении Порядка размещения сведений о доходах, расходах, об имуществе и обязательствах имущественного характера федеральных государственных гражданских служащих аппаратов федеральных судов общей юрисдикции и федеральных арбитражных судов, управлений Судебного департамента в субъектах Российской Федерации и членов их семей на официальных федеральных судов общей юрисдикции и федеральных арбитражных судов, управлений Судебного департамента</w:t>
      </w:r>
      <w:proofErr w:type="gramEnd"/>
      <w:r w:rsidRPr="00976159">
        <w:rPr>
          <w:color w:val="000000"/>
          <w:sz w:val="28"/>
          <w:szCs w:val="28"/>
        </w:rPr>
        <w:t xml:space="preserve"> в субъектах Российской Федерации и предоставления этих сведений общероссийским средствам массовой информации для опубликования».</w:t>
      </w:r>
    </w:p>
    <w:p w:rsidR="003B52DF" w:rsidRPr="00976159" w:rsidRDefault="003B52DF" w:rsidP="00976159">
      <w:pPr>
        <w:shd w:val="clear" w:color="auto" w:fill="FFFFFF"/>
        <w:spacing w:line="210" w:lineRule="atLeast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 xml:space="preserve">33. </w:t>
      </w:r>
      <w:proofErr w:type="gramStart"/>
      <w:r w:rsidRPr="00976159">
        <w:rPr>
          <w:color w:val="000000"/>
          <w:sz w:val="28"/>
          <w:szCs w:val="28"/>
        </w:rPr>
        <w:t xml:space="preserve">Приказ Судебного департамента от 5 ноября </w:t>
      </w:r>
      <w:smartTag w:uri="urn:schemas-microsoft-com:office:smarttags" w:element="metricconverter">
        <w:smartTagPr>
          <w:attr w:name="ProductID" w:val="2015 г"/>
        </w:smartTagPr>
        <w:r w:rsidRPr="00976159">
          <w:rPr>
            <w:color w:val="000000"/>
            <w:sz w:val="28"/>
            <w:szCs w:val="28"/>
          </w:rPr>
          <w:t>2015 г</w:t>
        </w:r>
      </w:smartTag>
      <w:r w:rsidRPr="00976159">
        <w:rPr>
          <w:color w:val="000000"/>
          <w:sz w:val="28"/>
          <w:szCs w:val="28"/>
        </w:rPr>
        <w:t>. № 342 </w:t>
      </w:r>
      <w:bookmarkStart w:id="0" w:name="_GoBack"/>
      <w:bookmarkEnd w:id="0"/>
      <w:r w:rsidRPr="00976159">
        <w:rPr>
          <w:color w:val="000000"/>
          <w:sz w:val="28"/>
          <w:szCs w:val="28"/>
        </w:rPr>
        <w:t>«Об утверждении Положения о представлении гражданами, претендующими на замещение должностей федеральной государственной гражданской службы в аппаратах федеральных судов общей юрисдикции и федеральных арбитражных судов, в управлениях Судебного департамента в субъектах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аппаратах федеральных судов общей юрисдикции и федеральных</w:t>
      </w:r>
      <w:proofErr w:type="gramEnd"/>
      <w:r w:rsidRPr="00976159">
        <w:rPr>
          <w:color w:val="000000"/>
          <w:sz w:val="28"/>
          <w:szCs w:val="28"/>
        </w:rPr>
        <w:t xml:space="preserve"> арбитражных судов, в управлениях Судебного департамента в субъектах Российской Федерации,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супруги (супруга) и несовершеннолетних детей».</w:t>
      </w:r>
    </w:p>
    <w:p w:rsidR="003B52DF" w:rsidRPr="00976159" w:rsidRDefault="003B52DF" w:rsidP="00976159">
      <w:pPr>
        <w:shd w:val="clear" w:color="auto" w:fill="FFFFFF"/>
        <w:spacing w:line="210" w:lineRule="atLeast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>34. Методические рекомендации по проведению оценки коррупционных рисков, возникающих при реализации функций (версия 2.0), разработанные Министерством труда и социальной защиты Российской Федерации.</w:t>
      </w:r>
    </w:p>
    <w:p w:rsidR="003B52DF" w:rsidRPr="00976159" w:rsidRDefault="003B52DF" w:rsidP="00976159">
      <w:pPr>
        <w:shd w:val="clear" w:color="auto" w:fill="FFFFFF"/>
        <w:spacing w:line="210" w:lineRule="atLeast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>35. 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справки, разработанные Министерством труда и социальной защиты Российской Федерации.</w:t>
      </w:r>
    </w:p>
    <w:p w:rsidR="003B52DF" w:rsidRPr="00976159" w:rsidRDefault="003B52DF" w:rsidP="00976159">
      <w:pPr>
        <w:shd w:val="clear" w:color="auto" w:fill="FFFFFF"/>
        <w:spacing w:line="210" w:lineRule="atLeast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 xml:space="preserve">36. Памятка о типовых ситуациях конфликта интересов на государственной гражданской службе Российской Федерации и порядке их урегулирования (письмо Судебного департамента от 14 декабря </w:t>
      </w:r>
      <w:smartTag w:uri="urn:schemas-microsoft-com:office:smarttags" w:element="metricconverter">
        <w:smartTagPr>
          <w:attr w:name="ProductID" w:val="2012 г"/>
        </w:smartTagPr>
        <w:r w:rsidRPr="00976159">
          <w:rPr>
            <w:color w:val="000000"/>
            <w:sz w:val="28"/>
            <w:szCs w:val="28"/>
          </w:rPr>
          <w:t>2012 г</w:t>
        </w:r>
      </w:smartTag>
      <w:r w:rsidRPr="00976159">
        <w:rPr>
          <w:color w:val="000000"/>
          <w:sz w:val="28"/>
          <w:szCs w:val="28"/>
        </w:rPr>
        <w:t>. </w:t>
      </w:r>
    </w:p>
    <w:p w:rsidR="003B52DF" w:rsidRPr="00976159" w:rsidRDefault="003B52DF" w:rsidP="00976159">
      <w:pPr>
        <w:shd w:val="clear" w:color="auto" w:fill="FFFFFF"/>
        <w:spacing w:line="210" w:lineRule="atLeast"/>
        <w:jc w:val="both"/>
        <w:rPr>
          <w:color w:val="000000"/>
          <w:sz w:val="28"/>
          <w:szCs w:val="28"/>
        </w:rPr>
      </w:pPr>
      <w:r w:rsidRPr="00976159">
        <w:rPr>
          <w:color w:val="000000"/>
          <w:sz w:val="28"/>
          <w:szCs w:val="28"/>
        </w:rPr>
        <w:t>№ СД-ЮО/1911).</w:t>
      </w:r>
    </w:p>
    <w:p w:rsidR="007B7275" w:rsidRPr="003B52DF" w:rsidRDefault="007B7275" w:rsidP="003B52DF">
      <w:pPr>
        <w:rPr>
          <w:szCs w:val="22"/>
        </w:rPr>
      </w:pPr>
    </w:p>
    <w:sectPr w:rsidR="007B7275" w:rsidRPr="003B5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275"/>
    <w:rsid w:val="00000905"/>
    <w:rsid w:val="003650D9"/>
    <w:rsid w:val="003B52DF"/>
    <w:rsid w:val="004B3877"/>
    <w:rsid w:val="007B7275"/>
    <w:rsid w:val="00860ED3"/>
    <w:rsid w:val="00976159"/>
    <w:rsid w:val="00A03DAD"/>
    <w:rsid w:val="00A07300"/>
    <w:rsid w:val="00B10F0C"/>
    <w:rsid w:val="00B139DC"/>
    <w:rsid w:val="00C360AB"/>
    <w:rsid w:val="00CE4778"/>
    <w:rsid w:val="00D24656"/>
    <w:rsid w:val="00D26516"/>
    <w:rsid w:val="00EB6DBE"/>
    <w:rsid w:val="00F02425"/>
    <w:rsid w:val="00F53E9E"/>
    <w:rsid w:val="00F56C67"/>
    <w:rsid w:val="00F6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7275"/>
    <w:pPr>
      <w:spacing w:before="100" w:beforeAutospacing="1" w:after="100" w:afterAutospacing="1"/>
    </w:pPr>
  </w:style>
  <w:style w:type="character" w:styleId="a4">
    <w:name w:val="Hyperlink"/>
    <w:basedOn w:val="a0"/>
    <w:rsid w:val="00A03DAD"/>
    <w:rPr>
      <w:color w:val="0000FF"/>
      <w:u w:val="single"/>
    </w:rPr>
  </w:style>
  <w:style w:type="character" w:customStyle="1" w:styleId="apple-converted-space">
    <w:name w:val="apple-converted-space"/>
    <w:basedOn w:val="a0"/>
    <w:rsid w:val="00A03DAD"/>
  </w:style>
  <w:style w:type="paragraph" w:styleId="3">
    <w:name w:val="Body Text Indent 3"/>
    <w:basedOn w:val="a"/>
    <w:rsid w:val="00000905"/>
    <w:pPr>
      <w:spacing w:before="100" w:beforeAutospacing="1" w:after="100" w:afterAutospacing="1"/>
    </w:pPr>
  </w:style>
  <w:style w:type="paragraph" w:styleId="2">
    <w:name w:val="Body Text 2"/>
    <w:basedOn w:val="a"/>
    <w:rsid w:val="00CE4778"/>
    <w:pPr>
      <w:spacing w:after="120" w:line="480" w:lineRule="auto"/>
    </w:pPr>
  </w:style>
  <w:style w:type="paragraph" w:styleId="a5">
    <w:name w:val="Body Text"/>
    <w:basedOn w:val="a"/>
    <w:rsid w:val="00CE4778"/>
    <w:pPr>
      <w:spacing w:after="120"/>
    </w:pPr>
  </w:style>
  <w:style w:type="character" w:customStyle="1" w:styleId="apple-tab-span">
    <w:name w:val="apple-tab-span"/>
    <w:basedOn w:val="a0"/>
    <w:rsid w:val="00CE4778"/>
  </w:style>
  <w:style w:type="paragraph" w:styleId="a6">
    <w:name w:val="footnote text"/>
    <w:basedOn w:val="a"/>
    <w:rsid w:val="00CE4778"/>
    <w:pPr>
      <w:spacing w:before="100" w:beforeAutospacing="1" w:after="100" w:afterAutospacing="1"/>
    </w:pPr>
  </w:style>
  <w:style w:type="character" w:styleId="a7">
    <w:name w:val="footnote reference"/>
    <w:basedOn w:val="a0"/>
    <w:rsid w:val="00CE47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7275"/>
    <w:pPr>
      <w:spacing w:before="100" w:beforeAutospacing="1" w:after="100" w:afterAutospacing="1"/>
    </w:pPr>
  </w:style>
  <w:style w:type="character" w:styleId="a4">
    <w:name w:val="Hyperlink"/>
    <w:basedOn w:val="a0"/>
    <w:rsid w:val="00A03DAD"/>
    <w:rPr>
      <w:color w:val="0000FF"/>
      <w:u w:val="single"/>
    </w:rPr>
  </w:style>
  <w:style w:type="character" w:customStyle="1" w:styleId="apple-converted-space">
    <w:name w:val="apple-converted-space"/>
    <w:basedOn w:val="a0"/>
    <w:rsid w:val="00A03DAD"/>
  </w:style>
  <w:style w:type="paragraph" w:styleId="3">
    <w:name w:val="Body Text Indent 3"/>
    <w:basedOn w:val="a"/>
    <w:rsid w:val="00000905"/>
    <w:pPr>
      <w:spacing w:before="100" w:beforeAutospacing="1" w:after="100" w:afterAutospacing="1"/>
    </w:pPr>
  </w:style>
  <w:style w:type="paragraph" w:styleId="2">
    <w:name w:val="Body Text 2"/>
    <w:basedOn w:val="a"/>
    <w:rsid w:val="00CE4778"/>
    <w:pPr>
      <w:spacing w:after="120" w:line="480" w:lineRule="auto"/>
    </w:pPr>
  </w:style>
  <w:style w:type="paragraph" w:styleId="a5">
    <w:name w:val="Body Text"/>
    <w:basedOn w:val="a"/>
    <w:rsid w:val="00CE4778"/>
    <w:pPr>
      <w:spacing w:after="120"/>
    </w:pPr>
  </w:style>
  <w:style w:type="character" w:customStyle="1" w:styleId="apple-tab-span">
    <w:name w:val="apple-tab-span"/>
    <w:basedOn w:val="a0"/>
    <w:rsid w:val="00CE4778"/>
  </w:style>
  <w:style w:type="paragraph" w:styleId="a6">
    <w:name w:val="footnote text"/>
    <w:basedOn w:val="a"/>
    <w:rsid w:val="00CE4778"/>
    <w:pPr>
      <w:spacing w:before="100" w:beforeAutospacing="1" w:after="100" w:afterAutospacing="1"/>
    </w:pPr>
  </w:style>
  <w:style w:type="character" w:styleId="a7">
    <w:name w:val="footnote reference"/>
    <w:basedOn w:val="a0"/>
    <w:rsid w:val="00CE4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5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7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8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4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4299</Words>
  <Characters>24509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SUD</Company>
  <LinksUpToDate>false</LinksUpToDate>
  <CharactersWithSpaces>28751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cp:lastModifiedBy>user26</cp:lastModifiedBy>
  <cp:revision>8</cp:revision>
  <dcterms:created xsi:type="dcterms:W3CDTF">2021-06-09T05:35:00Z</dcterms:created>
  <dcterms:modified xsi:type="dcterms:W3CDTF">2021-06-17T12:14:00Z</dcterms:modified>
</cp:coreProperties>
</file>