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32" w:rsidRPr="00694743" w:rsidRDefault="00694743" w:rsidP="00770312">
      <w:pPr>
        <w:spacing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 соответствии с разделом №14 Инструкции по судебному делопроизводству в районном суде</w:t>
      </w:r>
      <w:r w:rsidR="00770312">
        <w:rPr>
          <w:rFonts w:ascii="Times New Roman" w:hAnsi="Times New Roman" w:cs="Times New Roman"/>
          <w:sz w:val="24"/>
          <w:szCs w:val="24"/>
        </w:rPr>
        <w:t>:</w:t>
      </w:r>
    </w:p>
    <w:p w:rsidR="00694743" w:rsidRPr="00694743" w:rsidRDefault="00694743" w:rsidP="0077031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14.1 </w:t>
      </w:r>
      <w:r w:rsidRPr="00694743">
        <w:rPr>
          <w:rFonts w:ascii="Times New Roman" w:hAnsi="Times New Roman" w:cs="Times New Roman"/>
          <w:sz w:val="24"/>
          <w:szCs w:val="24"/>
        </w:rPr>
        <w:t>Судебные дела (иные материалы) выдаются для ознакомления в помещении суда на основании письменного заявления и при предъявлении следующих документов: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743">
        <w:rPr>
          <w:rFonts w:ascii="Times New Roman" w:hAnsi="Times New Roman" w:cs="Times New Roman"/>
          <w:sz w:val="24"/>
          <w:szCs w:val="24"/>
        </w:rPr>
        <w:t>а) обвиняемыми, подсудимыми, осужденными, оправданными, лицами, в отношении которых ведется производство по делу об административном правонарушении, потерпевшими, сторонами по делу, третьими лицами, законными представителями по уголовным, гражданским, административным делам и делам об административных правонарушениях, заявителями и другими заинтересованными лицами по делам особого производства и административным делам, гражданскими истцами, ответчиками по уголовным делам - документа, удостоверяющего личность, а их представителями, защитниками - также</w:t>
      </w:r>
      <w:proofErr w:type="gramEnd"/>
      <w:r w:rsidRPr="00694743">
        <w:rPr>
          <w:rFonts w:ascii="Times New Roman" w:hAnsi="Times New Roman" w:cs="Times New Roman"/>
          <w:sz w:val="24"/>
          <w:szCs w:val="24"/>
        </w:rPr>
        <w:t xml:space="preserve"> доверенности, оформленной в соответствии с требованиями законодательства;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б) адвокатами, выступающими по уголовным, гражданским, административным делам и делам по административным правонарушениям, - ордера соответствующего адвокатского образования и удостоверения личности и (или) удостоверения адвоката;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в) другими заинтересованными лицами, выступающими по уголовным, гражданским, административным делам, делам об административных правонарушениях, - документов, удостоверяющих личность и полномочия;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г) прокурорами - служебного удостоверения;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д) иными должностными лицами при наличии законного основания - мотивированного письменного запроса;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743">
        <w:rPr>
          <w:rFonts w:ascii="Times New Roman" w:hAnsi="Times New Roman" w:cs="Times New Roman"/>
          <w:sz w:val="24"/>
          <w:szCs w:val="24"/>
        </w:rPr>
        <w:t>е) реабилитированным лицам, а с их согласия или в случае их смерти - наследникам, близким родственникам, родственникам, иждивенцам в соответствии со</w:t>
      </w:r>
      <w:r w:rsidR="0044371E">
        <w:rPr>
          <w:rFonts w:ascii="Times New Roman" w:hAnsi="Times New Roman" w:cs="Times New Roman"/>
          <w:sz w:val="24"/>
          <w:szCs w:val="24"/>
        </w:rPr>
        <w:t xml:space="preserve"> статьями 133, 134</w:t>
      </w:r>
      <w:r w:rsidRPr="00694743">
        <w:rPr>
          <w:rFonts w:ascii="Times New Roman" w:hAnsi="Times New Roman" w:cs="Times New Roman"/>
          <w:sz w:val="24"/>
          <w:szCs w:val="24"/>
        </w:rPr>
        <w:t xml:space="preserve"> УПК РФ,</w:t>
      </w:r>
      <w:r w:rsidR="0044371E">
        <w:rPr>
          <w:rFonts w:ascii="Times New Roman" w:hAnsi="Times New Roman" w:cs="Times New Roman"/>
          <w:sz w:val="24"/>
          <w:szCs w:val="24"/>
        </w:rPr>
        <w:t xml:space="preserve"> статьёй 11</w:t>
      </w:r>
      <w:r w:rsidRPr="00694743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/>
      <w:r w:rsidRPr="00694743">
        <w:rPr>
          <w:rFonts w:ascii="Times New Roman" w:hAnsi="Times New Roman" w:cs="Times New Roman"/>
          <w:sz w:val="24"/>
          <w:szCs w:val="24"/>
        </w:rPr>
        <w:t>Закона Российской Федерации от 18.10.1991 N 1761-1 "О реабилитации жертв политических репрессий" - документа, удостоверяющего личность и (или) полномочия, а также подтверждающего соответствующее родство (факт нахождения на иждивении).</w:t>
      </w:r>
      <w:proofErr w:type="gramEnd"/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bookmarkStart w:id="0" w:name="Par13"/>
      <w:bookmarkEnd w:id="0"/>
      <w:proofErr w:type="gramStart"/>
      <w:r>
        <w:rPr>
          <w:rFonts w:ascii="Times New Roman" w:hAnsi="Times New Roman" w:cs="Times New Roman"/>
          <w:sz w:val="24"/>
          <w:szCs w:val="24"/>
        </w:rPr>
        <w:t xml:space="preserve">14.2 </w:t>
      </w:r>
      <w:r w:rsidRPr="00694743">
        <w:rPr>
          <w:rFonts w:ascii="Times New Roman" w:hAnsi="Times New Roman" w:cs="Times New Roman"/>
          <w:sz w:val="24"/>
          <w:szCs w:val="24"/>
        </w:rPr>
        <w:t>Ознакомление лиц, указанных в</w:t>
      </w:r>
      <w:r w:rsidR="0044371E">
        <w:rPr>
          <w:rFonts w:ascii="Times New Roman" w:hAnsi="Times New Roman" w:cs="Times New Roman"/>
          <w:sz w:val="24"/>
          <w:szCs w:val="24"/>
        </w:rPr>
        <w:t xml:space="preserve"> пункте 14.1</w:t>
      </w:r>
      <w:r w:rsidRPr="00694743">
        <w:rPr>
          <w:rFonts w:ascii="Times New Roman" w:hAnsi="Times New Roman" w:cs="Times New Roman"/>
          <w:sz w:val="24"/>
          <w:szCs w:val="24"/>
        </w:rPr>
        <w:t xml:space="preserve"> настоящей Инструкции, с материалами судебного дела (иными материалами) производится на основании их письменного заявления, на котором судья, в производстве которого находится (или находилось) судебное дело, а при его отсутствии - председатель суда (или его заместитель) либо иное уполномоченное им лицо делает соответствующую отметку о поручении работнику аппарата суда ознакомить с материалами дела.</w:t>
      </w:r>
      <w:proofErr w:type="gramEnd"/>
      <w:r w:rsidRPr="00694743">
        <w:rPr>
          <w:rFonts w:ascii="Times New Roman" w:hAnsi="Times New Roman" w:cs="Times New Roman"/>
          <w:sz w:val="24"/>
          <w:szCs w:val="24"/>
        </w:rPr>
        <w:t xml:space="preserve"> Данное заявление подшивается в дело, а в случае предъявления доверенности к делу приобщается также ее копия.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Ознакомление с делами (иными материалами) должно проходить в специально оборудованном для этой цели помещении суда в присутствии уполномоченного на то работника аппарата суда в условиях, которые исключают изъятие, повреждение, уничтожение материалов дел, а также внесение в них исправлений и дописок, передачу их другому лицу.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Об ознакомлении с делом делается отметка в справочном листе.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После ознакомления с судебным делом (иными материалами) уполномоченный работник аппарата суда в присутствии лица, которое ознакомилось с судебным делом </w:t>
      </w:r>
      <w:r w:rsidRPr="00694743">
        <w:rPr>
          <w:rFonts w:ascii="Times New Roman" w:hAnsi="Times New Roman" w:cs="Times New Roman"/>
          <w:sz w:val="24"/>
          <w:szCs w:val="24"/>
        </w:rPr>
        <w:lastRenderedPageBreak/>
        <w:t xml:space="preserve">(иными материалами), проверяет состояние данного дела и наличие всех документов в деле, делает отметку в заявлении </w:t>
      </w:r>
      <w:hyperlink r:id="rId6" w:history="1"/>
      <w:r w:rsidRPr="00694743">
        <w:rPr>
          <w:rFonts w:ascii="Times New Roman" w:hAnsi="Times New Roman" w:cs="Times New Roman"/>
          <w:sz w:val="24"/>
          <w:szCs w:val="24"/>
        </w:rPr>
        <w:t>о том, что дело возвращено. В случае если после возвращения дела уполномоченным работником аппарата суда выявлено изъятие, повреждение материалов дел, а также внесение в них исправлений и дописок, об этом незамедлительно сообщается председателю суда либо его заместителю.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14.2.1</w:t>
      </w:r>
      <w:r w:rsidR="00694743" w:rsidRPr="00694743">
        <w:rPr>
          <w:rFonts w:ascii="Times New Roman" w:hAnsi="Times New Roman" w:cs="Times New Roman"/>
          <w:sz w:val="24"/>
          <w:szCs w:val="24"/>
        </w:rPr>
        <w:t>. Ознакомление с доказательствами, иными приобщенными к материалам дела документами в электронном виде (аудио и видеозаписями и т.д.) осуществляется в соответствии с порядком, установленным</w:t>
      </w:r>
      <w:r>
        <w:rPr>
          <w:rFonts w:ascii="Times New Roman" w:hAnsi="Times New Roman" w:cs="Times New Roman"/>
          <w:sz w:val="24"/>
          <w:szCs w:val="24"/>
        </w:rPr>
        <w:t xml:space="preserve"> пунктами 14.2 и 7.12.1</w:t>
      </w:r>
      <w:r w:rsidR="00694743" w:rsidRPr="00694743">
        <w:rPr>
          <w:rFonts w:ascii="Times New Roman" w:hAnsi="Times New Roman" w:cs="Times New Roman"/>
          <w:sz w:val="24"/>
          <w:szCs w:val="24"/>
        </w:rPr>
        <w:t xml:space="preserve"> настоящей Инструкции.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14.3</w:t>
      </w:r>
      <w:r w:rsidR="00694743" w:rsidRPr="00694743">
        <w:rPr>
          <w:rFonts w:ascii="Times New Roman" w:hAnsi="Times New Roman" w:cs="Times New Roman"/>
          <w:sz w:val="24"/>
          <w:szCs w:val="24"/>
        </w:rPr>
        <w:t xml:space="preserve"> Учет выдачи и высылки дел, находящихся в архиве суда, производится в соответствии с действующими правилами по ведению архива.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14.4</w:t>
      </w:r>
      <w:r w:rsidR="00694743" w:rsidRPr="00694743">
        <w:rPr>
          <w:rFonts w:ascii="Times New Roman" w:hAnsi="Times New Roman" w:cs="Times New Roman"/>
          <w:sz w:val="24"/>
          <w:szCs w:val="24"/>
        </w:rPr>
        <w:t>. Подлинные документы из судебных дел (иных материалов) и их надлежащим образом заверенные копии, представленные участниками уголовного, гражданского, административного судопроизводства и участниками производства по делам об административных правонарушениях, а также письменные справки по делам выдаются уполномоченными работниками отдела делопроизводства (приемной) или архива суда на основании их письменного заявления; а судам общей юрисдикции, органам дознания и следствия - на основании мотивированного запроса и (или) иных необходимых документов, предусмотренных законодательством Российской Федерации. На заявлении или запросе о выдаче подлинных документов из судебного дела проставляется разрешающая резолюция судьи, председательствующего по делу, а при его отсутствии - председателя суда (или его заместителя).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Взамен выданного подлинника к делу приобщается его копия, заверенная судьей и гербовой печатью суда.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При выдаче подлинников документов из судебного дела на их заверенных копиях должны указываться фамилия, имя, отчество лица, получившего документ, его процессуальное положение по делу, данные документа, удостоверяющего личность. В получении документа это лицо должно расписаться и проставить дату получения. Лицо, выдавшее документ, должно указать свою фамилию, должность и поставить подпись. При предъявлении доверенности необходимо снять с нее копию и подшить в дело. Такие же сведения указываются в справочном листе.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Документы, на основании которых из судебного дела выданы подлинники, а также их заверенные копии, подшиваются в дело. В случае направления подлинного документа заказной почтой в дело также подшивается копия сопроводительного письма с исходящим номером и датой.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Письменные доказательства из дела с разрешения судьи, председательствующего по делу, а при его отсутствии - председателя суда (его заместителя) могут быть возвращены представившим их лицам и до вступлени</w:t>
      </w:r>
      <w:r w:rsidR="0044371E">
        <w:rPr>
          <w:rFonts w:ascii="Times New Roman" w:hAnsi="Times New Roman" w:cs="Times New Roman"/>
          <w:sz w:val="24"/>
          <w:szCs w:val="24"/>
        </w:rPr>
        <w:t>я решения суда в законную силу</w:t>
      </w:r>
      <w:r w:rsidRPr="00694743">
        <w:rPr>
          <w:rFonts w:ascii="Times New Roman" w:hAnsi="Times New Roman" w:cs="Times New Roman"/>
          <w:sz w:val="24"/>
          <w:szCs w:val="24"/>
        </w:rPr>
        <w:t>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Порядок и сроки выдачи подлинных документов, их заверенных копий, письменных справок устанавливается председателем суда.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14.5</w:t>
      </w:r>
      <w:r w:rsidR="00694743" w:rsidRPr="006947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4743" w:rsidRPr="00694743">
        <w:rPr>
          <w:rFonts w:ascii="Times New Roman" w:hAnsi="Times New Roman" w:cs="Times New Roman"/>
          <w:sz w:val="24"/>
          <w:szCs w:val="24"/>
        </w:rPr>
        <w:t>Копии решения (приговора, решения, определения, постановления) суда по делам выдаются (направляются) в случаях, предусмотренных процессуальным законодательством.</w:t>
      </w:r>
      <w:proofErr w:type="gramEnd"/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 иных случаях, предусмотренных законодательством Российской Федерации, порядок выдачи (направления) копий судебных актов определяется председателем суда.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lastRenderedPageBreak/>
        <w:t xml:space="preserve">Выдаваемые судом копии судебных актов (приговор, решение, определение, постановление) должны быть заверены подписями судьи, председательствующего по делу, а в случае его отсутствия - председателя суда (заместителя председателя суда) или иного уполномоченного им лица, секретаря суда либо иного уполномоченного работника аппарата суда, а также гербовой печатью суда. При </w:t>
      </w:r>
      <w:proofErr w:type="gramStart"/>
      <w:r w:rsidRPr="00694743">
        <w:rPr>
          <w:rFonts w:ascii="Times New Roman" w:hAnsi="Times New Roman" w:cs="Times New Roman"/>
          <w:sz w:val="24"/>
          <w:szCs w:val="24"/>
        </w:rPr>
        <w:t>заверении соответствия</w:t>
      </w:r>
      <w:proofErr w:type="gramEnd"/>
      <w:r w:rsidRPr="00694743">
        <w:rPr>
          <w:rFonts w:ascii="Times New Roman" w:hAnsi="Times New Roman" w:cs="Times New Roman"/>
          <w:sz w:val="24"/>
          <w:szCs w:val="24"/>
        </w:rPr>
        <w:t xml:space="preserve"> копии судебного акта подлиннику на лицевой стороне последнего листа под текстом копии судебного акта (ниже реквизита "Подпись") проставляется штамп "Копия верна" </w:t>
      </w:r>
      <w:hyperlink r:id="rId7" w:history="1"/>
      <w:r w:rsidRPr="00694743">
        <w:rPr>
          <w:rFonts w:ascii="Times New Roman" w:hAnsi="Times New Roman" w:cs="Times New Roman"/>
          <w:sz w:val="24"/>
          <w:szCs w:val="24"/>
        </w:rPr>
        <w:t>и гербовая печать суда.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Изготовление заверенных копий судебных актов и иных документов суда на бумажном носителе осуществляется уполномоченными работниками аппарата суда. В правом верхнем углу первого листа документа проставляется штамп "КОПИЯ".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Если копия документа состоит из нескольких листов, то все листы должны быть пронумерованы, прошиваются прочной нитью, концы которой выводятся на оборотную сторону последнего листа копии документа, или скрепляются скобой с использованием </w:t>
      </w:r>
      <w:proofErr w:type="spellStart"/>
      <w:r w:rsidRPr="00694743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Pr="00694743">
        <w:rPr>
          <w:rFonts w:ascii="Times New Roman" w:hAnsi="Times New Roman" w:cs="Times New Roman"/>
          <w:sz w:val="24"/>
          <w:szCs w:val="24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694743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694743">
        <w:rPr>
          <w:rFonts w:ascii="Times New Roman" w:hAnsi="Times New Roman" w:cs="Times New Roman"/>
          <w:sz w:val="24"/>
          <w:szCs w:val="24"/>
        </w:rPr>
        <w:t xml:space="preserve"> надписью "пронумеровано и скреплено печатью _____ листов, подпись _____"</w:t>
      </w:r>
      <w:r w:rsidR="0044371E">
        <w:rPr>
          <w:rFonts w:ascii="Times New Roman" w:hAnsi="Times New Roman" w:cs="Times New Roman"/>
          <w:sz w:val="24"/>
          <w:szCs w:val="24"/>
        </w:rPr>
        <w:t xml:space="preserve"> с</w:t>
      </w:r>
      <w:r w:rsidRPr="00694743">
        <w:rPr>
          <w:rFonts w:ascii="Times New Roman" w:hAnsi="Times New Roman" w:cs="Times New Roman"/>
          <w:sz w:val="24"/>
          <w:szCs w:val="24"/>
        </w:rPr>
        <w:t xml:space="preserve">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концы нити либо место скрепления.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В случае если вышестоящий суд изменил решение суда, на копии судебного акта (приговора, решения, определения, постановления) делается об этом отметка. </w:t>
      </w:r>
      <w:proofErr w:type="gramStart"/>
      <w:r w:rsidRPr="00694743">
        <w:rPr>
          <w:rFonts w:ascii="Times New Roman" w:hAnsi="Times New Roman" w:cs="Times New Roman"/>
          <w:sz w:val="24"/>
          <w:szCs w:val="24"/>
        </w:rPr>
        <w:t>На выдаваемой копии судебного акта уполномоченным работником аппарата суда делается отметка о дате вступления его в законную силу или о том, что оно в законную силу не вступило, указывается уникальный идентификатор дела (в обязательном порядке на судебных актах, вступивших в законную силу), ставится отметка о том, в каком деле подшит подлинный документ и в производстве какого суда находится дело.</w:t>
      </w:r>
      <w:proofErr w:type="gramEnd"/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Копии запрашиваемых судебных актов изготавливаются уполномоченным работником аппарата суда в день поступления заявления, а при невозможности - в срок не более пяти рабочих дней с указанной даты.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Изготовленные, но не полученные заявителем копии судебных актов, письменных справок передаются для отправки по почте.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Лицо, получившее копию судебного акта, должно написать соответствующую расписку. В случае направления копии документа по почте в дело подшивается копия сопроводительного письма с исходящим номером и датой. Также делаются соответствующие отметки в справочном листе.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94743">
        <w:rPr>
          <w:rFonts w:ascii="Times New Roman" w:hAnsi="Times New Roman" w:cs="Times New Roman"/>
          <w:sz w:val="24"/>
          <w:szCs w:val="24"/>
        </w:rPr>
        <w:t>Копии судебных актов, вступивших в законную силу, могут быть выданы (направлены) иным лицам, чьи интересы непосредственно затрагиваются судебным актом, с разрешения председательствующего судьи или председателя суда (в случае отсутствия - заместителя председателя суда) по письменному заявлению, в котором должно быть указано, какие права или законные интересы этого лица нарушены этими судебными актами.</w:t>
      </w:r>
      <w:proofErr w:type="gramEnd"/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14.5.1. </w:t>
      </w:r>
      <w:proofErr w:type="gramStart"/>
      <w:r w:rsidRPr="00694743">
        <w:rPr>
          <w:rFonts w:ascii="Times New Roman" w:hAnsi="Times New Roman" w:cs="Times New Roman"/>
          <w:sz w:val="24"/>
          <w:szCs w:val="24"/>
        </w:rPr>
        <w:t xml:space="preserve">Копия постановления, решения, определения, изготовленного в электронном виде, в том числе в форме электронного документа, подписанного усиленной квалифицированной подписью судьи, изготавливается уполномоченным работником аппарата суда путем перевода электронного документа в документ на бумажном носителе </w:t>
      </w:r>
      <w:r w:rsidRPr="00694743">
        <w:rPr>
          <w:rFonts w:ascii="Times New Roman" w:hAnsi="Times New Roman" w:cs="Times New Roman"/>
          <w:sz w:val="24"/>
          <w:szCs w:val="24"/>
        </w:rPr>
        <w:lastRenderedPageBreak/>
        <w:t>для направления или вручения под расписку участникам производства по делу об административном правонарушении и должна содержать следующие реквизиты:</w:t>
      </w:r>
      <w:proofErr w:type="gramEnd"/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 месте размещения собственноручной подписи судьи между наименованием должности и расшифровкой подписи размещается отметка об электронной подписи</w:t>
      </w:r>
      <w:r w:rsidR="0044371E">
        <w:rPr>
          <w:rFonts w:ascii="Times New Roman" w:hAnsi="Times New Roman" w:cs="Times New Roman"/>
          <w:sz w:val="24"/>
          <w:szCs w:val="24"/>
        </w:rPr>
        <w:t>,</w:t>
      </w:r>
      <w:r w:rsidRPr="00694743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/>
      <w:r w:rsidRPr="00694743">
        <w:rPr>
          <w:rFonts w:ascii="Times New Roman" w:hAnsi="Times New Roman" w:cs="Times New Roman"/>
          <w:sz w:val="24"/>
          <w:szCs w:val="24"/>
        </w:rPr>
        <w:t>включающей в себя: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фразу "Документ подписан электронной подписью";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данные сертификата ключа электронной подписи (серийный номер сертификата ключа электронной подписи, срок его действия);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фамилию, имя, отчество судьи, подписавшего процессуальный документ в форме электронного документа.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На лицевой стороне последнего листа под текстом копии судебного акта (ниже отметки об электронной подписи) проставляется штамп "Копия электронного документа верна" и гербовая печать суда.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Также на судебном акте в правом верхнем углу первого листа проставляется отметка "Копия электронного документа".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На выдаваемой копии судебного акта уполномоченным работником аппарата суда делается отметка о дате вступления его в законную силу или о том, что он в законную силу не вступил, а также </w:t>
      </w:r>
      <w:proofErr w:type="gramStart"/>
      <w:r w:rsidRPr="00694743">
        <w:rPr>
          <w:rFonts w:ascii="Times New Roman" w:hAnsi="Times New Roman" w:cs="Times New Roman"/>
          <w:sz w:val="24"/>
          <w:szCs w:val="24"/>
        </w:rPr>
        <w:t>отметка</w:t>
      </w:r>
      <w:proofErr w:type="gramEnd"/>
      <w:r w:rsidRPr="00694743">
        <w:rPr>
          <w:rFonts w:ascii="Times New Roman" w:hAnsi="Times New Roman" w:cs="Times New Roman"/>
          <w:sz w:val="24"/>
          <w:szCs w:val="24"/>
        </w:rPr>
        <w:t xml:space="preserve"> в случае если вышестоящий суд изменил постановление, решение суда по делу об административном правонарушении.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Если копия документа состоит из нескольких листов, то все листы должны быть пронумерованы, скреплены скобой с использованием </w:t>
      </w:r>
      <w:proofErr w:type="spellStart"/>
      <w:r w:rsidRPr="00694743">
        <w:rPr>
          <w:rFonts w:ascii="Times New Roman" w:hAnsi="Times New Roman" w:cs="Times New Roman"/>
          <w:sz w:val="24"/>
          <w:szCs w:val="24"/>
        </w:rPr>
        <w:t>степлера</w:t>
      </w:r>
      <w:proofErr w:type="spellEnd"/>
      <w:r w:rsidRPr="00694743">
        <w:rPr>
          <w:rFonts w:ascii="Times New Roman" w:hAnsi="Times New Roman" w:cs="Times New Roman"/>
          <w:sz w:val="24"/>
          <w:szCs w:val="24"/>
        </w:rPr>
        <w:t xml:space="preserve">; на оборотной стороне последнего листа в местах скрепления накладывается наклейка с </w:t>
      </w:r>
      <w:proofErr w:type="spellStart"/>
      <w:r w:rsidRPr="00694743">
        <w:rPr>
          <w:rFonts w:ascii="Times New Roman" w:hAnsi="Times New Roman" w:cs="Times New Roman"/>
          <w:sz w:val="24"/>
          <w:szCs w:val="24"/>
        </w:rPr>
        <w:t>заверительной</w:t>
      </w:r>
      <w:proofErr w:type="spellEnd"/>
      <w:r w:rsidRPr="00694743">
        <w:rPr>
          <w:rFonts w:ascii="Times New Roman" w:hAnsi="Times New Roman" w:cs="Times New Roman"/>
          <w:sz w:val="24"/>
          <w:szCs w:val="24"/>
        </w:rPr>
        <w:t xml:space="preserve"> надписью "пронумеровано и скреплено печатью ____ листов, подпись ___________"  с указанием суда, которым выдается копия документа, подпись скрепляется гербовой печатью суда. Гербовую печать ставят таким образом, чтобы частично захватить отрезок бумаги, заклеивающий место скрепления.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14.6</w:t>
      </w:r>
      <w:r w:rsidR="00694743" w:rsidRPr="00694743">
        <w:rPr>
          <w:rFonts w:ascii="Times New Roman" w:hAnsi="Times New Roman" w:cs="Times New Roman"/>
          <w:sz w:val="24"/>
          <w:szCs w:val="24"/>
        </w:rPr>
        <w:t>. Право на снятие копий документов с материалов дела за свой счет, в том числе с использованием технических средств, предоставляется следующим лицам: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обвиняемым, подсудимым, осужденным, оправданным, </w:t>
      </w:r>
      <w:r w:rsidR="0044371E">
        <w:rPr>
          <w:rFonts w:ascii="Times New Roman" w:hAnsi="Times New Roman" w:cs="Times New Roman"/>
          <w:sz w:val="24"/>
          <w:szCs w:val="24"/>
        </w:rPr>
        <w:t>их защитникам и представителям</w:t>
      </w:r>
      <w:r w:rsidRPr="00694743">
        <w:rPr>
          <w:rFonts w:ascii="Times New Roman" w:hAnsi="Times New Roman" w:cs="Times New Roman"/>
          <w:sz w:val="24"/>
          <w:szCs w:val="24"/>
        </w:rPr>
        <w:t>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потерпевшим;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гражданскому истцу, его представителю в части копий процессуальных решений, относящихся к предъ</w:t>
      </w:r>
      <w:r w:rsidR="0044371E">
        <w:rPr>
          <w:rFonts w:ascii="Times New Roman" w:hAnsi="Times New Roman" w:cs="Times New Roman"/>
          <w:sz w:val="24"/>
          <w:szCs w:val="24"/>
        </w:rPr>
        <w:t>явленному им гражданскому иску</w:t>
      </w:r>
      <w:r w:rsidRPr="00694743">
        <w:rPr>
          <w:rFonts w:ascii="Times New Roman" w:hAnsi="Times New Roman" w:cs="Times New Roman"/>
          <w:sz w:val="24"/>
          <w:szCs w:val="24"/>
        </w:rPr>
        <w:t>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гражданскому ответчику и его представителю в части материалов уголовного дела, кото</w:t>
      </w:r>
      <w:r w:rsidR="0044371E">
        <w:rPr>
          <w:rFonts w:ascii="Times New Roman" w:hAnsi="Times New Roman" w:cs="Times New Roman"/>
          <w:sz w:val="24"/>
          <w:szCs w:val="24"/>
        </w:rPr>
        <w:t>рые касаются гражданского иска</w:t>
      </w:r>
      <w:r w:rsidRPr="00694743">
        <w:rPr>
          <w:rFonts w:ascii="Times New Roman" w:hAnsi="Times New Roman" w:cs="Times New Roman"/>
          <w:sz w:val="24"/>
          <w:szCs w:val="24"/>
        </w:rPr>
        <w:t>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сторонам и иным лицам, участвующим в гражданском д</w:t>
      </w:r>
      <w:r w:rsidR="0044371E">
        <w:rPr>
          <w:rFonts w:ascii="Times New Roman" w:hAnsi="Times New Roman" w:cs="Times New Roman"/>
          <w:sz w:val="24"/>
          <w:szCs w:val="24"/>
        </w:rPr>
        <w:t>еле, а также их представителям</w:t>
      </w:r>
      <w:r w:rsidRPr="00694743">
        <w:rPr>
          <w:rFonts w:ascii="Times New Roman" w:hAnsi="Times New Roman" w:cs="Times New Roman"/>
          <w:sz w:val="24"/>
          <w:szCs w:val="24"/>
        </w:rPr>
        <w:t>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лицам, участ</w:t>
      </w:r>
      <w:r w:rsidR="0044371E">
        <w:rPr>
          <w:rFonts w:ascii="Times New Roman" w:hAnsi="Times New Roman" w:cs="Times New Roman"/>
          <w:sz w:val="24"/>
          <w:szCs w:val="24"/>
        </w:rPr>
        <w:t>вующим в административном деле</w:t>
      </w:r>
      <w:r w:rsidRPr="00694743">
        <w:rPr>
          <w:rFonts w:ascii="Times New Roman" w:hAnsi="Times New Roman" w:cs="Times New Roman"/>
          <w:sz w:val="24"/>
          <w:szCs w:val="24"/>
        </w:rPr>
        <w:t>;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 xml:space="preserve">реабилитированным лицам, а с их согласия или в случае их смерти - родственникам, (иждивенцам) в части ознакомления с материалами прекращенных уголовных и </w:t>
      </w:r>
      <w:r w:rsidRPr="00694743">
        <w:rPr>
          <w:rFonts w:ascii="Times New Roman" w:hAnsi="Times New Roman" w:cs="Times New Roman"/>
          <w:sz w:val="24"/>
          <w:szCs w:val="24"/>
        </w:rPr>
        <w:lastRenderedPageBreak/>
        <w:t>административных дел и получения с них копий (</w:t>
      </w:r>
      <w:r w:rsidR="0044371E">
        <w:rPr>
          <w:rFonts w:ascii="Times New Roman" w:hAnsi="Times New Roman" w:cs="Times New Roman"/>
          <w:sz w:val="24"/>
          <w:szCs w:val="24"/>
        </w:rPr>
        <w:t>ст. 11</w:t>
      </w:r>
      <w:r w:rsidRPr="00694743">
        <w:rPr>
          <w:rFonts w:ascii="Times New Roman" w:hAnsi="Times New Roman" w:cs="Times New Roman"/>
          <w:sz w:val="24"/>
          <w:szCs w:val="24"/>
        </w:rPr>
        <w:t xml:space="preserve"> Закона Российской Федерации от 18.10.1991 N 1761-1 "О реабилитации жертв политических репрессий").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Все перечисленные лица снимают копии по письменному заявлению в порядке, установленном председателем суда или судьей - председательствующим по делу. Данное письменное заявление с разрешающей резолюцией председателя суда или судьи - председательствующего по делу подшивается в судебное дело.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Снятые перечисленными лицами за свой счет копии с материалов судебного дела, в том числе с помощью технических средств, судом не заверяются.</w:t>
      </w:r>
    </w:p>
    <w:p w:rsidR="00694743" w:rsidRPr="00694743" w:rsidRDefault="0044371E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t>14.7</w:t>
      </w:r>
      <w:r w:rsidR="00694743" w:rsidRPr="0069474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694743" w:rsidRPr="00694743">
        <w:rPr>
          <w:rFonts w:ascii="Times New Roman" w:hAnsi="Times New Roman" w:cs="Times New Roman"/>
          <w:sz w:val="24"/>
          <w:szCs w:val="24"/>
        </w:rPr>
        <w:t>Повторная выдача копий судебных актов (решений, определений, приговоров, постановлений, судебных приказов) лицам, указанным в</w:t>
      </w:r>
      <w:r>
        <w:rPr>
          <w:rFonts w:ascii="Times New Roman" w:hAnsi="Times New Roman" w:cs="Times New Roman"/>
          <w:sz w:val="24"/>
          <w:szCs w:val="24"/>
        </w:rPr>
        <w:t xml:space="preserve"> пункте 14.1</w:t>
      </w:r>
      <w:r w:rsidR="00694743" w:rsidRPr="00694743">
        <w:rPr>
          <w:rFonts w:ascii="Times New Roman" w:hAnsi="Times New Roman" w:cs="Times New Roman"/>
          <w:sz w:val="24"/>
          <w:szCs w:val="24"/>
        </w:rPr>
        <w:t>, а также другим лицам, чьи интересы непосредственно затрагиваются судебным актом, осуществляется по их письменному мотивированному заявлению в установленном председателем суда порядке.</w:t>
      </w:r>
      <w:proofErr w:type="gramEnd"/>
      <w:r w:rsidR="00694743" w:rsidRPr="00694743">
        <w:rPr>
          <w:rFonts w:ascii="Times New Roman" w:hAnsi="Times New Roman" w:cs="Times New Roman"/>
          <w:sz w:val="24"/>
          <w:szCs w:val="24"/>
        </w:rPr>
        <w:t xml:space="preserve"> Иные, не установленные настоящей Инструкцией, правила ознакомления с материалами судебного дела, выдачи подлинных документов, заверенных копий материалов дела, письменных справок, копий судебных актов, вступивших в законную силу, определяются председателем суда.</w:t>
      </w:r>
    </w:p>
    <w:p w:rsidR="00694743" w:rsidRPr="00694743" w:rsidRDefault="00694743" w:rsidP="00770312">
      <w:pPr>
        <w:autoSpaceDE w:val="0"/>
        <w:autoSpaceDN w:val="0"/>
        <w:adjustRightInd w:val="0"/>
        <w:spacing w:before="200"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694743">
        <w:rPr>
          <w:rFonts w:ascii="Times New Roman" w:hAnsi="Times New Roman" w:cs="Times New Roman"/>
          <w:sz w:val="24"/>
          <w:szCs w:val="24"/>
        </w:rPr>
        <w:t>Порядок выдачи судебных дел, находящихся в архиве суда, а также снятие с них копий регулируются</w:t>
      </w:r>
      <w:r w:rsidR="0044371E">
        <w:rPr>
          <w:rFonts w:ascii="Times New Roman" w:hAnsi="Times New Roman" w:cs="Times New Roman"/>
          <w:sz w:val="24"/>
          <w:szCs w:val="24"/>
        </w:rPr>
        <w:t xml:space="preserve"> Инструкцией</w:t>
      </w:r>
      <w:r w:rsidRPr="00694743"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  <w:r w:rsidRPr="00694743">
        <w:rPr>
          <w:rFonts w:ascii="Times New Roman" w:hAnsi="Times New Roman" w:cs="Times New Roman"/>
          <w:sz w:val="24"/>
          <w:szCs w:val="24"/>
        </w:rPr>
        <w:t>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утвержденной Судебным департаментом.</w:t>
      </w:r>
    </w:p>
    <w:p w:rsidR="00694743" w:rsidRPr="00694743" w:rsidRDefault="00694743" w:rsidP="0077031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4371E" w:rsidRPr="00694743" w:rsidRDefault="0044371E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44371E" w:rsidRPr="006947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1CEF"/>
    <w:rsid w:val="000335CD"/>
    <w:rsid w:val="002D1CEF"/>
    <w:rsid w:val="003B5B6C"/>
    <w:rsid w:val="0044371E"/>
    <w:rsid w:val="00694743"/>
    <w:rsid w:val="007522FE"/>
    <w:rsid w:val="007703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4039&amp;dst=11003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14039&amp;dst=103573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14039&amp;dst=102900" TargetMode="External"/><Relationship Id="rId5" Type="http://schemas.openxmlformats.org/officeDocument/2006/relationships/hyperlink" Target="https://login.consultant.ru/link/?req=doc&amp;base=LAW&amp;n=465507&amp;dst=100063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2042</Words>
  <Characters>11642</Characters>
  <Application>Microsoft Office Word</Application>
  <DocSecurity>0</DocSecurity>
  <Lines>97</Lines>
  <Paragraphs>27</Paragraphs>
  <ScaleCrop>false</ScaleCrop>
  <Company/>
  <LinksUpToDate>false</LinksUpToDate>
  <CharactersWithSpaces>13657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2025-11-28T09:47:00Z</dcterms:created>
  <dcterms:modified xsi:type="dcterms:W3CDTF">2025-11-28T10:52:00Z</dcterms:modified>
</cp:coreProperties>
</file>