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8"/>
        <w:gridCol w:w="6"/>
      </w:tblGrid>
      <w:tr w:rsidR="00DD2CBA" w:rsidRPr="003442E3" w:rsidTr="00DD2CBA">
        <w:tc>
          <w:tcPr>
            <w:tcW w:w="7188" w:type="dxa"/>
            <w:vAlign w:val="center"/>
          </w:tcPr>
          <w:p w:rsidR="00DD2CBA" w:rsidRPr="003442E3" w:rsidRDefault="00DD2CBA" w:rsidP="003442E3">
            <w:pPr>
              <w:pStyle w:val="a5"/>
              <w:jc w:val="right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DD2CBA" w:rsidRPr="003442E3" w:rsidRDefault="00DD2CBA" w:rsidP="003442E3">
            <w:pPr>
              <w:pStyle w:val="a5"/>
              <w:jc w:val="right"/>
              <w:rPr>
                <w:sz w:val="28"/>
                <w:szCs w:val="28"/>
              </w:rPr>
            </w:pPr>
          </w:p>
        </w:tc>
      </w:tr>
    </w:tbl>
    <w:p w:rsidR="00FA1735" w:rsidRPr="003442E3" w:rsidRDefault="00FA1735" w:rsidP="003442E3">
      <w:pPr>
        <w:pStyle w:val="Style3"/>
        <w:widowControl/>
        <w:spacing w:line="240" w:lineRule="auto"/>
        <w:jc w:val="right"/>
        <w:rPr>
          <w:rStyle w:val="FontStyle17"/>
          <w:sz w:val="28"/>
          <w:szCs w:val="28"/>
        </w:rPr>
      </w:pPr>
      <w:r w:rsidRPr="003442E3">
        <w:rPr>
          <w:rStyle w:val="FontStyle17"/>
          <w:sz w:val="28"/>
          <w:szCs w:val="28"/>
        </w:rPr>
        <w:t>Утверждаю</w:t>
      </w:r>
    </w:p>
    <w:p w:rsidR="00FA1735" w:rsidRPr="003442E3" w:rsidRDefault="00230161" w:rsidP="003442E3">
      <w:pPr>
        <w:pStyle w:val="Style3"/>
        <w:widowControl/>
        <w:tabs>
          <w:tab w:val="left" w:leader="hyphen" w:pos="3826"/>
        </w:tabs>
        <w:spacing w:line="240" w:lineRule="auto"/>
        <w:ind w:right="5"/>
        <w:jc w:val="right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Председатель </w:t>
      </w:r>
    </w:p>
    <w:p w:rsidR="00FA1735" w:rsidRPr="003442E3" w:rsidRDefault="00FA1735" w:rsidP="003442E3">
      <w:pPr>
        <w:pStyle w:val="Style3"/>
        <w:widowControl/>
        <w:tabs>
          <w:tab w:val="left" w:leader="hyphen" w:pos="3826"/>
        </w:tabs>
        <w:spacing w:line="240" w:lineRule="auto"/>
        <w:ind w:right="5"/>
        <w:jc w:val="right"/>
        <w:rPr>
          <w:rStyle w:val="FontStyle17"/>
          <w:sz w:val="28"/>
          <w:szCs w:val="28"/>
        </w:rPr>
      </w:pPr>
      <w:r w:rsidRPr="003442E3">
        <w:rPr>
          <w:rStyle w:val="FontStyle17"/>
          <w:sz w:val="28"/>
          <w:szCs w:val="28"/>
        </w:rPr>
        <w:t xml:space="preserve">Ленинского районного суда </w:t>
      </w:r>
    </w:p>
    <w:p w:rsidR="00FA1735" w:rsidRPr="003442E3" w:rsidRDefault="00FA1735" w:rsidP="003442E3">
      <w:pPr>
        <w:pStyle w:val="Style10"/>
        <w:widowControl/>
        <w:spacing w:line="240" w:lineRule="auto"/>
        <w:ind w:left="5914"/>
        <w:rPr>
          <w:rStyle w:val="FontStyle17"/>
          <w:sz w:val="28"/>
          <w:szCs w:val="28"/>
        </w:rPr>
      </w:pPr>
      <w:r w:rsidRPr="003442E3">
        <w:rPr>
          <w:rStyle w:val="FontStyle17"/>
          <w:sz w:val="28"/>
          <w:szCs w:val="28"/>
        </w:rPr>
        <w:t>города Ростова-на-Дону</w:t>
      </w:r>
    </w:p>
    <w:p w:rsidR="00230161" w:rsidRDefault="00FA1735" w:rsidP="003442E3">
      <w:pPr>
        <w:pStyle w:val="Style10"/>
        <w:widowControl/>
        <w:spacing w:line="240" w:lineRule="auto"/>
        <w:ind w:left="5914"/>
        <w:rPr>
          <w:rStyle w:val="FontStyle17"/>
          <w:sz w:val="28"/>
          <w:szCs w:val="28"/>
        </w:rPr>
      </w:pPr>
      <w:r w:rsidRPr="003442E3">
        <w:rPr>
          <w:rStyle w:val="FontStyle17"/>
          <w:sz w:val="28"/>
          <w:szCs w:val="28"/>
        </w:rPr>
        <w:t>________________________</w:t>
      </w:r>
    </w:p>
    <w:p w:rsidR="00FA1735" w:rsidRPr="003442E3" w:rsidRDefault="00FA1735" w:rsidP="003442E3">
      <w:pPr>
        <w:pStyle w:val="Style10"/>
        <w:widowControl/>
        <w:spacing w:line="240" w:lineRule="auto"/>
        <w:ind w:left="5914"/>
        <w:rPr>
          <w:rStyle w:val="FontStyle17"/>
          <w:sz w:val="28"/>
          <w:szCs w:val="28"/>
        </w:rPr>
      </w:pPr>
      <w:r w:rsidRPr="003442E3">
        <w:rPr>
          <w:rStyle w:val="FontStyle17"/>
          <w:sz w:val="28"/>
          <w:szCs w:val="28"/>
        </w:rPr>
        <w:t xml:space="preserve">_ </w:t>
      </w:r>
    </w:p>
    <w:p w:rsidR="00FA1735" w:rsidRPr="003442E3" w:rsidRDefault="00230161" w:rsidP="003442E3">
      <w:pPr>
        <w:pStyle w:val="Style10"/>
        <w:widowControl/>
        <w:spacing w:line="240" w:lineRule="auto"/>
        <w:ind w:left="5914"/>
        <w:rPr>
          <w:rStyle w:val="FontStyle17"/>
          <w:b/>
          <w:sz w:val="28"/>
          <w:szCs w:val="28"/>
        </w:rPr>
      </w:pPr>
      <w:r>
        <w:rPr>
          <w:rStyle w:val="FontStyle17"/>
          <w:b/>
          <w:sz w:val="28"/>
          <w:szCs w:val="28"/>
        </w:rPr>
        <w:t xml:space="preserve">В.П. </w:t>
      </w:r>
      <w:proofErr w:type="spellStart"/>
      <w:r>
        <w:rPr>
          <w:rStyle w:val="FontStyle17"/>
          <w:b/>
          <w:sz w:val="28"/>
          <w:szCs w:val="28"/>
        </w:rPr>
        <w:t>Желдакова</w:t>
      </w:r>
      <w:proofErr w:type="spellEnd"/>
    </w:p>
    <w:p w:rsidR="00FA1735" w:rsidRPr="003442E3" w:rsidRDefault="00FA1735" w:rsidP="003442E3">
      <w:pPr>
        <w:pStyle w:val="Style10"/>
        <w:widowControl/>
        <w:spacing w:line="240" w:lineRule="auto"/>
        <w:ind w:left="5914"/>
        <w:rPr>
          <w:rStyle w:val="FontStyle17"/>
          <w:sz w:val="28"/>
          <w:szCs w:val="28"/>
        </w:rPr>
      </w:pPr>
    </w:p>
    <w:p w:rsidR="00FA1735" w:rsidRPr="003442E3" w:rsidRDefault="00FA1735" w:rsidP="003442E3">
      <w:pPr>
        <w:pStyle w:val="a5"/>
        <w:jc w:val="right"/>
        <w:rPr>
          <w:rStyle w:val="FontStyle17"/>
          <w:sz w:val="28"/>
          <w:szCs w:val="28"/>
        </w:rPr>
      </w:pPr>
      <w:r w:rsidRPr="003442E3">
        <w:rPr>
          <w:rStyle w:val="FontStyle17"/>
          <w:sz w:val="28"/>
          <w:szCs w:val="28"/>
        </w:rPr>
        <w:t>«</w:t>
      </w:r>
      <w:r w:rsidR="00230161">
        <w:rPr>
          <w:rStyle w:val="FontStyle17"/>
          <w:sz w:val="28"/>
          <w:szCs w:val="28"/>
        </w:rPr>
        <w:t>2</w:t>
      </w:r>
      <w:r w:rsidR="00D20838">
        <w:rPr>
          <w:rStyle w:val="FontStyle17"/>
          <w:sz w:val="28"/>
          <w:szCs w:val="28"/>
        </w:rPr>
        <w:t>7</w:t>
      </w:r>
      <w:r w:rsidRPr="003442E3">
        <w:rPr>
          <w:rStyle w:val="FontStyle17"/>
          <w:sz w:val="28"/>
          <w:szCs w:val="28"/>
        </w:rPr>
        <w:t xml:space="preserve">» </w:t>
      </w:r>
      <w:r w:rsidR="00230161">
        <w:rPr>
          <w:rStyle w:val="FontStyle17"/>
          <w:sz w:val="28"/>
          <w:szCs w:val="28"/>
        </w:rPr>
        <w:t>ию</w:t>
      </w:r>
      <w:r w:rsidR="00D20838">
        <w:rPr>
          <w:rStyle w:val="FontStyle17"/>
          <w:sz w:val="28"/>
          <w:szCs w:val="28"/>
        </w:rPr>
        <w:t>л</w:t>
      </w:r>
      <w:r w:rsidR="00230161">
        <w:rPr>
          <w:rStyle w:val="FontStyle17"/>
          <w:sz w:val="28"/>
          <w:szCs w:val="28"/>
        </w:rPr>
        <w:t>я</w:t>
      </w:r>
      <w:r w:rsidR="003442E3">
        <w:rPr>
          <w:rStyle w:val="FontStyle17"/>
          <w:sz w:val="28"/>
          <w:szCs w:val="28"/>
        </w:rPr>
        <w:t xml:space="preserve"> 202</w:t>
      </w:r>
      <w:r w:rsidR="00213C37">
        <w:rPr>
          <w:rStyle w:val="FontStyle17"/>
          <w:sz w:val="28"/>
          <w:szCs w:val="28"/>
        </w:rPr>
        <w:t>6</w:t>
      </w:r>
      <w:r w:rsidRPr="003442E3">
        <w:rPr>
          <w:rStyle w:val="FontStyle17"/>
          <w:sz w:val="28"/>
          <w:szCs w:val="28"/>
        </w:rPr>
        <w:t xml:space="preserve"> года</w:t>
      </w:r>
    </w:p>
    <w:p w:rsidR="00A94CE7" w:rsidRPr="003442E3" w:rsidRDefault="00A94CE7" w:rsidP="003442E3">
      <w:pPr>
        <w:pStyle w:val="a5"/>
        <w:jc w:val="both"/>
        <w:rPr>
          <w:rStyle w:val="FontStyle17"/>
          <w:sz w:val="28"/>
          <w:szCs w:val="28"/>
        </w:rPr>
      </w:pPr>
    </w:p>
    <w:p w:rsidR="00A94CE7" w:rsidRPr="003442E3" w:rsidRDefault="00A94CE7" w:rsidP="003442E3">
      <w:pPr>
        <w:pStyle w:val="a5"/>
        <w:jc w:val="both"/>
        <w:rPr>
          <w:b/>
          <w:color w:val="000000"/>
          <w:sz w:val="28"/>
          <w:szCs w:val="28"/>
        </w:rPr>
      </w:pPr>
    </w:p>
    <w:p w:rsidR="00605AC6" w:rsidRPr="003442E3" w:rsidRDefault="00DD2CBA" w:rsidP="003442E3">
      <w:pPr>
        <w:pStyle w:val="a5"/>
        <w:jc w:val="center"/>
        <w:rPr>
          <w:b/>
          <w:color w:val="000000"/>
          <w:sz w:val="28"/>
          <w:szCs w:val="28"/>
        </w:rPr>
      </w:pPr>
      <w:r w:rsidRPr="003442E3">
        <w:rPr>
          <w:b/>
          <w:color w:val="000000"/>
          <w:sz w:val="28"/>
          <w:szCs w:val="28"/>
        </w:rPr>
        <w:t>Правила</w:t>
      </w:r>
    </w:p>
    <w:p w:rsidR="0074575C" w:rsidRPr="003442E3" w:rsidRDefault="00DD2CBA" w:rsidP="003442E3">
      <w:pPr>
        <w:pStyle w:val="a5"/>
        <w:jc w:val="center"/>
        <w:rPr>
          <w:b/>
          <w:color w:val="000000"/>
          <w:sz w:val="28"/>
          <w:szCs w:val="28"/>
        </w:rPr>
      </w:pPr>
      <w:r w:rsidRPr="003442E3">
        <w:rPr>
          <w:b/>
          <w:color w:val="000000"/>
          <w:sz w:val="28"/>
          <w:szCs w:val="28"/>
        </w:rPr>
        <w:t>пребывания посетителей</w:t>
      </w:r>
    </w:p>
    <w:p w:rsidR="00DD2CBA" w:rsidRPr="003442E3" w:rsidRDefault="00DD2CBA" w:rsidP="003442E3">
      <w:pPr>
        <w:pStyle w:val="a5"/>
        <w:jc w:val="center"/>
        <w:rPr>
          <w:b/>
          <w:color w:val="000000"/>
          <w:sz w:val="28"/>
          <w:szCs w:val="28"/>
        </w:rPr>
      </w:pPr>
      <w:r w:rsidRPr="003442E3">
        <w:rPr>
          <w:b/>
          <w:color w:val="000000"/>
          <w:sz w:val="28"/>
          <w:szCs w:val="28"/>
        </w:rPr>
        <w:t>в Ленинск</w:t>
      </w:r>
      <w:r w:rsidR="00605AC6" w:rsidRPr="003442E3">
        <w:rPr>
          <w:b/>
          <w:color w:val="000000"/>
          <w:sz w:val="28"/>
          <w:szCs w:val="28"/>
        </w:rPr>
        <w:t>ом</w:t>
      </w:r>
      <w:r w:rsidRPr="003442E3">
        <w:rPr>
          <w:b/>
          <w:color w:val="000000"/>
          <w:sz w:val="28"/>
          <w:szCs w:val="28"/>
        </w:rPr>
        <w:t xml:space="preserve"> районн</w:t>
      </w:r>
      <w:r w:rsidR="00605AC6" w:rsidRPr="003442E3">
        <w:rPr>
          <w:b/>
          <w:color w:val="000000"/>
          <w:sz w:val="28"/>
          <w:szCs w:val="28"/>
        </w:rPr>
        <w:t>ом</w:t>
      </w:r>
      <w:r w:rsidRPr="003442E3">
        <w:rPr>
          <w:b/>
          <w:color w:val="000000"/>
          <w:sz w:val="28"/>
          <w:szCs w:val="28"/>
        </w:rPr>
        <w:t xml:space="preserve"> суд</w:t>
      </w:r>
      <w:r w:rsidR="00605AC6" w:rsidRPr="003442E3">
        <w:rPr>
          <w:b/>
          <w:color w:val="000000"/>
          <w:sz w:val="28"/>
          <w:szCs w:val="28"/>
        </w:rPr>
        <w:t>е</w:t>
      </w:r>
      <w:r w:rsidRPr="003442E3">
        <w:rPr>
          <w:b/>
          <w:color w:val="000000"/>
          <w:sz w:val="28"/>
          <w:szCs w:val="28"/>
        </w:rPr>
        <w:t xml:space="preserve"> г. Ростова-на-Дону</w:t>
      </w:r>
    </w:p>
    <w:p w:rsidR="00605AC6" w:rsidRPr="003442E3" w:rsidRDefault="00605AC6" w:rsidP="003442E3">
      <w:pPr>
        <w:pStyle w:val="a5"/>
        <w:jc w:val="both"/>
        <w:rPr>
          <w:color w:val="000000"/>
          <w:sz w:val="28"/>
          <w:szCs w:val="28"/>
        </w:rPr>
      </w:pPr>
    </w:p>
    <w:p w:rsidR="003442E3" w:rsidRPr="003442E3" w:rsidRDefault="003442E3" w:rsidP="003442E3">
      <w:pPr>
        <w:pStyle w:val="a5"/>
        <w:jc w:val="center"/>
        <w:rPr>
          <w:b/>
          <w:sz w:val="28"/>
          <w:szCs w:val="28"/>
        </w:rPr>
      </w:pPr>
      <w:bookmarkStart w:id="0" w:name="bookmark0"/>
      <w:bookmarkStart w:id="1" w:name="bookmark1"/>
      <w:r w:rsidRPr="003442E3">
        <w:rPr>
          <w:b/>
          <w:sz w:val="28"/>
          <w:szCs w:val="28"/>
        </w:rPr>
        <w:t>Общие положения</w:t>
      </w:r>
      <w:bookmarkEnd w:id="0"/>
      <w:bookmarkEnd w:id="1"/>
    </w:p>
    <w:p w:rsidR="003442E3" w:rsidRPr="003442E3" w:rsidRDefault="003442E3" w:rsidP="003442E3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3442E3">
        <w:rPr>
          <w:sz w:val="28"/>
          <w:szCs w:val="28"/>
        </w:rPr>
        <w:t xml:space="preserve">Типовые правила пребывания временно- находящихся в здании (помещении) </w:t>
      </w:r>
      <w:r>
        <w:rPr>
          <w:sz w:val="28"/>
          <w:szCs w:val="28"/>
        </w:rPr>
        <w:t>Ленинского районного суда города Ростова-на-Дону</w:t>
      </w:r>
      <w:r w:rsidRPr="003442E3">
        <w:rPr>
          <w:sz w:val="28"/>
          <w:szCs w:val="28"/>
        </w:rPr>
        <w:t xml:space="preserve"> (далее - Типовые правила) физических лиц, для которых суд не является местом работы (далее - посетители), разработаны с целью определения основных требований к порядку организации пропускного режима, обеспечению безопасности судебной деятельности, в том числе в части выполнения мероприятий по повышению уровня личной безопасности судей, работников аппаратов </w:t>
      </w:r>
      <w:r>
        <w:rPr>
          <w:sz w:val="28"/>
          <w:szCs w:val="28"/>
        </w:rPr>
        <w:t>Ленинского районного суда города Ростова-на-Дону</w:t>
      </w:r>
      <w:r w:rsidRPr="003442E3">
        <w:rPr>
          <w:sz w:val="28"/>
          <w:szCs w:val="28"/>
        </w:rPr>
        <w:t xml:space="preserve"> (далее - суды).</w:t>
      </w:r>
    </w:p>
    <w:p w:rsidR="003442E3" w:rsidRPr="003442E3" w:rsidRDefault="003442E3" w:rsidP="003442E3">
      <w:pPr>
        <w:pStyle w:val="a5"/>
        <w:ind w:firstLine="708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Типовые правила пребывания посетителей в судах направлены на: реализацию конституционного права граждан на судебную защиту; обеспечение установленного порядка деятельности судов;</w:t>
      </w:r>
    </w:p>
    <w:p w:rsidR="003442E3" w:rsidRPr="003442E3" w:rsidRDefault="003442E3" w:rsidP="003442E3">
      <w:pPr>
        <w:pStyle w:val="a5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поддержание общественного порядка в здании (помещении) суда и осуществление его охраны;</w:t>
      </w:r>
    </w:p>
    <w:p w:rsidR="003442E3" w:rsidRPr="003442E3" w:rsidRDefault="003442E3" w:rsidP="003442E3">
      <w:pPr>
        <w:pStyle w:val="a5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обеспечение прав граждан на охрану жизни и здоровья, в том числе безопасности судей, присяжных заседателей, работников аппаратов судов и иных участников судебного процесса;</w:t>
      </w:r>
    </w:p>
    <w:p w:rsidR="003442E3" w:rsidRPr="003442E3" w:rsidRDefault="003442E3" w:rsidP="003442E3">
      <w:pPr>
        <w:pStyle w:val="a5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обеспечение гласности и открытости судопроизводства, реализацию права на доступ к информации о деятельности судов;</w:t>
      </w:r>
    </w:p>
    <w:p w:rsidR="003442E3" w:rsidRDefault="003442E3" w:rsidP="003442E3">
      <w:pPr>
        <w:pStyle w:val="a5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обеспечение уважительного отношения посетителей суда, судебных приставов, судей и работников аппарата суда друг к другу.</w:t>
      </w:r>
    </w:p>
    <w:p w:rsidR="003442E3" w:rsidRPr="003442E3" w:rsidRDefault="003442E3" w:rsidP="003442E3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3442E3">
        <w:rPr>
          <w:sz w:val="28"/>
          <w:szCs w:val="28"/>
        </w:rPr>
        <w:t>Проход в здание (помещение) суда осуществляется по следующим документам:</w:t>
      </w:r>
    </w:p>
    <w:p w:rsidR="003442E3" w:rsidRPr="003442E3" w:rsidRDefault="003442E3" w:rsidP="003442E3">
      <w:pPr>
        <w:pStyle w:val="a5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паспорт гражданина Российской Федерации;</w:t>
      </w:r>
    </w:p>
    <w:p w:rsidR="003442E3" w:rsidRPr="003442E3" w:rsidRDefault="003442E3" w:rsidP="003442E3">
      <w:pPr>
        <w:pStyle w:val="a5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временное удостоверение личности гражданина Российской Федерации (форма № 2);</w:t>
      </w:r>
    </w:p>
    <w:p w:rsidR="003442E3" w:rsidRPr="003442E3" w:rsidRDefault="003442E3" w:rsidP="003442E3">
      <w:pPr>
        <w:pStyle w:val="a5"/>
        <w:jc w:val="both"/>
        <w:rPr>
          <w:sz w:val="28"/>
          <w:szCs w:val="28"/>
        </w:rPr>
      </w:pPr>
      <w:r w:rsidRPr="003442E3">
        <w:rPr>
          <w:sz w:val="28"/>
          <w:szCs w:val="28"/>
        </w:rPr>
        <w:lastRenderedPageBreak/>
        <w:t>паспорт гражданина Российской Федерации, удостоверяющий личность гражданина Российской Федерации за пределами территории Российской Федерации;</w:t>
      </w:r>
    </w:p>
    <w:p w:rsidR="003442E3" w:rsidRPr="003442E3" w:rsidRDefault="003442E3" w:rsidP="003442E3">
      <w:pPr>
        <w:pStyle w:val="a5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дипломатический паспорт гражданина Российской Федерации;</w:t>
      </w:r>
    </w:p>
    <w:p w:rsidR="003442E3" w:rsidRPr="003442E3" w:rsidRDefault="003442E3" w:rsidP="003442E3">
      <w:pPr>
        <w:pStyle w:val="a5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служебный паспорт гражданина Российской Федерации;</w:t>
      </w:r>
    </w:p>
    <w:p w:rsidR="003442E3" w:rsidRPr="003442E3" w:rsidRDefault="003442E3" w:rsidP="003442E3">
      <w:pPr>
        <w:pStyle w:val="a5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удостоверение личности военнослужащего Российской Федерации или военный билет;</w:t>
      </w:r>
    </w:p>
    <w:p w:rsidR="003442E3" w:rsidRPr="003442E3" w:rsidRDefault="003442E3" w:rsidP="003442E3">
      <w:pPr>
        <w:pStyle w:val="a5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удостоверение личности моряка;</w:t>
      </w:r>
    </w:p>
    <w:p w:rsidR="003442E3" w:rsidRPr="003442E3" w:rsidRDefault="003442E3" w:rsidP="003442E3">
      <w:pPr>
        <w:pStyle w:val="a5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свидетельство о рождении (для граждан Российской Федерации до 14 лет);</w:t>
      </w:r>
    </w:p>
    <w:p w:rsidR="003442E3" w:rsidRDefault="003442E3" w:rsidP="003442E3">
      <w:pPr>
        <w:pStyle w:val="a5"/>
        <w:jc w:val="both"/>
        <w:rPr>
          <w:sz w:val="28"/>
          <w:szCs w:val="28"/>
        </w:rPr>
      </w:pPr>
      <w:r w:rsidRPr="003442E3">
        <w:rPr>
          <w:sz w:val="28"/>
          <w:szCs w:val="28"/>
        </w:rPr>
        <w:t xml:space="preserve">водительское удостоверение; </w:t>
      </w:r>
    </w:p>
    <w:p w:rsidR="003442E3" w:rsidRPr="003442E3" w:rsidRDefault="003442E3" w:rsidP="003442E3">
      <w:pPr>
        <w:pStyle w:val="a5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служебное удостоверение;</w:t>
      </w:r>
    </w:p>
    <w:p w:rsidR="003442E3" w:rsidRPr="003442E3" w:rsidRDefault="003442E3" w:rsidP="003442E3">
      <w:pPr>
        <w:pStyle w:val="a5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удостоверение адвоката;</w:t>
      </w:r>
    </w:p>
    <w:p w:rsidR="003442E3" w:rsidRPr="003442E3" w:rsidRDefault="003442E3" w:rsidP="003442E3">
      <w:pPr>
        <w:pStyle w:val="a5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иной документ, признаваемый в соответствии с законодательством Российской Федерации документом, удостоверяющим личность гражданина Российской Федерации;</w:t>
      </w:r>
    </w:p>
    <w:p w:rsidR="003442E3" w:rsidRPr="003442E3" w:rsidRDefault="003442E3" w:rsidP="003442E3">
      <w:pPr>
        <w:pStyle w:val="a5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паспорт иностранного гражданина или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:rsidR="003442E3" w:rsidRPr="003442E3" w:rsidRDefault="003442E3" w:rsidP="003442E3">
      <w:pPr>
        <w:pStyle w:val="a5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удостоверение беженца, свидетельство о рассмотрении - ходатайства о признании беженцем на территории Российской Федерации по существу;</w:t>
      </w:r>
    </w:p>
    <w:p w:rsidR="003442E3" w:rsidRPr="003442E3" w:rsidRDefault="003442E3" w:rsidP="003442E3">
      <w:pPr>
        <w:pStyle w:val="a5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документ, выданный иностранным государством и признаваемый Российской Федерацией в соответствии с международным договором в качестве документа, удостоверяющего личность лица без гражданства, или иной документ, предусмотренный федеральным законом или признаваемый Российской Федерацией в соответствии с международным договором в качестве документа, удостоверяющего личность лица без гражданства.</w:t>
      </w:r>
    </w:p>
    <w:p w:rsidR="003442E3" w:rsidRPr="003442E3" w:rsidRDefault="003442E3" w:rsidP="003442E3">
      <w:pPr>
        <w:pStyle w:val="a5"/>
        <w:ind w:firstLine="708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Проход в здание (помещение) суда не может ставиться в зависимость от предъявления каких-либо иных документов, в том числе обосновывающих необходимость посещения суда, помимо указанных в настоящем пункте.</w:t>
      </w:r>
    </w:p>
    <w:p w:rsidR="003442E3" w:rsidRDefault="003442E3" w:rsidP="003442E3">
      <w:pPr>
        <w:pStyle w:val="a5"/>
        <w:jc w:val="both"/>
        <w:rPr>
          <w:sz w:val="28"/>
          <w:szCs w:val="28"/>
        </w:rPr>
      </w:pPr>
      <w:bookmarkStart w:id="2" w:name="bookmark2"/>
      <w:bookmarkStart w:id="3" w:name="bookmark3"/>
    </w:p>
    <w:p w:rsidR="003442E3" w:rsidRPr="003442E3" w:rsidRDefault="003442E3" w:rsidP="003442E3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3442E3">
        <w:rPr>
          <w:b/>
          <w:sz w:val="28"/>
          <w:szCs w:val="28"/>
        </w:rPr>
        <w:t>Организация допуска посетителей в здание (помещение) суда</w:t>
      </w:r>
      <w:bookmarkEnd w:id="2"/>
      <w:bookmarkEnd w:id="3"/>
    </w:p>
    <w:p w:rsidR="003442E3" w:rsidRPr="003442E3" w:rsidRDefault="003442E3" w:rsidP="003442E3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3442E3">
        <w:rPr>
          <w:sz w:val="28"/>
          <w:szCs w:val="28"/>
        </w:rPr>
        <w:t xml:space="preserve">Допуск посетителей в здание (помещение) </w:t>
      </w:r>
      <w:r>
        <w:rPr>
          <w:sz w:val="28"/>
          <w:szCs w:val="28"/>
        </w:rPr>
        <w:t>Ленинского районного суда города Ростова-на-Дону</w:t>
      </w:r>
      <w:r w:rsidRPr="003442E3">
        <w:rPr>
          <w:sz w:val="28"/>
          <w:szCs w:val="28"/>
        </w:rPr>
        <w:t xml:space="preserve"> осуществляется в соответствии с правилами внутреннего распорядка </w:t>
      </w:r>
      <w:r>
        <w:rPr>
          <w:sz w:val="28"/>
          <w:szCs w:val="28"/>
        </w:rPr>
        <w:t>Ленинского районного суда города Ростова-на-Дону</w:t>
      </w:r>
      <w:r w:rsidRPr="003442E3">
        <w:rPr>
          <w:sz w:val="28"/>
          <w:szCs w:val="28"/>
        </w:rPr>
        <w:t xml:space="preserve"> установленными председателем суда на основании утвержденных Советом судей Российской Федерации Правил внутреннего распорядка судов (Федеральный конституционный закон от 23.06.1999 № 1-ФКЗ «О военных судах Российской Федерации», Федеральный конституционный закон от 07.02.2011 № 1-ФКЗ «О судах общей юрисдикции в Российской Федерации», Закон Российской Федерации от 26.06.1992 № 3132-1 «О статусе судей в Российской Федерации»), в месте, на котором судебные приставы по обеспечению установленного порядка деятельности судов выполняют возложенные на них обязанности. В целях обеспечения безопасности судей, присяжных заседателей, работников аппаратов судов и иных лиц, </w:t>
      </w:r>
      <w:r w:rsidRPr="003442E3">
        <w:rPr>
          <w:sz w:val="28"/>
          <w:szCs w:val="28"/>
        </w:rPr>
        <w:lastRenderedPageBreak/>
        <w:t>находящихся в зданиях, помещениях судов, судебными приставами по обеспечению установленного порядка деятельности судов применяются технические средства охраны и досмотра и осуществляется учет</w:t>
      </w:r>
      <w:r>
        <w:rPr>
          <w:sz w:val="28"/>
          <w:szCs w:val="28"/>
        </w:rPr>
        <w:t xml:space="preserve"> </w:t>
      </w:r>
      <w:r w:rsidRPr="003442E3">
        <w:rPr>
          <w:sz w:val="28"/>
          <w:szCs w:val="28"/>
        </w:rPr>
        <w:t>(регистрация) входящих в здание (помещение) суда посетителей, за исключением лиц, указанных в пунктах 2.3 и 2.4 Типовых правил.</w:t>
      </w:r>
    </w:p>
    <w:p w:rsidR="003442E3" w:rsidRPr="003442E3" w:rsidRDefault="003442E3" w:rsidP="003442E3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3442E3">
        <w:rPr>
          <w:sz w:val="28"/>
          <w:szCs w:val="28"/>
        </w:rPr>
        <w:t>Охрана и поддержание общественного порядка в здании (помещении) суда осуществляются судебными приставами по обеспечению установленного порядка деятельности судов (далее - судебные приставы) в соответствии с законодательством Российской Федерации.</w:t>
      </w:r>
    </w:p>
    <w:p w:rsidR="003442E3" w:rsidRPr="003442E3" w:rsidRDefault="003442E3" w:rsidP="003442E3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3442E3">
        <w:rPr>
          <w:sz w:val="28"/>
          <w:szCs w:val="28"/>
        </w:rPr>
        <w:t xml:space="preserve">Беспрепятственный проход в здание (помещение) </w:t>
      </w:r>
      <w:r>
        <w:rPr>
          <w:sz w:val="28"/>
          <w:szCs w:val="28"/>
        </w:rPr>
        <w:t>Ленинского районного суда города Ростова-на-Дону</w:t>
      </w:r>
      <w:r w:rsidRPr="003442E3">
        <w:rPr>
          <w:sz w:val="28"/>
          <w:szCs w:val="28"/>
        </w:rPr>
        <w:t xml:space="preserve"> осуществляется лицами, являющимися объектами государственной охраны в соответствии с Федеральным законом от 27.05.1996 № 57-ФЗ «О государственной охране».</w:t>
      </w:r>
    </w:p>
    <w:p w:rsidR="003442E3" w:rsidRPr="003442E3" w:rsidRDefault="003442E3" w:rsidP="003442E3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3442E3">
        <w:rPr>
          <w:sz w:val="28"/>
          <w:szCs w:val="28"/>
        </w:rPr>
        <w:t>При предъявлении служебного удостоверения в здание (помещение) суда проходят:</w:t>
      </w:r>
    </w:p>
    <w:p w:rsidR="003442E3" w:rsidRPr="003442E3" w:rsidRDefault="003442E3" w:rsidP="003442E3">
      <w:pPr>
        <w:pStyle w:val="a5"/>
        <w:ind w:firstLine="708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судьи, в том числе пребывающие в отставке;</w:t>
      </w:r>
    </w:p>
    <w:p w:rsidR="003442E3" w:rsidRPr="003442E3" w:rsidRDefault="003442E3" w:rsidP="003442E3">
      <w:pPr>
        <w:pStyle w:val="a5"/>
        <w:ind w:firstLine="708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сенаторы Российской Федерации и депутаты Государственной Думы Федерального Собрания Российской Федерации;</w:t>
      </w:r>
    </w:p>
    <w:p w:rsidR="003442E3" w:rsidRPr="003442E3" w:rsidRDefault="003442E3" w:rsidP="003442E3">
      <w:pPr>
        <w:pStyle w:val="a5"/>
        <w:ind w:firstLine="708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руководители федеральных органов исполнительной власти и их заместители, а также должностные лица, чьи служебные удостоверения подписаны Президентом Российской Федерации и Председателем Правительства Российской Федерации;</w:t>
      </w:r>
    </w:p>
    <w:p w:rsidR="003442E3" w:rsidRPr="003442E3" w:rsidRDefault="003442E3" w:rsidP="003442E3">
      <w:pPr>
        <w:pStyle w:val="a5"/>
        <w:ind w:firstLine="708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прокуроры, сотрудники Федеральной службы безопасности Российской Федерации, Федеральной службы охраны Российской Федерации, Следственного комитета Российской Федерации, сотрудники полиции при осуществлении возложенных на них полномочий;</w:t>
      </w:r>
    </w:p>
    <w:p w:rsidR="003442E3" w:rsidRPr="003442E3" w:rsidRDefault="003442E3" w:rsidP="003442E3">
      <w:pPr>
        <w:pStyle w:val="a5"/>
        <w:ind w:firstLine="708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государственные гражданские служащие Верховного Суда Российской Федерации;</w:t>
      </w:r>
    </w:p>
    <w:p w:rsidR="003442E3" w:rsidRPr="003442E3" w:rsidRDefault="003442E3" w:rsidP="003442E3">
      <w:pPr>
        <w:pStyle w:val="a5"/>
        <w:ind w:firstLine="708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работники системы Судебного департамента при Верховном Суде Российской Федерации;</w:t>
      </w:r>
    </w:p>
    <w:p w:rsidR="003442E3" w:rsidRPr="003442E3" w:rsidRDefault="003442E3" w:rsidP="003442E3">
      <w:pPr>
        <w:pStyle w:val="a5"/>
        <w:ind w:firstLine="708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государственные гражданские служащие федеральных судов и мировых судей субъектов Российской Федерации;</w:t>
      </w:r>
    </w:p>
    <w:p w:rsidR="003442E3" w:rsidRPr="003442E3" w:rsidRDefault="003442E3" w:rsidP="003442E3">
      <w:pPr>
        <w:pStyle w:val="a5"/>
        <w:ind w:firstLine="708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высшие должностные лица субъектов Российской Федерации, руководители исполнительных органов государственной власти субъектов Российской Федерации и их заместители;</w:t>
      </w:r>
    </w:p>
    <w:p w:rsidR="003442E3" w:rsidRPr="003442E3" w:rsidRDefault="003442E3" w:rsidP="003442E3">
      <w:pPr>
        <w:pStyle w:val="a5"/>
        <w:ind w:firstLine="708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депутаты законодательных (представительных) органов государственной власти субъектов Российской Федерации;</w:t>
      </w:r>
    </w:p>
    <w:p w:rsidR="003442E3" w:rsidRPr="003442E3" w:rsidRDefault="003442E3" w:rsidP="003442E3">
      <w:pPr>
        <w:pStyle w:val="a5"/>
        <w:ind w:firstLine="708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главы муниципальных образований, руководители органов местного самоуправления и их заместители, депутаты представительных органов муниципальных образований, члены выборных органов местного самоуправления, выборные должностные лица местного самоуправления;</w:t>
      </w:r>
    </w:p>
    <w:p w:rsidR="003442E3" w:rsidRPr="003442E3" w:rsidRDefault="003442E3" w:rsidP="003442E3">
      <w:pPr>
        <w:pStyle w:val="a5"/>
        <w:ind w:firstLine="708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сотрудники, в том числе имеющие при себе оружие, подразделений по обеспечению безопасности лиц, подлежащих государственной защите, подразделений охраны и конвоирования подозреваемых и обвиняемых, войск национальной гвардии Российской Федерации.</w:t>
      </w:r>
    </w:p>
    <w:p w:rsidR="003442E3" w:rsidRPr="003442E3" w:rsidRDefault="003442E3" w:rsidP="003442E3">
      <w:pPr>
        <w:pStyle w:val="a5"/>
        <w:ind w:firstLine="708"/>
        <w:jc w:val="both"/>
        <w:rPr>
          <w:sz w:val="28"/>
          <w:szCs w:val="28"/>
        </w:rPr>
      </w:pPr>
      <w:r w:rsidRPr="003442E3">
        <w:rPr>
          <w:sz w:val="28"/>
          <w:szCs w:val="28"/>
        </w:rPr>
        <w:lastRenderedPageBreak/>
        <w:t xml:space="preserve">При предъявлении удостоверения проходят в здание (помещение) </w:t>
      </w:r>
      <w:r>
        <w:rPr>
          <w:sz w:val="28"/>
          <w:szCs w:val="28"/>
        </w:rPr>
        <w:t>Ленинского районного суда города Ростова-на-Дону</w:t>
      </w:r>
      <w:r w:rsidRPr="003442E3">
        <w:rPr>
          <w:sz w:val="28"/>
          <w:szCs w:val="28"/>
        </w:rPr>
        <w:t xml:space="preserve"> адвокаты.</w:t>
      </w:r>
    </w:p>
    <w:p w:rsidR="003442E3" w:rsidRPr="003442E3" w:rsidRDefault="003442E3" w:rsidP="003442E3">
      <w:pPr>
        <w:pStyle w:val="a5"/>
        <w:ind w:firstLine="708"/>
        <w:jc w:val="both"/>
        <w:rPr>
          <w:sz w:val="28"/>
          <w:szCs w:val="28"/>
        </w:rPr>
      </w:pPr>
      <w:r w:rsidRPr="003442E3">
        <w:rPr>
          <w:sz w:val="28"/>
          <w:szCs w:val="28"/>
        </w:rPr>
        <w:t xml:space="preserve">Круглосуточно проходят в здание (помещение) </w:t>
      </w:r>
      <w:r>
        <w:rPr>
          <w:sz w:val="28"/>
          <w:szCs w:val="28"/>
        </w:rPr>
        <w:t>Ленинского районного суда города Ростова-на-Дону</w:t>
      </w:r>
      <w:r w:rsidRPr="003442E3">
        <w:rPr>
          <w:sz w:val="28"/>
          <w:szCs w:val="28"/>
        </w:rPr>
        <w:t xml:space="preserve"> сотрудники Государственной фельдъегерской службы Российской Федерации, Службы специальной связи и информации Федеральной службы охраны Российской Федерации, в том числе имеющие при себе оружие.</w:t>
      </w:r>
    </w:p>
    <w:p w:rsidR="003442E3" w:rsidRPr="003442E3" w:rsidRDefault="003442E3" w:rsidP="003442E3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3442E3">
        <w:rPr>
          <w:sz w:val="28"/>
          <w:szCs w:val="28"/>
        </w:rPr>
        <w:t xml:space="preserve">По прибытии в здание (помещение) </w:t>
      </w:r>
      <w:r>
        <w:rPr>
          <w:sz w:val="28"/>
          <w:szCs w:val="28"/>
        </w:rPr>
        <w:t>Ленинского районного суда города Ростова-на-Дону</w:t>
      </w:r>
      <w:r w:rsidRPr="003442E3">
        <w:rPr>
          <w:sz w:val="28"/>
          <w:szCs w:val="28"/>
        </w:rPr>
        <w:t xml:space="preserve"> выездных бригад скорой медицинской помощи регистрируется номер бригады скорой медицинской помощи. Медицинские работники в помещениях </w:t>
      </w:r>
      <w:r>
        <w:rPr>
          <w:sz w:val="28"/>
          <w:szCs w:val="28"/>
        </w:rPr>
        <w:t>Ленинского районного суда города Ростова-на-Дону</w:t>
      </w:r>
      <w:r w:rsidRPr="003442E3">
        <w:rPr>
          <w:sz w:val="28"/>
          <w:szCs w:val="28"/>
        </w:rPr>
        <w:t xml:space="preserve"> находятся в сопровождении судебных приставов или сотрудников служб, осуществляющих охрану здания (помещения) </w:t>
      </w:r>
      <w:r>
        <w:rPr>
          <w:sz w:val="28"/>
          <w:szCs w:val="28"/>
        </w:rPr>
        <w:t>Ленинского районного суда города Ростова-на-Дону</w:t>
      </w:r>
      <w:r w:rsidRPr="003442E3">
        <w:rPr>
          <w:sz w:val="28"/>
          <w:szCs w:val="28"/>
        </w:rPr>
        <w:t>.</w:t>
      </w:r>
    </w:p>
    <w:p w:rsidR="003442E3" w:rsidRPr="003442E3" w:rsidRDefault="003442E3" w:rsidP="003442E3">
      <w:pPr>
        <w:pStyle w:val="a5"/>
        <w:ind w:firstLine="708"/>
        <w:jc w:val="both"/>
        <w:rPr>
          <w:sz w:val="28"/>
          <w:szCs w:val="28"/>
        </w:rPr>
      </w:pPr>
      <w:r w:rsidRPr="003442E3">
        <w:rPr>
          <w:sz w:val="28"/>
          <w:szCs w:val="28"/>
        </w:rPr>
        <w:t xml:space="preserve">О нахождении в здании </w:t>
      </w:r>
      <w:r>
        <w:rPr>
          <w:sz w:val="28"/>
          <w:szCs w:val="28"/>
        </w:rPr>
        <w:t>Ленинского районного суда города Ростова-на-Дону</w:t>
      </w:r>
      <w:r w:rsidRPr="003442E3">
        <w:rPr>
          <w:sz w:val="28"/>
          <w:szCs w:val="28"/>
        </w:rPr>
        <w:t xml:space="preserve"> медицинских работников судебными приставами или сотрудниками служб, осуществляющих охрану здания (помещения) суда, незамедлительно </w:t>
      </w:r>
      <w:r>
        <w:rPr>
          <w:sz w:val="28"/>
          <w:szCs w:val="28"/>
        </w:rPr>
        <w:t>докладывается председателю суда</w:t>
      </w:r>
      <w:r w:rsidRPr="003442E3">
        <w:rPr>
          <w:sz w:val="28"/>
          <w:szCs w:val="28"/>
        </w:rPr>
        <w:t>.</w:t>
      </w:r>
    </w:p>
    <w:p w:rsidR="003442E3" w:rsidRPr="003442E3" w:rsidRDefault="003442E3" w:rsidP="003442E3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Pr="003442E3">
        <w:rPr>
          <w:sz w:val="28"/>
          <w:szCs w:val="28"/>
        </w:rPr>
        <w:t>Доступ в здание (помещение) суда предоставляется:</w:t>
      </w:r>
    </w:p>
    <w:p w:rsidR="003442E3" w:rsidRPr="003442E3" w:rsidRDefault="003442E3" w:rsidP="003442E3">
      <w:pPr>
        <w:pStyle w:val="a5"/>
        <w:ind w:firstLine="708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присяжным заседателям (кандидатам в присяжные заседатели) на основании списка присяжных заседателей</w:t>
      </w:r>
      <w:r>
        <w:rPr>
          <w:sz w:val="28"/>
          <w:szCs w:val="28"/>
        </w:rPr>
        <w:t xml:space="preserve"> </w:t>
      </w:r>
      <w:r w:rsidRPr="003442E3">
        <w:rPr>
          <w:sz w:val="28"/>
          <w:szCs w:val="28"/>
        </w:rPr>
        <w:t>(кандидатов в присяжные заседатели), находящегося на посту охраны;</w:t>
      </w:r>
    </w:p>
    <w:p w:rsidR="003442E3" w:rsidRPr="003442E3" w:rsidRDefault="003442E3" w:rsidP="003442E3">
      <w:pPr>
        <w:pStyle w:val="a5"/>
        <w:ind w:firstLine="708"/>
        <w:jc w:val="both"/>
        <w:rPr>
          <w:sz w:val="28"/>
          <w:szCs w:val="28"/>
        </w:rPr>
      </w:pPr>
      <w:r w:rsidRPr="003442E3">
        <w:rPr>
          <w:sz w:val="28"/>
          <w:szCs w:val="28"/>
        </w:rPr>
        <w:t xml:space="preserve">арбитражным заседателям на основании соответствующего определения суда; работникам строительных (подрядных) или </w:t>
      </w:r>
      <w:proofErr w:type="spellStart"/>
      <w:r w:rsidRPr="003442E3">
        <w:rPr>
          <w:sz w:val="28"/>
          <w:szCs w:val="28"/>
        </w:rPr>
        <w:t>клининговых</w:t>
      </w:r>
      <w:proofErr w:type="spellEnd"/>
      <w:r w:rsidRPr="003442E3">
        <w:rPr>
          <w:sz w:val="28"/>
          <w:szCs w:val="28"/>
        </w:rPr>
        <w:t xml:space="preserve"> организаций на основании списков, представляемых руководителем аппарата - администратором суда и находящихся на посту охраны.</w:t>
      </w:r>
    </w:p>
    <w:p w:rsidR="003442E3" w:rsidRPr="003442E3" w:rsidRDefault="003442E3" w:rsidP="003442E3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Pr="003442E3">
        <w:rPr>
          <w:sz w:val="28"/>
          <w:szCs w:val="28"/>
        </w:rPr>
        <w:t xml:space="preserve">Работники, осуществляющие охрану здания (помещения) </w:t>
      </w:r>
      <w:r>
        <w:rPr>
          <w:sz w:val="28"/>
          <w:szCs w:val="28"/>
        </w:rPr>
        <w:t>Ленинского районного суда города Ростова-на-Дону</w:t>
      </w:r>
      <w:r w:rsidRPr="003442E3">
        <w:rPr>
          <w:sz w:val="28"/>
          <w:szCs w:val="28"/>
        </w:rPr>
        <w:t xml:space="preserve">, обеспечивают доступ в здание (помещение) </w:t>
      </w:r>
      <w:r>
        <w:rPr>
          <w:sz w:val="28"/>
          <w:szCs w:val="28"/>
        </w:rPr>
        <w:t>Ленинского районного суда города Ростова-на-Дону</w:t>
      </w:r>
      <w:r w:rsidRPr="003442E3">
        <w:rPr>
          <w:sz w:val="28"/>
          <w:szCs w:val="28"/>
        </w:rPr>
        <w:t xml:space="preserve"> сотрудников полиции, войск национальной гвардии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бедствий, аварийных служб, прибывших для ликвидации пожара, иной чрезвычайной ситуации или происшествия.</w:t>
      </w:r>
    </w:p>
    <w:p w:rsidR="003442E3" w:rsidRPr="003442E3" w:rsidRDefault="003442E3" w:rsidP="003442E3">
      <w:pPr>
        <w:pStyle w:val="a5"/>
        <w:ind w:firstLine="708"/>
        <w:jc w:val="both"/>
        <w:rPr>
          <w:sz w:val="28"/>
          <w:szCs w:val="28"/>
        </w:rPr>
      </w:pPr>
      <w:r w:rsidRPr="003442E3">
        <w:rPr>
          <w:sz w:val="28"/>
          <w:szCs w:val="28"/>
        </w:rPr>
        <w:t xml:space="preserve">При ликвидации чрезвычайной ситуации или производстве </w:t>
      </w:r>
      <w:proofErr w:type="spellStart"/>
      <w:r w:rsidRPr="003442E3">
        <w:rPr>
          <w:sz w:val="28"/>
          <w:szCs w:val="28"/>
        </w:rPr>
        <w:t>аварийно</w:t>
      </w:r>
      <w:r w:rsidRPr="003442E3">
        <w:rPr>
          <w:sz w:val="28"/>
          <w:szCs w:val="28"/>
        </w:rPr>
        <w:softHyphen/>
        <w:t>восстановительных</w:t>
      </w:r>
      <w:proofErr w:type="spellEnd"/>
      <w:r w:rsidRPr="003442E3">
        <w:rPr>
          <w:sz w:val="28"/>
          <w:szCs w:val="28"/>
        </w:rPr>
        <w:t xml:space="preserve"> работ присутствует лицо, осуществляющее охрану здания (помещения) суда, или уполномоченный работник суда.</w:t>
      </w:r>
    </w:p>
    <w:p w:rsidR="003442E3" w:rsidRPr="003442E3" w:rsidRDefault="003442E3" w:rsidP="003442E3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Pr="003442E3">
        <w:rPr>
          <w:sz w:val="28"/>
          <w:szCs w:val="28"/>
        </w:rPr>
        <w:t xml:space="preserve">Представители средств массовой информации допускаются в здание (помещение) </w:t>
      </w:r>
      <w:r>
        <w:rPr>
          <w:sz w:val="28"/>
          <w:szCs w:val="28"/>
        </w:rPr>
        <w:t>Ленинского районного суда города Ростова-на-Дону</w:t>
      </w:r>
      <w:r w:rsidRPr="003442E3">
        <w:rPr>
          <w:sz w:val="28"/>
          <w:szCs w:val="28"/>
        </w:rPr>
        <w:t xml:space="preserve"> при предъявлении служебного удостоверения или документа, удостоверяющего личность, с применением технических средств досмотра. Не допускается отказ в доступе в здание (помещение) </w:t>
      </w:r>
      <w:r>
        <w:rPr>
          <w:sz w:val="28"/>
          <w:szCs w:val="28"/>
        </w:rPr>
        <w:t>Ленинского районного суда города Ростова-на-Дону</w:t>
      </w:r>
      <w:r w:rsidRPr="003442E3">
        <w:rPr>
          <w:sz w:val="28"/>
          <w:szCs w:val="28"/>
        </w:rPr>
        <w:t xml:space="preserve"> представителей средств массовой информации по причине отсутствия аккредитации и по иным основаниям, не предусмотренным законом.</w:t>
      </w:r>
    </w:p>
    <w:p w:rsidR="003442E3" w:rsidRPr="003442E3" w:rsidRDefault="003442E3" w:rsidP="003442E3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2.9. </w:t>
      </w:r>
      <w:r w:rsidRPr="003442E3">
        <w:rPr>
          <w:sz w:val="28"/>
          <w:szCs w:val="28"/>
        </w:rPr>
        <w:t xml:space="preserve">Организация прохода в здание (помещение) </w:t>
      </w:r>
      <w:r>
        <w:rPr>
          <w:sz w:val="28"/>
          <w:szCs w:val="28"/>
        </w:rPr>
        <w:t>Ленинского районного суда города Ростова-на-Дону</w:t>
      </w:r>
      <w:r w:rsidRPr="003442E3">
        <w:rPr>
          <w:sz w:val="28"/>
          <w:szCs w:val="28"/>
        </w:rPr>
        <w:t xml:space="preserve"> членов иностранных делегаций осуществляется по спискам с использованием технических средств досмотра в сопровождении уполномоченного работника суда.</w:t>
      </w:r>
    </w:p>
    <w:p w:rsidR="003442E3" w:rsidRPr="003442E3" w:rsidRDefault="003442E3" w:rsidP="003442E3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</w:t>
      </w:r>
      <w:r w:rsidRPr="003442E3">
        <w:rPr>
          <w:sz w:val="28"/>
          <w:szCs w:val="28"/>
        </w:rPr>
        <w:t xml:space="preserve">При возникновении чрезвычайной ситуации допуск посетителей в здание (помещение) </w:t>
      </w:r>
      <w:r>
        <w:rPr>
          <w:sz w:val="28"/>
          <w:szCs w:val="28"/>
        </w:rPr>
        <w:t>Ленинского районного суда города Ростова-на-Дону</w:t>
      </w:r>
      <w:r w:rsidRPr="003442E3">
        <w:rPr>
          <w:sz w:val="28"/>
          <w:szCs w:val="28"/>
        </w:rPr>
        <w:t xml:space="preserve"> прекращается. Посетители, находящиеся в здании </w:t>
      </w:r>
      <w:r>
        <w:rPr>
          <w:sz w:val="28"/>
          <w:szCs w:val="28"/>
        </w:rPr>
        <w:t>Ленинского районного суда города Ростова-на-Дону</w:t>
      </w:r>
      <w:r w:rsidRPr="003442E3">
        <w:rPr>
          <w:sz w:val="28"/>
          <w:szCs w:val="28"/>
        </w:rPr>
        <w:t xml:space="preserve">, должны строго следовать указаниям судебных приставов или администратора суда, выполнять требования судебного пристава об освобождении, здания (помещения) </w:t>
      </w:r>
      <w:r>
        <w:rPr>
          <w:sz w:val="28"/>
          <w:szCs w:val="28"/>
        </w:rPr>
        <w:t>Ленинского районного суда города Ростова-на-Дону</w:t>
      </w:r>
      <w:r w:rsidRPr="003442E3">
        <w:rPr>
          <w:sz w:val="28"/>
          <w:szCs w:val="28"/>
        </w:rPr>
        <w:t>.</w:t>
      </w:r>
    </w:p>
    <w:p w:rsidR="003442E3" w:rsidRPr="003442E3" w:rsidRDefault="003442E3" w:rsidP="003442E3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 </w:t>
      </w:r>
      <w:r w:rsidRPr="003442E3">
        <w:rPr>
          <w:sz w:val="28"/>
          <w:szCs w:val="28"/>
        </w:rPr>
        <w:t xml:space="preserve">При срабатывании </w:t>
      </w:r>
      <w:proofErr w:type="spellStart"/>
      <w:r w:rsidRPr="003442E3">
        <w:rPr>
          <w:sz w:val="28"/>
          <w:szCs w:val="28"/>
        </w:rPr>
        <w:t>металлодетектора</w:t>
      </w:r>
      <w:proofErr w:type="spellEnd"/>
      <w:r w:rsidRPr="003442E3">
        <w:rPr>
          <w:sz w:val="28"/>
          <w:szCs w:val="28"/>
        </w:rPr>
        <w:t xml:space="preserve"> или наличии личных вещей у посетителя судебный пристав вправе предложить посетителю предъявить личные вещи для осмотра. В случае отказа от этой процедуры, а также при наличии достаточных оснований полагать, что у посетителя находятся запрещенные к вносу предметы, судебный пристав вправе осуществить личный досмотр, досмотр вещей, находящихся при физическом лице, либо запретить доступ указанного лица в здание суда (ст. И Федерального закона от 21.07.1997 № И8-ФЗ «Об органах принудительного исполнения Российской Федерации»).</w:t>
      </w:r>
    </w:p>
    <w:p w:rsidR="004749CD" w:rsidRDefault="004749CD" w:rsidP="004749CD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 </w:t>
      </w:r>
      <w:r w:rsidR="003442E3" w:rsidRPr="003442E3">
        <w:rPr>
          <w:sz w:val="28"/>
          <w:szCs w:val="28"/>
        </w:rPr>
        <w:t xml:space="preserve">Основаниями для отказа в допуске в здание (помещение) </w:t>
      </w:r>
      <w:r>
        <w:rPr>
          <w:sz w:val="28"/>
          <w:szCs w:val="28"/>
        </w:rPr>
        <w:t>Ленинского районного суда города Ростова-на-Дону</w:t>
      </w:r>
      <w:r w:rsidR="003442E3" w:rsidRPr="003442E3">
        <w:rPr>
          <w:sz w:val="28"/>
          <w:szCs w:val="28"/>
        </w:rPr>
        <w:t xml:space="preserve"> являются: </w:t>
      </w:r>
    </w:p>
    <w:p w:rsidR="003442E3" w:rsidRPr="003442E3" w:rsidRDefault="003442E3" w:rsidP="004749CD">
      <w:pPr>
        <w:pStyle w:val="a5"/>
        <w:ind w:firstLine="708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отсутствие или отказ предъявить документы, удостоверяющие личность;</w:t>
      </w:r>
    </w:p>
    <w:p w:rsidR="003442E3" w:rsidRPr="003442E3" w:rsidRDefault="003442E3" w:rsidP="004749CD">
      <w:pPr>
        <w:pStyle w:val="a5"/>
        <w:ind w:firstLine="708"/>
        <w:jc w:val="both"/>
        <w:rPr>
          <w:sz w:val="28"/>
          <w:szCs w:val="28"/>
        </w:rPr>
      </w:pPr>
      <w:r w:rsidRPr="003442E3">
        <w:rPr>
          <w:sz w:val="28"/>
          <w:szCs w:val="28"/>
        </w:rPr>
        <w:t xml:space="preserve">отказ от прохождения проверки с использованием стационарного или переносного </w:t>
      </w:r>
      <w:proofErr w:type="spellStart"/>
      <w:r w:rsidRPr="003442E3">
        <w:rPr>
          <w:sz w:val="28"/>
          <w:szCs w:val="28"/>
        </w:rPr>
        <w:t>металлодетектора</w:t>
      </w:r>
      <w:proofErr w:type="spellEnd"/>
      <w:r w:rsidRPr="003442E3">
        <w:rPr>
          <w:sz w:val="28"/>
          <w:szCs w:val="28"/>
        </w:rPr>
        <w:t xml:space="preserve"> в случае, если это не связано с медицинскими противопоказаниями (при предоставлении соответствующего медицинского документа);</w:t>
      </w:r>
    </w:p>
    <w:p w:rsidR="003442E3" w:rsidRPr="003442E3" w:rsidRDefault="003442E3" w:rsidP="004749CD">
      <w:pPr>
        <w:pStyle w:val="a5"/>
        <w:ind w:firstLine="708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прибытие в суд лиц, имеющих внешний вид, не отвечающий санитарно- гигиеническим требованиям; лиц в спортивной или п</w:t>
      </w:r>
      <w:r w:rsidR="00D20838">
        <w:rPr>
          <w:sz w:val="28"/>
          <w:szCs w:val="28"/>
        </w:rPr>
        <w:t>ляжной одежде и обуви, в шортах</w:t>
      </w:r>
      <w:bookmarkStart w:id="4" w:name="_GoBack"/>
      <w:bookmarkEnd w:id="4"/>
      <w:r w:rsidRPr="003442E3">
        <w:rPr>
          <w:sz w:val="28"/>
          <w:szCs w:val="28"/>
        </w:rPr>
        <w:t>; лиц в одежде и обуви, имеющей надписи и рисунки, оскорбляющие человеческое достоинство или свидетельствующие о явном неуважении к обществу и суду, в одежде, не позволяющей идентифицировать личность;</w:t>
      </w:r>
    </w:p>
    <w:p w:rsidR="003442E3" w:rsidRPr="003442E3" w:rsidRDefault="003442E3" w:rsidP="004749CD">
      <w:pPr>
        <w:pStyle w:val="a5"/>
        <w:ind w:firstLine="708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прибытие в суд лиц в состоянии алкогольного, наркотического или иного токсического опьянения;</w:t>
      </w:r>
    </w:p>
    <w:p w:rsidR="003442E3" w:rsidRPr="003442E3" w:rsidRDefault="003442E3" w:rsidP="004749CD">
      <w:pPr>
        <w:pStyle w:val="a5"/>
        <w:ind w:firstLine="708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прибытие в суд лиц в возрасте до 14 лет без сопровождения законных представителей, близких родственников, опекунов (представителей органов опеки и попечительства), педагогов (воспитателей) либо иных лиц на основании доверенности, выданной законным представителем;</w:t>
      </w:r>
    </w:p>
    <w:p w:rsidR="003442E3" w:rsidRPr="003442E3" w:rsidRDefault="003442E3" w:rsidP="004749CD">
      <w:pPr>
        <w:pStyle w:val="a5"/>
        <w:ind w:firstLine="708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прибытие в суд с животными, за исключением собаки-проводника, допуск которой осуществляется при предъявлении документа, подтверждающего се специальное обучение.</w:t>
      </w:r>
    </w:p>
    <w:p w:rsidR="004749CD" w:rsidRDefault="003442E3" w:rsidP="004749CD">
      <w:pPr>
        <w:pStyle w:val="a5"/>
        <w:ind w:firstLine="708"/>
        <w:jc w:val="both"/>
        <w:rPr>
          <w:sz w:val="28"/>
          <w:szCs w:val="28"/>
        </w:rPr>
      </w:pPr>
      <w:r w:rsidRPr="003442E3">
        <w:rPr>
          <w:sz w:val="28"/>
          <w:szCs w:val="28"/>
        </w:rPr>
        <w:lastRenderedPageBreak/>
        <w:t>Не может служить основанием для отказа в допуске в здание (помещение) суда посетителей, желающих посетить открытые судебные заседания, то, что они не являются участниками процесса.</w:t>
      </w:r>
    </w:p>
    <w:p w:rsidR="003442E3" w:rsidRPr="003442E3" w:rsidRDefault="003442E3" w:rsidP="004749CD">
      <w:pPr>
        <w:pStyle w:val="a5"/>
        <w:ind w:firstLine="708"/>
        <w:jc w:val="both"/>
        <w:rPr>
          <w:sz w:val="28"/>
          <w:szCs w:val="28"/>
        </w:rPr>
      </w:pPr>
    </w:p>
    <w:p w:rsidR="003442E3" w:rsidRPr="004749CD" w:rsidRDefault="004749CD" w:rsidP="004749CD">
      <w:pPr>
        <w:pStyle w:val="a5"/>
        <w:jc w:val="center"/>
        <w:rPr>
          <w:b/>
          <w:sz w:val="28"/>
          <w:szCs w:val="28"/>
        </w:rPr>
      </w:pPr>
      <w:bookmarkStart w:id="5" w:name="bookmark4"/>
      <w:bookmarkStart w:id="6" w:name="bookmark5"/>
      <w:r w:rsidRPr="004749CD">
        <w:rPr>
          <w:b/>
          <w:sz w:val="28"/>
          <w:szCs w:val="28"/>
        </w:rPr>
        <w:t xml:space="preserve">3. </w:t>
      </w:r>
      <w:r w:rsidR="003442E3" w:rsidRPr="004749CD">
        <w:rPr>
          <w:b/>
          <w:sz w:val="28"/>
          <w:szCs w:val="28"/>
        </w:rPr>
        <w:t>Меры безопасности в суде</w:t>
      </w:r>
      <w:bookmarkEnd w:id="5"/>
      <w:bookmarkEnd w:id="6"/>
    </w:p>
    <w:p w:rsidR="003442E3" w:rsidRPr="003442E3" w:rsidRDefault="004749CD" w:rsidP="004749CD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3442E3" w:rsidRPr="003442E3">
        <w:rPr>
          <w:sz w:val="28"/>
          <w:szCs w:val="28"/>
        </w:rPr>
        <w:t>В целях предупреждения и пресечения террористических угроз, иных преступлений и административных правонарушений, обеспечения личной безопасности судей, работников аппарата суда и посетителей в здании и служебных помещениях суда посетителям запрещается:</w:t>
      </w:r>
    </w:p>
    <w:p w:rsidR="003442E3" w:rsidRPr="003442E3" w:rsidRDefault="003442E3" w:rsidP="004749CD">
      <w:pPr>
        <w:pStyle w:val="a5"/>
        <w:ind w:firstLine="708"/>
        <w:jc w:val="both"/>
        <w:rPr>
          <w:sz w:val="28"/>
          <w:szCs w:val="28"/>
        </w:rPr>
      </w:pPr>
      <w:r w:rsidRPr="003442E3">
        <w:rPr>
          <w:sz w:val="28"/>
          <w:szCs w:val="28"/>
        </w:rPr>
        <w:t xml:space="preserve">проносить в здание и служебные помещения </w:t>
      </w:r>
      <w:r w:rsidR="004749CD">
        <w:rPr>
          <w:sz w:val="28"/>
          <w:szCs w:val="28"/>
        </w:rPr>
        <w:t>Ленинского районного суда города Ростова-на-Дону</w:t>
      </w:r>
      <w:r w:rsidRPr="003442E3">
        <w:rPr>
          <w:sz w:val="28"/>
          <w:szCs w:val="28"/>
        </w:rPr>
        <w:t xml:space="preserve"> предметы, перечисленные в приложении к настоящим Типовым правилам, а также предметы и средства, наличие которых у посетителя</w:t>
      </w:r>
      <w:r w:rsidR="004749CD">
        <w:rPr>
          <w:sz w:val="28"/>
          <w:szCs w:val="28"/>
        </w:rPr>
        <w:t xml:space="preserve"> </w:t>
      </w:r>
      <w:r w:rsidRPr="003442E3">
        <w:rPr>
          <w:sz w:val="28"/>
          <w:szCs w:val="28"/>
        </w:rPr>
        <w:t>либо их применение (использование) может представлять угрозу для безопасности окружающих;</w:t>
      </w:r>
    </w:p>
    <w:p w:rsidR="003442E3" w:rsidRPr="003442E3" w:rsidRDefault="003442E3" w:rsidP="004749CD">
      <w:pPr>
        <w:pStyle w:val="a5"/>
        <w:ind w:firstLine="708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находиться в служебных помещениях суда без разрешения судей, работников аппарата суда и судебных приставов;</w:t>
      </w:r>
    </w:p>
    <w:p w:rsidR="003442E3" w:rsidRPr="003442E3" w:rsidRDefault="003442E3" w:rsidP="004749CD">
      <w:pPr>
        <w:pStyle w:val="a5"/>
        <w:ind w:firstLine="708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производить кино- и фотосъемку, видеозапись, трансляцию судебного заседания по радио, телевидению и в информационно-телекоммуникационной сети «Интернет» в нарушение порядка, установленного процессуальным законодательством Российской. Федерации. В иных случаях фото- и видеосъемка в здании суда может производиться по согласованию с председателем суда, с лицом, его замещающим, либо с иным уполномоченным лицом;</w:t>
      </w:r>
    </w:p>
    <w:p w:rsidR="003442E3" w:rsidRPr="003442E3" w:rsidRDefault="003442E3" w:rsidP="004749CD">
      <w:pPr>
        <w:pStyle w:val="a5"/>
        <w:ind w:firstLine="708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выносить из здания или-служебных помещений суда, портить или уничтожать документы, полученные для ознакомления, а также имущество суда;</w:t>
      </w:r>
    </w:p>
    <w:p w:rsidR="003442E3" w:rsidRPr="003442E3" w:rsidRDefault="003442E3" w:rsidP="004749CD">
      <w:pPr>
        <w:pStyle w:val="a5"/>
        <w:ind w:firstLine="708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изымать образцы судебных документов с информационных стендов суда либо размещать на них объявления личного и рекламного характера;</w:t>
      </w:r>
    </w:p>
    <w:p w:rsidR="003442E3" w:rsidRPr="003442E3" w:rsidRDefault="003442E3" w:rsidP="003442E3">
      <w:pPr>
        <w:pStyle w:val="a5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курить;</w:t>
      </w:r>
    </w:p>
    <w:p w:rsidR="003442E3" w:rsidRDefault="003442E3" w:rsidP="004749CD">
      <w:pPr>
        <w:pStyle w:val="a5"/>
        <w:ind w:firstLine="708"/>
        <w:jc w:val="both"/>
        <w:rPr>
          <w:sz w:val="28"/>
          <w:szCs w:val="28"/>
        </w:rPr>
      </w:pPr>
      <w:r w:rsidRPr="003442E3">
        <w:rPr>
          <w:sz w:val="28"/>
          <w:szCs w:val="28"/>
        </w:rPr>
        <w:t>осуществлять несанкционированную торговлю и (или) распространение печатной и иной продукции, в</w:t>
      </w:r>
      <w:r w:rsidR="00213C37">
        <w:rPr>
          <w:sz w:val="28"/>
          <w:szCs w:val="28"/>
        </w:rPr>
        <w:t xml:space="preserve"> том числе рекламного характера;</w:t>
      </w:r>
    </w:p>
    <w:p w:rsidR="00213C37" w:rsidRDefault="00213C37" w:rsidP="004749CD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курьерам, иным сотрудникам, осуществляющим какую-либо доставку, перемещаться по зданию суда с какими-либо объемными конвертами, пакетами, ящиками (за исключением сдачи в приемную суда корреспонденции адресованную в адрес суда);</w:t>
      </w:r>
    </w:p>
    <w:p w:rsidR="00213C37" w:rsidRPr="003442E3" w:rsidRDefault="00213C37" w:rsidP="004749CD">
      <w:pPr>
        <w:pStyle w:val="a5"/>
        <w:ind w:firstLine="708"/>
        <w:jc w:val="both"/>
        <w:rPr>
          <w:sz w:val="28"/>
          <w:szCs w:val="28"/>
        </w:rPr>
      </w:pPr>
    </w:p>
    <w:p w:rsidR="003442E3" w:rsidRPr="004749CD" w:rsidRDefault="004749CD" w:rsidP="004749CD">
      <w:pPr>
        <w:pStyle w:val="a5"/>
        <w:jc w:val="center"/>
        <w:rPr>
          <w:b/>
          <w:sz w:val="28"/>
          <w:szCs w:val="28"/>
        </w:rPr>
      </w:pPr>
      <w:bookmarkStart w:id="7" w:name="bookmark6"/>
      <w:bookmarkStart w:id="8" w:name="bookmark7"/>
      <w:r>
        <w:rPr>
          <w:b/>
          <w:sz w:val="28"/>
          <w:szCs w:val="28"/>
        </w:rPr>
        <w:t xml:space="preserve">4. </w:t>
      </w:r>
      <w:r w:rsidR="003442E3" w:rsidRPr="004749CD">
        <w:rPr>
          <w:b/>
          <w:sz w:val="28"/>
          <w:szCs w:val="28"/>
        </w:rPr>
        <w:t>Ответственность посетителей суда</w:t>
      </w:r>
      <w:bookmarkEnd w:id="7"/>
      <w:bookmarkEnd w:id="8"/>
    </w:p>
    <w:p w:rsidR="003442E3" w:rsidRPr="003442E3" w:rsidRDefault="004749CD" w:rsidP="004749CD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3442E3" w:rsidRPr="003442E3">
        <w:rPr>
          <w:sz w:val="28"/>
          <w:szCs w:val="28"/>
        </w:rPr>
        <w:t>При совершении противоправных действий (бездействии) посетитель несет установленную законодательством Российской Федерации ответственность.</w:t>
      </w:r>
    </w:p>
    <w:p w:rsidR="00DD2CBA" w:rsidRDefault="00DD2CBA" w:rsidP="003442E3">
      <w:pPr>
        <w:pStyle w:val="a5"/>
        <w:jc w:val="both"/>
        <w:rPr>
          <w:color w:val="000000"/>
          <w:sz w:val="28"/>
          <w:szCs w:val="28"/>
        </w:rPr>
      </w:pPr>
      <w:r w:rsidRPr="003442E3">
        <w:rPr>
          <w:color w:val="000000"/>
          <w:sz w:val="28"/>
          <w:szCs w:val="28"/>
        </w:rPr>
        <w:br w:type="textWrapping" w:clear="all"/>
      </w:r>
    </w:p>
    <w:p w:rsidR="004749CD" w:rsidRDefault="004749CD" w:rsidP="003442E3">
      <w:pPr>
        <w:pStyle w:val="a5"/>
        <w:jc w:val="both"/>
        <w:rPr>
          <w:color w:val="000000"/>
          <w:sz w:val="28"/>
          <w:szCs w:val="28"/>
        </w:rPr>
      </w:pPr>
    </w:p>
    <w:p w:rsidR="004749CD" w:rsidRDefault="004749CD" w:rsidP="003442E3">
      <w:pPr>
        <w:pStyle w:val="a5"/>
        <w:jc w:val="both"/>
        <w:rPr>
          <w:color w:val="000000"/>
          <w:sz w:val="28"/>
          <w:szCs w:val="28"/>
        </w:rPr>
      </w:pPr>
    </w:p>
    <w:p w:rsidR="004749CD" w:rsidRPr="003442E3" w:rsidRDefault="004749CD" w:rsidP="003442E3">
      <w:pPr>
        <w:pStyle w:val="a5"/>
        <w:jc w:val="both"/>
        <w:rPr>
          <w:color w:val="000000"/>
          <w:sz w:val="28"/>
          <w:szCs w:val="28"/>
        </w:rPr>
      </w:pPr>
    </w:p>
    <w:p w:rsidR="00DD2CBA" w:rsidRPr="003442E3" w:rsidRDefault="00DD2CBA" w:rsidP="004749CD">
      <w:pPr>
        <w:pStyle w:val="a5"/>
        <w:jc w:val="center"/>
        <w:rPr>
          <w:color w:val="000000"/>
          <w:sz w:val="28"/>
          <w:szCs w:val="28"/>
        </w:rPr>
      </w:pPr>
      <w:r w:rsidRPr="003442E3">
        <w:rPr>
          <w:b/>
          <w:bCs/>
          <w:color w:val="434343"/>
          <w:spacing w:val="-3"/>
          <w:sz w:val="28"/>
          <w:szCs w:val="28"/>
        </w:rPr>
        <w:t>Приложение к правилам</w:t>
      </w:r>
      <w:r w:rsidR="004749CD">
        <w:rPr>
          <w:b/>
          <w:bCs/>
          <w:color w:val="434343"/>
          <w:spacing w:val="-3"/>
          <w:sz w:val="28"/>
          <w:szCs w:val="28"/>
        </w:rPr>
        <w:t>:</w:t>
      </w:r>
    </w:p>
    <w:p w:rsidR="00DD2CBA" w:rsidRPr="003442E3" w:rsidRDefault="00DD2CBA" w:rsidP="004749CD">
      <w:pPr>
        <w:pStyle w:val="a5"/>
        <w:jc w:val="center"/>
        <w:rPr>
          <w:b/>
          <w:bCs/>
          <w:color w:val="000000"/>
          <w:sz w:val="28"/>
          <w:szCs w:val="28"/>
        </w:rPr>
      </w:pPr>
      <w:r w:rsidRPr="003442E3">
        <w:rPr>
          <w:b/>
          <w:bCs/>
          <w:color w:val="000000"/>
          <w:sz w:val="28"/>
          <w:szCs w:val="28"/>
        </w:rPr>
        <w:t xml:space="preserve">Перечень предметов, запрещенных к вносу в здание </w:t>
      </w:r>
      <w:r w:rsidR="00D83F26" w:rsidRPr="003442E3">
        <w:rPr>
          <w:b/>
          <w:bCs/>
          <w:color w:val="000000"/>
          <w:sz w:val="28"/>
          <w:szCs w:val="28"/>
        </w:rPr>
        <w:t>Ленинского районного суда г. Ростова-на-Дону</w:t>
      </w:r>
    </w:p>
    <w:p w:rsidR="00726AD8" w:rsidRPr="003442E3" w:rsidRDefault="00726AD8" w:rsidP="003442E3">
      <w:pPr>
        <w:pStyle w:val="a5"/>
        <w:jc w:val="both"/>
        <w:rPr>
          <w:color w:val="000000"/>
          <w:sz w:val="28"/>
          <w:szCs w:val="28"/>
        </w:rPr>
      </w:pPr>
    </w:p>
    <w:p w:rsidR="00DD2CBA" w:rsidRPr="003442E3" w:rsidRDefault="00DD2CBA" w:rsidP="003442E3">
      <w:pPr>
        <w:pStyle w:val="a5"/>
        <w:jc w:val="both"/>
        <w:rPr>
          <w:color w:val="000000"/>
          <w:sz w:val="28"/>
          <w:szCs w:val="28"/>
        </w:rPr>
      </w:pPr>
      <w:r w:rsidRPr="003442E3">
        <w:rPr>
          <w:color w:val="000000"/>
          <w:spacing w:val="-4"/>
          <w:sz w:val="28"/>
          <w:szCs w:val="28"/>
        </w:rPr>
        <w:t>1. Огнестрельное оружие и боеприпасы.</w:t>
      </w:r>
    </w:p>
    <w:p w:rsidR="00DD2CBA" w:rsidRPr="003442E3" w:rsidRDefault="00DD2CBA" w:rsidP="003442E3">
      <w:pPr>
        <w:pStyle w:val="a5"/>
        <w:jc w:val="both"/>
        <w:rPr>
          <w:color w:val="000000"/>
          <w:sz w:val="28"/>
          <w:szCs w:val="28"/>
        </w:rPr>
      </w:pPr>
      <w:r w:rsidRPr="003442E3">
        <w:rPr>
          <w:color w:val="000000"/>
          <w:spacing w:val="-15"/>
          <w:sz w:val="28"/>
          <w:szCs w:val="28"/>
        </w:rPr>
        <w:t>2.     </w:t>
      </w:r>
      <w:r w:rsidRPr="003442E3">
        <w:rPr>
          <w:color w:val="000000"/>
          <w:sz w:val="28"/>
          <w:szCs w:val="28"/>
        </w:rPr>
        <w:t>Пневматические, травматические винтовки и пистолеты.</w:t>
      </w:r>
    </w:p>
    <w:p w:rsidR="00DD2CBA" w:rsidRPr="003442E3" w:rsidRDefault="00DD2CBA" w:rsidP="003442E3">
      <w:pPr>
        <w:pStyle w:val="a5"/>
        <w:jc w:val="both"/>
        <w:rPr>
          <w:color w:val="000000"/>
          <w:sz w:val="28"/>
          <w:szCs w:val="28"/>
        </w:rPr>
      </w:pPr>
      <w:r w:rsidRPr="003442E3">
        <w:rPr>
          <w:color w:val="000000"/>
          <w:spacing w:val="-15"/>
          <w:sz w:val="28"/>
          <w:szCs w:val="28"/>
        </w:rPr>
        <w:t>3.     </w:t>
      </w:r>
      <w:r w:rsidRPr="003442E3">
        <w:rPr>
          <w:color w:val="000000"/>
          <w:spacing w:val="-1"/>
          <w:sz w:val="28"/>
          <w:szCs w:val="28"/>
        </w:rPr>
        <w:t>Ружья для подводной охоты, арбалеты.</w:t>
      </w:r>
    </w:p>
    <w:p w:rsidR="00DD2CBA" w:rsidRPr="003442E3" w:rsidRDefault="00DD2CBA" w:rsidP="003442E3">
      <w:pPr>
        <w:pStyle w:val="a5"/>
        <w:jc w:val="both"/>
        <w:rPr>
          <w:color w:val="000000"/>
          <w:sz w:val="28"/>
          <w:szCs w:val="28"/>
        </w:rPr>
      </w:pPr>
      <w:r w:rsidRPr="003442E3">
        <w:rPr>
          <w:color w:val="000000"/>
          <w:spacing w:val="-15"/>
          <w:sz w:val="28"/>
          <w:szCs w:val="28"/>
        </w:rPr>
        <w:t>4.</w:t>
      </w:r>
      <w:r w:rsidRPr="003442E3">
        <w:rPr>
          <w:color w:val="000000"/>
          <w:sz w:val="28"/>
          <w:szCs w:val="28"/>
        </w:rPr>
        <w:t>   </w:t>
      </w:r>
      <w:r w:rsidRPr="003442E3">
        <w:rPr>
          <w:color w:val="000000"/>
          <w:spacing w:val="-1"/>
          <w:sz w:val="28"/>
          <w:szCs w:val="28"/>
        </w:rPr>
        <w:t>Имитаторы   и   муляжи оружия и боеприпасов, электрошоковые </w:t>
      </w:r>
      <w:r w:rsidRPr="003442E3">
        <w:rPr>
          <w:color w:val="000000"/>
          <w:spacing w:val="-2"/>
          <w:sz w:val="28"/>
          <w:szCs w:val="28"/>
        </w:rPr>
        <w:t>устройства.</w:t>
      </w:r>
    </w:p>
    <w:p w:rsidR="00DD2CBA" w:rsidRPr="003442E3" w:rsidRDefault="00DD2CBA" w:rsidP="003442E3">
      <w:pPr>
        <w:pStyle w:val="a5"/>
        <w:jc w:val="both"/>
        <w:rPr>
          <w:color w:val="000000"/>
          <w:sz w:val="28"/>
          <w:szCs w:val="28"/>
        </w:rPr>
      </w:pPr>
      <w:r w:rsidRPr="003442E3">
        <w:rPr>
          <w:color w:val="000000"/>
          <w:spacing w:val="-19"/>
          <w:sz w:val="28"/>
          <w:szCs w:val="28"/>
        </w:rPr>
        <w:t>5.     </w:t>
      </w:r>
      <w:r w:rsidRPr="003442E3">
        <w:rPr>
          <w:color w:val="000000"/>
          <w:sz w:val="28"/>
          <w:szCs w:val="28"/>
        </w:rPr>
        <w:t>Газовое оружие и оружие самообороны.</w:t>
      </w:r>
    </w:p>
    <w:p w:rsidR="00DD2CBA" w:rsidRPr="003442E3" w:rsidRDefault="00DD2CBA" w:rsidP="003442E3">
      <w:pPr>
        <w:pStyle w:val="a5"/>
        <w:jc w:val="both"/>
        <w:rPr>
          <w:color w:val="000000"/>
          <w:sz w:val="28"/>
          <w:szCs w:val="28"/>
        </w:rPr>
      </w:pPr>
      <w:r w:rsidRPr="003442E3">
        <w:rPr>
          <w:color w:val="000000"/>
          <w:spacing w:val="-17"/>
          <w:sz w:val="28"/>
          <w:szCs w:val="28"/>
        </w:rPr>
        <w:t>6.     </w:t>
      </w:r>
      <w:r w:rsidRPr="003442E3">
        <w:rPr>
          <w:color w:val="000000"/>
          <w:sz w:val="28"/>
          <w:szCs w:val="28"/>
        </w:rPr>
        <w:t>Газовые баллончики и аэрозольные распылители.</w:t>
      </w:r>
    </w:p>
    <w:p w:rsidR="00DD2CBA" w:rsidRPr="003442E3" w:rsidRDefault="00DD2CBA" w:rsidP="003442E3">
      <w:pPr>
        <w:pStyle w:val="a5"/>
        <w:jc w:val="both"/>
        <w:rPr>
          <w:color w:val="000000"/>
          <w:sz w:val="28"/>
          <w:szCs w:val="28"/>
        </w:rPr>
      </w:pPr>
      <w:r w:rsidRPr="003442E3">
        <w:rPr>
          <w:color w:val="000000"/>
          <w:spacing w:val="-17"/>
          <w:sz w:val="28"/>
          <w:szCs w:val="28"/>
        </w:rPr>
        <w:t>7.</w:t>
      </w:r>
      <w:r w:rsidRPr="003442E3">
        <w:rPr>
          <w:color w:val="000000"/>
          <w:sz w:val="28"/>
          <w:szCs w:val="28"/>
        </w:rPr>
        <w:t>   Холодное   оружие (ножи, топоры, ледорубы, другие бытовые</w:t>
      </w:r>
      <w:r w:rsidR="004749CD">
        <w:rPr>
          <w:color w:val="000000"/>
          <w:sz w:val="28"/>
          <w:szCs w:val="28"/>
        </w:rPr>
        <w:t xml:space="preserve"> </w:t>
      </w:r>
      <w:r w:rsidRPr="003442E3">
        <w:rPr>
          <w:color w:val="000000"/>
          <w:sz w:val="28"/>
          <w:szCs w:val="28"/>
        </w:rPr>
        <w:t>предметы, обладающие колюще-режущими свойствами).</w:t>
      </w:r>
    </w:p>
    <w:p w:rsidR="00DD2CBA" w:rsidRPr="003442E3" w:rsidRDefault="00DD2CBA" w:rsidP="003442E3">
      <w:pPr>
        <w:pStyle w:val="a5"/>
        <w:jc w:val="both"/>
        <w:rPr>
          <w:color w:val="000000"/>
          <w:sz w:val="28"/>
          <w:szCs w:val="28"/>
        </w:rPr>
      </w:pPr>
      <w:r w:rsidRPr="003442E3">
        <w:rPr>
          <w:color w:val="000000"/>
          <w:spacing w:val="-19"/>
          <w:sz w:val="28"/>
          <w:szCs w:val="28"/>
        </w:rPr>
        <w:t>8.      </w:t>
      </w:r>
      <w:r w:rsidRPr="003442E3">
        <w:rPr>
          <w:color w:val="000000"/>
          <w:sz w:val="28"/>
          <w:szCs w:val="28"/>
        </w:rPr>
        <w:t>Взрывчатые вещества, взрывные устройства.</w:t>
      </w:r>
    </w:p>
    <w:p w:rsidR="00DD2CBA" w:rsidRPr="003442E3" w:rsidRDefault="00DD2CBA" w:rsidP="003442E3">
      <w:pPr>
        <w:pStyle w:val="a5"/>
        <w:jc w:val="both"/>
        <w:rPr>
          <w:color w:val="000000"/>
          <w:sz w:val="28"/>
          <w:szCs w:val="28"/>
        </w:rPr>
      </w:pPr>
      <w:r w:rsidRPr="003442E3">
        <w:rPr>
          <w:color w:val="000000"/>
          <w:spacing w:val="-12"/>
          <w:sz w:val="28"/>
          <w:szCs w:val="28"/>
        </w:rPr>
        <w:t>9.      </w:t>
      </w:r>
      <w:r w:rsidRPr="003442E3">
        <w:rPr>
          <w:color w:val="000000"/>
          <w:sz w:val="28"/>
          <w:szCs w:val="28"/>
        </w:rPr>
        <w:t>Легковоспламеняющиеся жидкости и вещества.</w:t>
      </w:r>
    </w:p>
    <w:p w:rsidR="00DD2CBA" w:rsidRPr="003442E3" w:rsidRDefault="00DD2CBA" w:rsidP="003442E3">
      <w:pPr>
        <w:pStyle w:val="a5"/>
        <w:jc w:val="both"/>
        <w:rPr>
          <w:color w:val="000000"/>
          <w:sz w:val="28"/>
          <w:szCs w:val="28"/>
        </w:rPr>
      </w:pPr>
      <w:r w:rsidRPr="003442E3">
        <w:rPr>
          <w:color w:val="000000"/>
          <w:spacing w:val="-19"/>
          <w:sz w:val="28"/>
          <w:szCs w:val="28"/>
        </w:rPr>
        <w:t>10.     </w:t>
      </w:r>
      <w:r w:rsidRPr="003442E3">
        <w:rPr>
          <w:color w:val="000000"/>
          <w:spacing w:val="-1"/>
          <w:sz w:val="28"/>
          <w:szCs w:val="28"/>
        </w:rPr>
        <w:t>Радиоактивные материалы.</w:t>
      </w:r>
    </w:p>
    <w:p w:rsidR="00DD2CBA" w:rsidRPr="003442E3" w:rsidRDefault="00DD2CBA" w:rsidP="003442E3">
      <w:pPr>
        <w:pStyle w:val="a5"/>
        <w:jc w:val="both"/>
        <w:rPr>
          <w:color w:val="000000"/>
          <w:sz w:val="28"/>
          <w:szCs w:val="28"/>
        </w:rPr>
      </w:pPr>
      <w:r w:rsidRPr="003442E3">
        <w:rPr>
          <w:color w:val="000000"/>
          <w:spacing w:val="-19"/>
          <w:sz w:val="28"/>
          <w:szCs w:val="28"/>
        </w:rPr>
        <w:t>11.     </w:t>
      </w:r>
      <w:r w:rsidRPr="003442E3">
        <w:rPr>
          <w:color w:val="000000"/>
          <w:sz w:val="28"/>
          <w:szCs w:val="28"/>
        </w:rPr>
        <w:t>Ядовитые, отравляющие, едкие и коррозирующие вещества.</w:t>
      </w:r>
    </w:p>
    <w:p w:rsidR="00DD2CBA" w:rsidRPr="003442E3" w:rsidRDefault="00DD2CBA" w:rsidP="003442E3">
      <w:pPr>
        <w:pStyle w:val="a5"/>
        <w:jc w:val="both"/>
        <w:rPr>
          <w:color w:val="000000"/>
          <w:sz w:val="28"/>
          <w:szCs w:val="28"/>
        </w:rPr>
      </w:pPr>
      <w:r w:rsidRPr="003442E3">
        <w:rPr>
          <w:color w:val="000000"/>
          <w:spacing w:val="-21"/>
          <w:sz w:val="28"/>
          <w:szCs w:val="28"/>
        </w:rPr>
        <w:t>12.     </w:t>
      </w:r>
      <w:r w:rsidRPr="003442E3">
        <w:rPr>
          <w:color w:val="000000"/>
          <w:spacing w:val="-3"/>
          <w:sz w:val="28"/>
          <w:szCs w:val="28"/>
        </w:rPr>
        <w:t>Окислители — перекиси органические, отбеливатели.</w:t>
      </w:r>
    </w:p>
    <w:p w:rsidR="00DD2CBA" w:rsidRPr="003442E3" w:rsidRDefault="00DD2CBA" w:rsidP="003442E3">
      <w:pPr>
        <w:pStyle w:val="a5"/>
        <w:jc w:val="both"/>
        <w:rPr>
          <w:color w:val="000000"/>
          <w:sz w:val="28"/>
          <w:szCs w:val="28"/>
        </w:rPr>
      </w:pPr>
      <w:r w:rsidRPr="003442E3">
        <w:rPr>
          <w:color w:val="000000"/>
          <w:spacing w:val="-19"/>
          <w:sz w:val="28"/>
          <w:szCs w:val="28"/>
        </w:rPr>
        <w:t>13.     </w:t>
      </w:r>
      <w:r w:rsidRPr="003442E3">
        <w:rPr>
          <w:color w:val="000000"/>
          <w:sz w:val="28"/>
          <w:szCs w:val="28"/>
        </w:rPr>
        <w:t>Наркотические и психотропные вещества.</w:t>
      </w:r>
    </w:p>
    <w:p w:rsidR="00DD2CBA" w:rsidRPr="003442E3" w:rsidRDefault="00DD2CBA" w:rsidP="003442E3">
      <w:pPr>
        <w:pStyle w:val="a5"/>
        <w:jc w:val="both"/>
        <w:rPr>
          <w:color w:val="000000"/>
          <w:sz w:val="28"/>
          <w:szCs w:val="28"/>
        </w:rPr>
      </w:pPr>
      <w:r w:rsidRPr="003442E3">
        <w:rPr>
          <w:color w:val="000000"/>
          <w:spacing w:val="-18"/>
          <w:sz w:val="28"/>
          <w:szCs w:val="28"/>
        </w:rPr>
        <w:t>14.     </w:t>
      </w:r>
      <w:r w:rsidRPr="003442E3">
        <w:rPr>
          <w:color w:val="000000"/>
          <w:spacing w:val="-1"/>
          <w:sz w:val="28"/>
          <w:szCs w:val="28"/>
        </w:rPr>
        <w:t>Алкогольные напитки.</w:t>
      </w:r>
    </w:p>
    <w:p w:rsidR="00DD2CBA" w:rsidRPr="003442E3" w:rsidRDefault="00DD2CBA" w:rsidP="003442E3">
      <w:pPr>
        <w:pStyle w:val="a5"/>
        <w:jc w:val="both"/>
        <w:rPr>
          <w:color w:val="000000"/>
          <w:sz w:val="28"/>
          <w:szCs w:val="28"/>
        </w:rPr>
      </w:pPr>
      <w:r w:rsidRPr="003442E3">
        <w:rPr>
          <w:color w:val="000000"/>
          <w:spacing w:val="-18"/>
          <w:sz w:val="28"/>
          <w:szCs w:val="28"/>
        </w:rPr>
        <w:t>15.     </w:t>
      </w:r>
      <w:r w:rsidRPr="003442E3">
        <w:rPr>
          <w:color w:val="000000"/>
          <w:spacing w:val="-1"/>
          <w:sz w:val="28"/>
          <w:szCs w:val="28"/>
        </w:rPr>
        <w:t>Объемные предметы.</w:t>
      </w:r>
    </w:p>
    <w:p w:rsidR="00DD2CBA" w:rsidRPr="003442E3" w:rsidRDefault="00DD2CBA" w:rsidP="003442E3">
      <w:pPr>
        <w:pStyle w:val="a5"/>
        <w:jc w:val="both"/>
        <w:rPr>
          <w:color w:val="000000"/>
          <w:sz w:val="28"/>
          <w:szCs w:val="28"/>
        </w:rPr>
      </w:pPr>
      <w:r w:rsidRPr="003442E3">
        <w:rPr>
          <w:color w:val="000000"/>
          <w:spacing w:val="-20"/>
          <w:sz w:val="28"/>
          <w:szCs w:val="28"/>
        </w:rPr>
        <w:t>16.     </w:t>
      </w:r>
      <w:r w:rsidRPr="003442E3">
        <w:rPr>
          <w:color w:val="000000"/>
          <w:spacing w:val="4"/>
          <w:sz w:val="28"/>
          <w:szCs w:val="28"/>
        </w:rPr>
        <w:t>Другие предметы и вещества, в отношении которых установлены</w:t>
      </w:r>
      <w:r w:rsidRPr="003442E3">
        <w:rPr>
          <w:color w:val="000000"/>
          <w:spacing w:val="4"/>
          <w:sz w:val="28"/>
          <w:szCs w:val="28"/>
        </w:rPr>
        <w:br/>
      </w:r>
      <w:r w:rsidRPr="003442E3">
        <w:rPr>
          <w:color w:val="000000"/>
          <w:sz w:val="28"/>
          <w:szCs w:val="28"/>
        </w:rPr>
        <w:t>запреты или ограничения на их свободный оборот в Российской Федерации.</w:t>
      </w:r>
    </w:p>
    <w:p w:rsidR="00DD2CBA" w:rsidRPr="00E1131A" w:rsidRDefault="00DD2CBA" w:rsidP="003442E3">
      <w:pPr>
        <w:pStyle w:val="a5"/>
        <w:jc w:val="both"/>
        <w:rPr>
          <w:color w:val="000000"/>
          <w:spacing w:val="-1"/>
          <w:sz w:val="28"/>
          <w:szCs w:val="28"/>
        </w:rPr>
      </w:pPr>
      <w:r w:rsidRPr="003442E3">
        <w:rPr>
          <w:color w:val="000000"/>
          <w:spacing w:val="-20"/>
          <w:sz w:val="28"/>
          <w:szCs w:val="28"/>
        </w:rPr>
        <w:t>17.     </w:t>
      </w:r>
      <w:r w:rsidRPr="00E1131A">
        <w:rPr>
          <w:color w:val="000000"/>
          <w:spacing w:val="2"/>
          <w:sz w:val="28"/>
          <w:szCs w:val="28"/>
        </w:rPr>
        <w:t>Иные предметы, вещества и средства, представляющие угрозу для</w:t>
      </w:r>
      <w:r w:rsidRPr="00E1131A">
        <w:rPr>
          <w:color w:val="000000"/>
          <w:spacing w:val="2"/>
          <w:sz w:val="28"/>
          <w:szCs w:val="28"/>
        </w:rPr>
        <w:br/>
      </w:r>
      <w:r w:rsidRPr="00E1131A">
        <w:rPr>
          <w:color w:val="000000"/>
          <w:spacing w:val="-1"/>
          <w:sz w:val="28"/>
          <w:szCs w:val="28"/>
        </w:rPr>
        <w:t>безопасности окружающих.</w:t>
      </w:r>
    </w:p>
    <w:p w:rsidR="00E1131A" w:rsidRPr="00E1131A" w:rsidRDefault="00E1131A" w:rsidP="003442E3">
      <w:pPr>
        <w:pStyle w:val="a5"/>
        <w:jc w:val="both"/>
        <w:rPr>
          <w:color w:val="000000"/>
          <w:sz w:val="28"/>
          <w:szCs w:val="28"/>
        </w:rPr>
      </w:pPr>
      <w:r w:rsidRPr="00E1131A">
        <w:rPr>
          <w:color w:val="000000"/>
          <w:spacing w:val="-1"/>
          <w:sz w:val="28"/>
          <w:szCs w:val="28"/>
        </w:rPr>
        <w:t>18.</w:t>
      </w:r>
      <w:r w:rsidRPr="00E1131A">
        <w:rPr>
          <w:color w:val="212529"/>
          <w:sz w:val="28"/>
          <w:szCs w:val="28"/>
          <w:shd w:val="clear" w:color="auto" w:fill="FFFFFF"/>
        </w:rPr>
        <w:t xml:space="preserve"> Предметы, материалы агитационного характера (плакаты, транспаранты, флаги, листовки).</w:t>
      </w:r>
    </w:p>
    <w:p w:rsidR="00DD2CBA" w:rsidRPr="003442E3" w:rsidRDefault="00DD2CBA" w:rsidP="003442E3">
      <w:pPr>
        <w:pStyle w:val="a5"/>
        <w:jc w:val="both"/>
        <w:rPr>
          <w:color w:val="000000"/>
          <w:sz w:val="28"/>
          <w:szCs w:val="28"/>
        </w:rPr>
      </w:pPr>
      <w:r w:rsidRPr="003442E3">
        <w:rPr>
          <w:color w:val="000000"/>
          <w:spacing w:val="5"/>
          <w:sz w:val="28"/>
          <w:szCs w:val="28"/>
        </w:rPr>
        <w:t>Примечание: перечень предметов не является исчерпывающим, </w:t>
      </w:r>
      <w:r w:rsidRPr="003442E3">
        <w:rPr>
          <w:color w:val="000000"/>
          <w:sz w:val="28"/>
          <w:szCs w:val="28"/>
        </w:rPr>
        <w:t xml:space="preserve">дополнения или исключения из данного перечня производятся по решению председателя </w:t>
      </w:r>
      <w:r w:rsidR="00D83F26" w:rsidRPr="003442E3">
        <w:rPr>
          <w:color w:val="000000"/>
          <w:sz w:val="28"/>
          <w:szCs w:val="28"/>
        </w:rPr>
        <w:t>Ленинского районного суда г. Ростова-на-Дону</w:t>
      </w:r>
      <w:r w:rsidR="00E1131A">
        <w:rPr>
          <w:color w:val="000000"/>
          <w:sz w:val="28"/>
          <w:szCs w:val="28"/>
        </w:rPr>
        <w:t>, либо лица замещающего его.</w:t>
      </w:r>
    </w:p>
    <w:p w:rsidR="00DD2CBA" w:rsidRPr="003442E3" w:rsidRDefault="00DD2CBA" w:rsidP="003442E3">
      <w:pPr>
        <w:pStyle w:val="a5"/>
        <w:jc w:val="both"/>
        <w:rPr>
          <w:color w:val="000000"/>
          <w:sz w:val="28"/>
          <w:szCs w:val="28"/>
        </w:rPr>
      </w:pPr>
      <w:r w:rsidRPr="003442E3">
        <w:rPr>
          <w:color w:val="000000"/>
          <w:sz w:val="28"/>
          <w:szCs w:val="28"/>
        </w:rPr>
        <w:t> </w:t>
      </w:r>
    </w:p>
    <w:p w:rsidR="00DD2CBA" w:rsidRPr="003442E3" w:rsidRDefault="00DD2CBA" w:rsidP="003442E3">
      <w:pPr>
        <w:pStyle w:val="a5"/>
        <w:jc w:val="both"/>
        <w:rPr>
          <w:color w:val="000000"/>
          <w:sz w:val="28"/>
          <w:szCs w:val="28"/>
        </w:rPr>
      </w:pPr>
      <w:r w:rsidRPr="003442E3">
        <w:rPr>
          <w:color w:val="000000"/>
          <w:sz w:val="28"/>
          <w:szCs w:val="28"/>
        </w:rPr>
        <w:t> </w:t>
      </w:r>
    </w:p>
    <w:p w:rsidR="00DD2CBA" w:rsidRPr="003442E3" w:rsidRDefault="00DD2CBA" w:rsidP="003442E3">
      <w:pPr>
        <w:pStyle w:val="a5"/>
        <w:jc w:val="both"/>
        <w:rPr>
          <w:color w:val="000000"/>
          <w:sz w:val="28"/>
          <w:szCs w:val="28"/>
        </w:rPr>
      </w:pPr>
      <w:r w:rsidRPr="003442E3">
        <w:rPr>
          <w:color w:val="000000"/>
          <w:sz w:val="28"/>
          <w:szCs w:val="28"/>
        </w:rPr>
        <w:t> </w:t>
      </w:r>
    </w:p>
    <w:p w:rsidR="00DD2CBA" w:rsidRPr="003442E3" w:rsidRDefault="00DD2CBA" w:rsidP="003442E3">
      <w:pPr>
        <w:pStyle w:val="a5"/>
        <w:jc w:val="both"/>
        <w:rPr>
          <w:color w:val="000000"/>
          <w:sz w:val="28"/>
          <w:szCs w:val="28"/>
        </w:rPr>
      </w:pPr>
      <w:r w:rsidRPr="003442E3">
        <w:rPr>
          <w:color w:val="000000"/>
          <w:sz w:val="28"/>
          <w:szCs w:val="28"/>
        </w:rPr>
        <w:t> </w:t>
      </w:r>
    </w:p>
    <w:p w:rsidR="00DD2CBA" w:rsidRPr="003442E3" w:rsidRDefault="00DD2CBA" w:rsidP="003442E3">
      <w:pPr>
        <w:pStyle w:val="a5"/>
        <w:jc w:val="both"/>
        <w:rPr>
          <w:color w:val="000000"/>
          <w:sz w:val="28"/>
          <w:szCs w:val="28"/>
        </w:rPr>
      </w:pPr>
      <w:r w:rsidRPr="003442E3">
        <w:rPr>
          <w:color w:val="000000"/>
          <w:sz w:val="28"/>
          <w:szCs w:val="28"/>
        </w:rPr>
        <w:t> </w:t>
      </w:r>
    </w:p>
    <w:p w:rsidR="00DD2CBA" w:rsidRPr="003442E3" w:rsidRDefault="00DD2CBA" w:rsidP="003442E3">
      <w:pPr>
        <w:pStyle w:val="a5"/>
        <w:jc w:val="both"/>
        <w:rPr>
          <w:color w:val="000000"/>
          <w:sz w:val="28"/>
          <w:szCs w:val="28"/>
        </w:rPr>
      </w:pPr>
      <w:r w:rsidRPr="003442E3">
        <w:rPr>
          <w:color w:val="000000"/>
          <w:sz w:val="28"/>
          <w:szCs w:val="28"/>
        </w:rPr>
        <w:t> </w:t>
      </w:r>
    </w:p>
    <w:p w:rsidR="00C77845" w:rsidRPr="003442E3" w:rsidRDefault="00C77845" w:rsidP="003442E3">
      <w:pPr>
        <w:pStyle w:val="a5"/>
        <w:jc w:val="both"/>
        <w:rPr>
          <w:sz w:val="28"/>
          <w:szCs w:val="28"/>
        </w:rPr>
      </w:pPr>
    </w:p>
    <w:sectPr w:rsidR="00C77845" w:rsidRPr="00344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4B1CF5"/>
    <w:multiLevelType w:val="hybridMultilevel"/>
    <w:tmpl w:val="1876E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6549B8"/>
    <w:multiLevelType w:val="hybridMultilevel"/>
    <w:tmpl w:val="71F0781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AEC"/>
    <w:rsid w:val="00003AEC"/>
    <w:rsid w:val="000364C5"/>
    <w:rsid w:val="00137A9D"/>
    <w:rsid w:val="0019409A"/>
    <w:rsid w:val="00213C37"/>
    <w:rsid w:val="00230161"/>
    <w:rsid w:val="003442E3"/>
    <w:rsid w:val="003E3CEC"/>
    <w:rsid w:val="004749CD"/>
    <w:rsid w:val="0048359C"/>
    <w:rsid w:val="00556514"/>
    <w:rsid w:val="00605AC6"/>
    <w:rsid w:val="00616945"/>
    <w:rsid w:val="006214A9"/>
    <w:rsid w:val="006724E6"/>
    <w:rsid w:val="00726AD8"/>
    <w:rsid w:val="0074575C"/>
    <w:rsid w:val="00752EB1"/>
    <w:rsid w:val="007C331C"/>
    <w:rsid w:val="0080105F"/>
    <w:rsid w:val="008B110D"/>
    <w:rsid w:val="008B2C99"/>
    <w:rsid w:val="009134B5"/>
    <w:rsid w:val="00951675"/>
    <w:rsid w:val="00A94CE7"/>
    <w:rsid w:val="00C34781"/>
    <w:rsid w:val="00C77845"/>
    <w:rsid w:val="00D20838"/>
    <w:rsid w:val="00D67F40"/>
    <w:rsid w:val="00D83F26"/>
    <w:rsid w:val="00DD2CBA"/>
    <w:rsid w:val="00E1131A"/>
    <w:rsid w:val="00F504B1"/>
    <w:rsid w:val="00F6711B"/>
    <w:rsid w:val="00FA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9EDABB-6D1E-459F-9E9D-124B0D517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2CB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D2CBA"/>
    <w:pPr>
      <w:spacing w:before="100" w:beforeAutospacing="1" w:after="100" w:afterAutospacing="1"/>
    </w:pPr>
    <w:rPr>
      <w:rFonts w:eastAsia="Times New Roman"/>
    </w:rPr>
  </w:style>
  <w:style w:type="paragraph" w:styleId="a5">
    <w:name w:val="No Spacing"/>
    <w:uiPriority w:val="1"/>
    <w:qFormat/>
    <w:rsid w:val="0074575C"/>
    <w:rPr>
      <w:lang w:eastAsia="ru-RU"/>
    </w:rPr>
  </w:style>
  <w:style w:type="paragraph" w:customStyle="1" w:styleId="Style3">
    <w:name w:val="Style3"/>
    <w:basedOn w:val="a"/>
    <w:uiPriority w:val="99"/>
    <w:rsid w:val="00FA1735"/>
    <w:pPr>
      <w:widowControl w:val="0"/>
      <w:autoSpaceDE w:val="0"/>
      <w:autoSpaceDN w:val="0"/>
      <w:adjustRightInd w:val="0"/>
      <w:spacing w:line="317" w:lineRule="exact"/>
    </w:pPr>
    <w:rPr>
      <w:rFonts w:eastAsia="Times New Roman"/>
    </w:rPr>
  </w:style>
  <w:style w:type="paragraph" w:customStyle="1" w:styleId="Style4">
    <w:name w:val="Style4"/>
    <w:basedOn w:val="a"/>
    <w:uiPriority w:val="99"/>
    <w:rsid w:val="00FA1735"/>
    <w:pPr>
      <w:widowControl w:val="0"/>
      <w:autoSpaceDE w:val="0"/>
      <w:autoSpaceDN w:val="0"/>
      <w:adjustRightInd w:val="0"/>
      <w:jc w:val="both"/>
    </w:pPr>
    <w:rPr>
      <w:rFonts w:eastAsia="Times New Roman"/>
    </w:rPr>
  </w:style>
  <w:style w:type="paragraph" w:customStyle="1" w:styleId="Style10">
    <w:name w:val="Style10"/>
    <w:basedOn w:val="a"/>
    <w:uiPriority w:val="99"/>
    <w:rsid w:val="00FA1735"/>
    <w:pPr>
      <w:widowControl w:val="0"/>
      <w:autoSpaceDE w:val="0"/>
      <w:autoSpaceDN w:val="0"/>
      <w:adjustRightInd w:val="0"/>
      <w:spacing w:line="323" w:lineRule="exact"/>
      <w:jc w:val="right"/>
    </w:pPr>
    <w:rPr>
      <w:rFonts w:eastAsia="Times New Roman"/>
    </w:rPr>
  </w:style>
  <w:style w:type="character" w:customStyle="1" w:styleId="FontStyle17">
    <w:name w:val="Font Style17"/>
    <w:uiPriority w:val="99"/>
    <w:rsid w:val="00FA1735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4835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8359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2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ECECE"/>
            <w:right w:val="none" w:sz="0" w:space="0" w:color="auto"/>
          </w:divBdr>
        </w:div>
        <w:div w:id="9686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72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8416">
              <w:marLeft w:val="0"/>
              <w:marRight w:val="0"/>
              <w:marTop w:val="4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20524">
                  <w:marLeft w:val="2170"/>
                  <w:marRight w:val="5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31068">
                  <w:marLeft w:val="2170"/>
                  <w:marRight w:val="5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40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89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37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93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69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7</Pages>
  <Words>2324</Words>
  <Characters>13247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ARM-01</cp:lastModifiedBy>
  <cp:revision>11</cp:revision>
  <cp:lastPrinted>2026-07-27T13:16:00Z</cp:lastPrinted>
  <dcterms:created xsi:type="dcterms:W3CDTF">2022-02-03T07:12:00Z</dcterms:created>
  <dcterms:modified xsi:type="dcterms:W3CDTF">2026-07-27T13:20:00Z</dcterms:modified>
</cp:coreProperties>
</file>