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31" w:rsidRPr="00B65131" w:rsidRDefault="00B65131" w:rsidP="00672997">
      <w:pPr>
        <w:spacing w:after="0" w:line="240" w:lineRule="auto"/>
        <w:ind w:left="21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 районный суд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(Ф.И.О.)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__________, факс: 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гражданина_________________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заявителя: 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__________, факс: 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гражданина_________________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Заинтересованное лицо: __________________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(Ф.И.О.)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__________, факс: 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proofErr w:type="spell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работы:___________________________</w:t>
      </w:r>
      <w:proofErr w:type="spell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заинтересованного лица неизвестны),</w:t>
      </w:r>
      <w:proofErr w:type="gramEnd"/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 ________________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заинтересованного</w:t>
      </w:r>
      <w:proofErr w:type="gramEnd"/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лица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неизвестен</w:t>
      </w:r>
      <w:proofErr w:type="gram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6729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Госпошлина: __________________ рублей &lt;1&gt;</w:t>
      </w:r>
    </w:p>
    <w:p w:rsidR="00B65131" w:rsidRPr="00B65131" w:rsidRDefault="00B65131" w:rsidP="00672997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67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5131" w:rsidRPr="00B65131" w:rsidRDefault="00B65131" w:rsidP="0067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факта родственных отношений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_________________________ (Заявитель) и ______________________________,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(Ф.И.О.)                                 (Ф.И.О.)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являемся родственниками - ________________________________________________.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(указать степень родства)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Однако документы, подтверждающие  родство, не  сохранились  в  связи 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(указать причину)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Самостоятельно  восстановить  документы,  подтверждающие  наше родство,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возможности по причине 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(указать причину)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настоящее время возникла необходимость ______________________________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 или</w:t>
      </w:r>
      <w:proofErr w:type="gramEnd"/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причины установления факта родства)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Наши родственные отношения подтверждаются _____________________________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(привести доказательства,</w:t>
      </w:r>
      <w:proofErr w:type="gramEnd"/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подтверждающие наличие родственных отношений, в частности,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документы, копии документов, акты, письма делового или личного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содержащие сведения о родстве)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   из   вышеизложенного   и    руководствуясь  ст. ст.  264 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267</w:t>
      </w:r>
      <w:r w:rsidR="0067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Федерации,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ПРОШУ: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установить факт родственных отношений между Заявителем и ______________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(Ф.И.О.)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Вызвать в суд в качестве свидетелей: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________________________________________________;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(Ф.И.О., адрес)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________________________________________________.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(Ф.И.О., адрес)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Копии заявления и приложенных к нему документов заинтересованному лицу.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Доверенность представителя (или иной документ, подтверждающий полномочия представителя) от "___"__________ ____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. N ___ (если заявление подается представителем заявителя).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Иные документы, подтверждающие обстоятельства, на которых заявитель основывает свои требования.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"___"_____________ ____ </w:t>
      </w:r>
      <w:proofErr w:type="gram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Заявитель (представитель):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_____________/____________________/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(подпись)        (Ф.И.О.)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сведения:</w:t>
      </w:r>
    </w:p>
    <w:p w:rsidR="00B65131" w:rsidRPr="00B65131" w:rsidRDefault="00B65131" w:rsidP="00B65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Госпошлина при подаче заявления по делам особого производства определяется в соответствии с </w:t>
      </w:r>
      <w:proofErr w:type="spellStart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65131">
        <w:rPr>
          <w:rFonts w:ascii="Times New Roman" w:eastAsia="Times New Roman" w:hAnsi="Times New Roman" w:cs="Times New Roman"/>
          <w:sz w:val="24"/>
          <w:szCs w:val="24"/>
          <w:lang w:eastAsia="ru-RU"/>
        </w:rPr>
        <w:t>. 8 п. 1 ст. 333.19 Налогового кодекса Российской Федерации.</w:t>
      </w: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65131"/>
    <w:rsid w:val="00672997"/>
    <w:rsid w:val="00AD76ED"/>
    <w:rsid w:val="00B40762"/>
    <w:rsid w:val="00B6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1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2025-10-07T05:14:00Z</dcterms:created>
  <dcterms:modified xsi:type="dcterms:W3CDTF">2025-10-07T05:17:00Z</dcterms:modified>
</cp:coreProperties>
</file>