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DF" w:rsidRDefault="00DF12DF"/>
    <w:p w:rsidR="00DF12DF" w:rsidRPr="00DF12DF" w:rsidRDefault="00297370" w:rsidP="00DF12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DF12DF" w:rsidRDefault="00DF12DF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>к Акту обследования ОСИ</w:t>
      </w:r>
    </w:p>
    <w:p w:rsidR="00DF12DF" w:rsidRDefault="00DF12DF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 xml:space="preserve"> к паспорту доступности ОСИ  </w:t>
      </w:r>
    </w:p>
    <w:p w:rsidR="00DF12DF" w:rsidRPr="00DF12DF" w:rsidRDefault="00501701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13</w:t>
      </w:r>
      <w:r w:rsidR="00DF12DF">
        <w:rPr>
          <w:rFonts w:ascii="Times New Roman" w:hAnsi="Times New Roman" w:cs="Times New Roman"/>
          <w:sz w:val="24"/>
          <w:szCs w:val="24"/>
        </w:rPr>
        <w:t xml:space="preserve"> мая 2024</w:t>
      </w:r>
      <w:r w:rsidR="005050A9">
        <w:rPr>
          <w:rFonts w:ascii="Times New Roman" w:hAnsi="Times New Roman" w:cs="Times New Roman"/>
          <w:sz w:val="24"/>
          <w:szCs w:val="24"/>
        </w:rPr>
        <w:t xml:space="preserve"> </w:t>
      </w:r>
      <w:r w:rsidR="00DF12DF">
        <w:rPr>
          <w:rFonts w:ascii="Times New Roman" w:hAnsi="Times New Roman" w:cs="Times New Roman"/>
          <w:sz w:val="24"/>
          <w:szCs w:val="24"/>
        </w:rPr>
        <w:t xml:space="preserve">г. </w:t>
      </w:r>
      <w:r w:rsidR="00DF12DF" w:rsidRPr="00DF12D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F12DF" w:rsidRPr="00DF12DF" w:rsidRDefault="00DF12DF" w:rsidP="00DF12D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B36260" w:rsidRDefault="00DF12DF" w:rsidP="00B11DA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F12DF" w:rsidRPr="00DF12DF" w:rsidRDefault="00DF12DF" w:rsidP="00B11DA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F1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6003A" w:rsidRDefault="00DF12DF" w:rsidP="00480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91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809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8091C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обследования </w:t>
      </w:r>
    </w:p>
    <w:p w:rsidR="0046003A" w:rsidRPr="009E60C8" w:rsidRDefault="009E60C8" w:rsidP="004809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E60C8">
        <w:rPr>
          <w:rFonts w:ascii="Times New Roman" w:hAnsi="Times New Roman" w:cs="Times New Roman"/>
          <w:b/>
          <w:bCs/>
        </w:rPr>
        <w:t>5</w:t>
      </w:r>
      <w:r w:rsidR="0046003A" w:rsidRPr="009E60C8">
        <w:rPr>
          <w:rFonts w:ascii="Times New Roman" w:hAnsi="Times New Roman" w:cs="Times New Roman"/>
          <w:b/>
          <w:bCs/>
        </w:rPr>
        <w:t xml:space="preserve">. </w:t>
      </w:r>
      <w:r w:rsidRPr="009E60C8">
        <w:rPr>
          <w:rFonts w:ascii="Times New Roman" w:hAnsi="Times New Roman" w:cs="Times New Roman"/>
          <w:b/>
          <w:bCs/>
        </w:rPr>
        <w:t>Санитарно-гигиенических помещений</w:t>
      </w:r>
    </w:p>
    <w:p w:rsidR="00DF12DF" w:rsidRPr="0048091C" w:rsidRDefault="00DF12DF" w:rsidP="00480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1C">
        <w:rPr>
          <w:rFonts w:ascii="Times New Roman" w:hAnsi="Times New Roman" w:cs="Times New Roman"/>
          <w:sz w:val="24"/>
          <w:szCs w:val="24"/>
        </w:rPr>
        <w:t>Ленинского районного суда г. Владивостока</w:t>
      </w:r>
    </w:p>
    <w:p w:rsidR="00DF12DF" w:rsidRDefault="00DF12DF" w:rsidP="00480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91C">
        <w:rPr>
          <w:rFonts w:ascii="Times New Roman" w:hAnsi="Times New Roman" w:cs="Times New Roman"/>
          <w:sz w:val="24"/>
          <w:szCs w:val="24"/>
        </w:rPr>
        <w:t xml:space="preserve">Адрес объекта: </w:t>
      </w:r>
      <w:r w:rsidRPr="0048091C">
        <w:rPr>
          <w:rFonts w:ascii="Times New Roman" w:hAnsi="Times New Roman" w:cs="Times New Roman"/>
          <w:sz w:val="24"/>
          <w:szCs w:val="24"/>
          <w:shd w:val="clear" w:color="auto" w:fill="FFFFFF"/>
        </w:rPr>
        <w:t>690001, Приморский край, г. Владивосток, ул. Пушкинская, д. 63</w:t>
      </w:r>
    </w:p>
    <w:p w:rsidR="0003484B" w:rsidRPr="0048091C" w:rsidRDefault="0003484B" w:rsidP="00480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2DF" w:rsidRPr="00DF12DF" w:rsidRDefault="00DF12DF" w:rsidP="0048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8"/>
        <w:gridCol w:w="1955"/>
        <w:gridCol w:w="417"/>
        <w:gridCol w:w="736"/>
        <w:gridCol w:w="559"/>
        <w:gridCol w:w="2576"/>
        <w:gridCol w:w="1051"/>
        <w:gridCol w:w="1466"/>
        <w:gridCol w:w="744"/>
      </w:tblGrid>
      <w:tr w:rsidR="00DF12DF" w:rsidRPr="00DF12DF" w:rsidTr="00B36260">
        <w:trPr>
          <w:trHeight w:val="451"/>
        </w:trPr>
        <w:tc>
          <w:tcPr>
            <w:tcW w:w="598" w:type="dxa"/>
            <w:vMerge w:val="restart"/>
            <w:vAlign w:val="center"/>
          </w:tcPr>
          <w:p w:rsidR="00DF12DF" w:rsidRPr="00191368" w:rsidRDefault="00DF12DF" w:rsidP="00DF12DF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</w:t>
            </w:r>
          </w:p>
          <w:p w:rsidR="00DF12DF" w:rsidRPr="00191368" w:rsidRDefault="00DF12DF" w:rsidP="00DF12DF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955" w:type="dxa"/>
            <w:vMerge w:val="restart"/>
            <w:vAlign w:val="center"/>
          </w:tcPr>
          <w:p w:rsidR="00DF12DF" w:rsidRPr="00191368" w:rsidRDefault="00DF12DF" w:rsidP="00DF12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Наименование функционально-планировочного элемента</w:t>
            </w:r>
          </w:p>
        </w:tc>
        <w:tc>
          <w:tcPr>
            <w:tcW w:w="1712" w:type="dxa"/>
            <w:gridSpan w:val="3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3627" w:type="dxa"/>
            <w:gridSpan w:val="2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 xml:space="preserve">Выявленные нарушения </w:t>
            </w:r>
          </w:p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и замечания</w:t>
            </w:r>
          </w:p>
        </w:tc>
        <w:tc>
          <w:tcPr>
            <w:tcW w:w="2210" w:type="dxa"/>
            <w:gridSpan w:val="2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Работы по адаптации объектов</w:t>
            </w:r>
          </w:p>
        </w:tc>
      </w:tr>
      <w:tr w:rsidR="00DF12DF" w:rsidRPr="00DF12DF" w:rsidTr="00B36260">
        <w:trPr>
          <w:cantSplit/>
          <w:trHeight w:val="1134"/>
        </w:trPr>
        <w:tc>
          <w:tcPr>
            <w:tcW w:w="598" w:type="dxa"/>
            <w:vMerge/>
            <w:vAlign w:val="center"/>
          </w:tcPr>
          <w:p w:rsidR="00DF12DF" w:rsidRPr="00191368" w:rsidRDefault="00DF12DF" w:rsidP="00DF12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vAlign w:val="center"/>
          </w:tcPr>
          <w:p w:rsidR="00DF12DF" w:rsidRPr="00191368" w:rsidRDefault="00DF12DF" w:rsidP="00DF12D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7" w:type="dxa"/>
            <w:textDirection w:val="btLr"/>
            <w:vAlign w:val="center"/>
          </w:tcPr>
          <w:p w:rsidR="00DF12DF" w:rsidRPr="00191368" w:rsidRDefault="00DF12DF" w:rsidP="00DF12DF">
            <w:pPr>
              <w:spacing w:line="240" w:lineRule="auto"/>
              <w:ind w:left="-56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есть/ нет</w:t>
            </w:r>
          </w:p>
        </w:tc>
        <w:tc>
          <w:tcPr>
            <w:tcW w:w="736" w:type="dxa"/>
            <w:textDirection w:val="btLr"/>
            <w:vAlign w:val="center"/>
          </w:tcPr>
          <w:p w:rsidR="00DF12DF" w:rsidRPr="00191368" w:rsidRDefault="00DF12DF" w:rsidP="00191368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 на</w:t>
            </w:r>
          </w:p>
          <w:p w:rsidR="00DF12DF" w:rsidRPr="00191368" w:rsidRDefault="00DF12DF" w:rsidP="00191368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 xml:space="preserve"> плане</w:t>
            </w:r>
          </w:p>
        </w:tc>
        <w:tc>
          <w:tcPr>
            <w:tcW w:w="559" w:type="dxa"/>
            <w:textDirection w:val="btLr"/>
            <w:vAlign w:val="center"/>
          </w:tcPr>
          <w:p w:rsidR="00DF12DF" w:rsidRPr="00191368" w:rsidRDefault="00DF12DF" w:rsidP="00DF12DF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 фото</w:t>
            </w:r>
          </w:p>
        </w:tc>
        <w:tc>
          <w:tcPr>
            <w:tcW w:w="2576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051" w:type="dxa"/>
            <w:vAlign w:val="center"/>
          </w:tcPr>
          <w:p w:rsidR="00DF12DF" w:rsidRPr="00191368" w:rsidRDefault="00191368" w:rsidP="00DF12DF">
            <w:pPr>
              <w:spacing w:line="240" w:lineRule="auto"/>
              <w:ind w:left="-108" w:right="-149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191368">
              <w:rPr>
                <w:rFonts w:ascii="Times New Roman" w:hAnsi="Times New Roman" w:cs="Times New Roman"/>
                <w:spacing w:val="-8"/>
              </w:rPr>
              <w:t>Значимо для инвалида (катего</w:t>
            </w:r>
            <w:r w:rsidR="00DF12DF" w:rsidRPr="00191368">
              <w:rPr>
                <w:rFonts w:ascii="Times New Roman" w:hAnsi="Times New Roman" w:cs="Times New Roman"/>
                <w:spacing w:val="-8"/>
              </w:rPr>
              <w:t>рия)</w:t>
            </w:r>
          </w:p>
        </w:tc>
        <w:tc>
          <w:tcPr>
            <w:tcW w:w="1466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44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CA5133" w:rsidRPr="00DF12DF" w:rsidTr="005050A9">
        <w:trPr>
          <w:cantSplit/>
          <w:trHeight w:val="3186"/>
        </w:trPr>
        <w:tc>
          <w:tcPr>
            <w:tcW w:w="598" w:type="dxa"/>
            <w:vAlign w:val="center"/>
          </w:tcPr>
          <w:p w:rsidR="00CA5133" w:rsidRPr="00CA5133" w:rsidRDefault="00CA5133" w:rsidP="00F94D1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CA513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955" w:type="dxa"/>
            <w:vAlign w:val="center"/>
          </w:tcPr>
          <w:p w:rsidR="00CA5133" w:rsidRPr="00CA5133" w:rsidRDefault="00CA5133" w:rsidP="00F94D14">
            <w:pPr>
              <w:rPr>
                <w:rFonts w:ascii="Times New Roman" w:hAnsi="Times New Roman" w:cs="Times New Roman"/>
              </w:rPr>
            </w:pPr>
            <w:r w:rsidRPr="00CA5133">
              <w:rPr>
                <w:rFonts w:ascii="Times New Roman" w:hAnsi="Times New Roman" w:cs="Times New Roman"/>
              </w:rPr>
              <w:t>Туалетная комната</w:t>
            </w:r>
          </w:p>
        </w:tc>
        <w:tc>
          <w:tcPr>
            <w:tcW w:w="417" w:type="dxa"/>
            <w:textDirection w:val="btLr"/>
            <w:vAlign w:val="center"/>
          </w:tcPr>
          <w:p w:rsidR="00CA5133" w:rsidRPr="00191368" w:rsidRDefault="00CA5133" w:rsidP="009F0A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736" w:type="dxa"/>
            <w:vAlign w:val="center"/>
          </w:tcPr>
          <w:p w:rsidR="00CA5133" w:rsidRPr="009B03DE" w:rsidRDefault="00CA5133" w:rsidP="00EE1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9" w:type="dxa"/>
            <w:vAlign w:val="center"/>
          </w:tcPr>
          <w:p w:rsidR="00CA5133" w:rsidRPr="005050A9" w:rsidRDefault="005050A9" w:rsidP="005050A9">
            <w:pPr>
              <w:jc w:val="center"/>
              <w:rPr>
                <w:rFonts w:ascii="Times New Roman" w:hAnsi="Times New Roman" w:cs="Times New Roman"/>
              </w:rPr>
            </w:pPr>
            <w:r w:rsidRPr="005050A9">
              <w:rPr>
                <w:rFonts w:ascii="Times New Roman" w:hAnsi="Times New Roman" w:cs="Times New Roman"/>
              </w:rPr>
              <w:t>23,24,25,26,27</w:t>
            </w:r>
          </w:p>
        </w:tc>
        <w:tc>
          <w:tcPr>
            <w:tcW w:w="2576" w:type="dxa"/>
            <w:vAlign w:val="center"/>
          </w:tcPr>
          <w:p w:rsidR="00297370" w:rsidRPr="009E60C8" w:rsidRDefault="00297370" w:rsidP="00297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тревожная кнопка</w:t>
            </w:r>
            <w:r w:rsidRPr="009E60C8">
              <w:rPr>
                <w:rFonts w:ascii="Times New Roman" w:hAnsi="Times New Roman" w:cs="Times New Roman"/>
              </w:rPr>
              <w:t xml:space="preserve"> вызова, крючки для палок и костылей, откидные и стационарные поручни.  </w:t>
            </w:r>
          </w:p>
          <w:p w:rsidR="003A2DC5" w:rsidRDefault="003A2DC5" w:rsidP="009A5BB8">
            <w:pPr>
              <w:jc w:val="center"/>
              <w:rPr>
                <w:rFonts w:ascii="Times New Roman" w:hAnsi="Times New Roman" w:cs="Times New Roman"/>
              </w:rPr>
            </w:pPr>
          </w:p>
          <w:p w:rsidR="003A2DC5" w:rsidRDefault="003A2DC5" w:rsidP="003A2DC5">
            <w:pPr>
              <w:rPr>
                <w:rFonts w:ascii="Times New Roman" w:hAnsi="Times New Roman" w:cs="Times New Roman"/>
              </w:rPr>
            </w:pPr>
          </w:p>
          <w:p w:rsidR="003A2DC5" w:rsidRDefault="003A2DC5" w:rsidP="003A2DC5">
            <w:pPr>
              <w:rPr>
                <w:rFonts w:ascii="Times New Roman" w:hAnsi="Times New Roman" w:cs="Times New Roman"/>
              </w:rPr>
            </w:pPr>
          </w:p>
          <w:p w:rsidR="00CA5133" w:rsidRPr="003A2DC5" w:rsidRDefault="003A2DC5" w:rsidP="003A2DC5">
            <w:pPr>
              <w:rPr>
                <w:rFonts w:ascii="Times New Roman" w:hAnsi="Times New Roman" w:cs="Times New Roman"/>
              </w:rPr>
            </w:pPr>
            <w:r w:rsidRPr="00565A54">
              <w:rPr>
                <w:rFonts w:ascii="Times New Roman" w:hAnsi="Times New Roman" w:cs="Times New Roman"/>
              </w:rPr>
              <w:t xml:space="preserve">Дверное полотно </w:t>
            </w:r>
            <w:r>
              <w:rPr>
                <w:rFonts w:ascii="Times New Roman" w:hAnsi="Times New Roman" w:cs="Times New Roman"/>
              </w:rPr>
              <w:t>туалетной комнаты, расположенной на 1 этаже объекта, не выделено контрастным цветом</w:t>
            </w:r>
          </w:p>
        </w:tc>
        <w:tc>
          <w:tcPr>
            <w:tcW w:w="1051" w:type="dxa"/>
            <w:vAlign w:val="center"/>
          </w:tcPr>
          <w:p w:rsidR="00CA5133" w:rsidRPr="009F0AE8" w:rsidRDefault="00297370" w:rsidP="009A5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К,О, С</w:t>
            </w:r>
          </w:p>
        </w:tc>
        <w:tc>
          <w:tcPr>
            <w:tcW w:w="1466" w:type="dxa"/>
            <w:vAlign w:val="center"/>
          </w:tcPr>
          <w:p w:rsidR="003A2DC5" w:rsidRDefault="00297370" w:rsidP="00297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60C8">
              <w:rPr>
                <w:rFonts w:ascii="Times New Roman" w:hAnsi="Times New Roman" w:cs="Times New Roman"/>
              </w:rPr>
              <w:t>Установить тревожную кнопку вызова, крючки для палок и костылей, откидные и стационарные поручни.</w:t>
            </w:r>
          </w:p>
          <w:p w:rsidR="003A2DC5" w:rsidRDefault="00297370" w:rsidP="00297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60C8">
              <w:rPr>
                <w:rFonts w:ascii="Times New Roman" w:hAnsi="Times New Roman" w:cs="Times New Roman"/>
              </w:rPr>
              <w:t xml:space="preserve">  </w:t>
            </w:r>
          </w:p>
          <w:p w:rsidR="00297370" w:rsidRPr="009E60C8" w:rsidRDefault="003A2DC5" w:rsidP="00297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65A54">
              <w:rPr>
                <w:rFonts w:ascii="Times New Roman" w:hAnsi="Times New Roman" w:cs="Times New Roman"/>
              </w:rPr>
              <w:t>ыделить контрастным цветом</w:t>
            </w:r>
            <w:r>
              <w:rPr>
                <w:rFonts w:ascii="Times New Roman" w:hAnsi="Times New Roman" w:cs="Times New Roman"/>
              </w:rPr>
              <w:t xml:space="preserve"> края двери туалетной комнаты</w:t>
            </w:r>
            <w:r w:rsidRPr="00565A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ручку на двери.  </w:t>
            </w:r>
          </w:p>
          <w:p w:rsidR="00CA5133" w:rsidRPr="009F0AE8" w:rsidRDefault="00CA5133" w:rsidP="009A5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vAlign w:val="center"/>
          </w:tcPr>
          <w:p w:rsidR="00CA5133" w:rsidRPr="009F0AE8" w:rsidRDefault="00297370" w:rsidP="00C7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ремонт </w:t>
            </w:r>
          </w:p>
        </w:tc>
      </w:tr>
      <w:tr w:rsidR="00CA5133" w:rsidRPr="00DF12DF" w:rsidTr="00B36260">
        <w:trPr>
          <w:cantSplit/>
          <w:trHeight w:val="1207"/>
        </w:trPr>
        <w:tc>
          <w:tcPr>
            <w:tcW w:w="598" w:type="dxa"/>
            <w:vAlign w:val="center"/>
          </w:tcPr>
          <w:p w:rsidR="00CA5133" w:rsidRPr="00CA5133" w:rsidRDefault="00CA5133" w:rsidP="00F94D1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CA513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955" w:type="dxa"/>
            <w:vAlign w:val="center"/>
          </w:tcPr>
          <w:p w:rsidR="00CA5133" w:rsidRPr="00CA5133" w:rsidRDefault="00CA5133" w:rsidP="00F94D14">
            <w:pPr>
              <w:rPr>
                <w:rFonts w:ascii="Times New Roman" w:hAnsi="Times New Roman" w:cs="Times New Roman"/>
              </w:rPr>
            </w:pPr>
            <w:r w:rsidRPr="00CA5133">
              <w:rPr>
                <w:rFonts w:ascii="Times New Roman" w:hAnsi="Times New Roman" w:cs="Times New Roman"/>
              </w:rPr>
              <w:t>Душевая/ ванная комната</w:t>
            </w:r>
          </w:p>
        </w:tc>
        <w:tc>
          <w:tcPr>
            <w:tcW w:w="417" w:type="dxa"/>
            <w:textDirection w:val="btLr"/>
            <w:vAlign w:val="center"/>
          </w:tcPr>
          <w:p w:rsidR="00CA5133" w:rsidRPr="00F710E2" w:rsidRDefault="00CA5133" w:rsidP="009F0A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6" w:type="dxa"/>
            <w:vAlign w:val="center"/>
          </w:tcPr>
          <w:p w:rsidR="00CA5133" w:rsidRPr="00F710E2" w:rsidRDefault="00CA5133" w:rsidP="00EE1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A5133" w:rsidRPr="00F710E2" w:rsidRDefault="00CA5133" w:rsidP="00EE1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vAlign w:val="center"/>
          </w:tcPr>
          <w:p w:rsidR="00CA5133" w:rsidRPr="00F710E2" w:rsidRDefault="00CA5133" w:rsidP="00F71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CA5133" w:rsidRPr="00F710E2" w:rsidRDefault="00CA5133" w:rsidP="00F71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CA5133" w:rsidRPr="00F710E2" w:rsidRDefault="00CA5133" w:rsidP="00731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vAlign w:val="center"/>
          </w:tcPr>
          <w:p w:rsidR="00CA5133" w:rsidRPr="009F0AE8" w:rsidRDefault="00CA5133" w:rsidP="00C71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133" w:rsidRPr="00DF12DF" w:rsidTr="00B36260">
        <w:trPr>
          <w:cantSplit/>
          <w:trHeight w:val="817"/>
        </w:trPr>
        <w:tc>
          <w:tcPr>
            <w:tcW w:w="598" w:type="dxa"/>
            <w:vAlign w:val="center"/>
          </w:tcPr>
          <w:p w:rsidR="00CA5133" w:rsidRPr="00CA5133" w:rsidRDefault="00CA5133" w:rsidP="00F94D1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CA513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955" w:type="dxa"/>
            <w:vAlign w:val="center"/>
          </w:tcPr>
          <w:p w:rsidR="00CA5133" w:rsidRPr="00CA5133" w:rsidRDefault="00CA5133" w:rsidP="00F94D14">
            <w:pPr>
              <w:rPr>
                <w:rFonts w:ascii="Times New Roman" w:hAnsi="Times New Roman" w:cs="Times New Roman"/>
              </w:rPr>
            </w:pPr>
            <w:r w:rsidRPr="00CA5133">
              <w:rPr>
                <w:rFonts w:ascii="Times New Roman" w:hAnsi="Times New Roman" w:cs="Times New Roman"/>
              </w:rPr>
              <w:t>Бытовая комната (гардеробная)</w:t>
            </w:r>
          </w:p>
        </w:tc>
        <w:tc>
          <w:tcPr>
            <w:tcW w:w="417" w:type="dxa"/>
            <w:textDirection w:val="btLr"/>
            <w:vAlign w:val="center"/>
          </w:tcPr>
          <w:p w:rsidR="00CA5133" w:rsidRPr="00131DAC" w:rsidRDefault="00CA5133" w:rsidP="009F0AE8">
            <w:pPr>
              <w:ind w:left="-108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6" w:type="dxa"/>
            <w:vAlign w:val="center"/>
          </w:tcPr>
          <w:p w:rsidR="00CA5133" w:rsidRPr="009B03DE" w:rsidRDefault="00CA5133" w:rsidP="00EE1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9" w:type="dxa"/>
            <w:vAlign w:val="center"/>
          </w:tcPr>
          <w:p w:rsidR="00CA5133" w:rsidRPr="009B03DE" w:rsidRDefault="00CA5133" w:rsidP="00EE1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76" w:type="dxa"/>
            <w:vAlign w:val="center"/>
          </w:tcPr>
          <w:p w:rsidR="00CA5133" w:rsidRPr="00A23EBA" w:rsidRDefault="00CA5133" w:rsidP="00A72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CA5133" w:rsidRPr="009F0AE8" w:rsidRDefault="00CA5133" w:rsidP="00C71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CA5133" w:rsidRPr="00A23EBA" w:rsidRDefault="00CA5133" w:rsidP="00A23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vAlign w:val="center"/>
          </w:tcPr>
          <w:p w:rsidR="00CA5133" w:rsidRPr="00A23EBA" w:rsidRDefault="00CA5133" w:rsidP="00B362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75F1" w:rsidRDefault="00B775F1" w:rsidP="00BF14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2DF" w:rsidRPr="00DF7043" w:rsidRDefault="00DF12DF" w:rsidP="00DF70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18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B3187">
        <w:rPr>
          <w:rFonts w:ascii="Times New Roman" w:hAnsi="Times New Roman" w:cs="Times New Roman"/>
          <w:b/>
          <w:bCs/>
          <w:sz w:val="24"/>
          <w:szCs w:val="24"/>
        </w:rPr>
        <w:t>. Заключение по зоне: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01"/>
        <w:gridCol w:w="2096"/>
        <w:gridCol w:w="1229"/>
        <w:gridCol w:w="1153"/>
        <w:gridCol w:w="2533"/>
      </w:tblGrid>
      <w:tr w:rsidR="00DF12DF" w:rsidRPr="00DF12DF" w:rsidTr="00DF12DF">
        <w:trPr>
          <w:trHeight w:val="405"/>
        </w:trPr>
        <w:tc>
          <w:tcPr>
            <w:tcW w:w="2701" w:type="dxa"/>
            <w:vMerge w:val="restart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</w:p>
          <w:p w:rsidR="002B3187" w:rsidRDefault="00DF12DF" w:rsidP="002B3187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Наименование</w:t>
            </w:r>
          </w:p>
          <w:p w:rsidR="00DF12DF" w:rsidRPr="002B3187" w:rsidRDefault="00DF12DF" w:rsidP="002B3187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структурно-функциональной зоны</w:t>
            </w:r>
          </w:p>
        </w:tc>
        <w:tc>
          <w:tcPr>
            <w:tcW w:w="2096" w:type="dxa"/>
            <w:vMerge w:val="restart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187">
              <w:rPr>
                <w:rFonts w:ascii="Times New Roman" w:hAnsi="Times New Roman" w:cs="Times New Roman"/>
                <w:b/>
                <w:bCs/>
              </w:rPr>
              <w:t>Состояние доступности*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 xml:space="preserve">(к пункту </w:t>
            </w:r>
            <w:r w:rsidR="00B775F1">
              <w:rPr>
                <w:rFonts w:ascii="Times New Roman" w:hAnsi="Times New Roman" w:cs="Times New Roman"/>
              </w:rPr>
              <w:t xml:space="preserve">3.4 </w:t>
            </w:r>
            <w:r w:rsidRPr="002B3187">
              <w:rPr>
                <w:rFonts w:ascii="Times New Roman" w:hAnsi="Times New Roman" w:cs="Times New Roman"/>
              </w:rPr>
              <w:t>Акта обследования ОСИ)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533" w:type="dxa"/>
            <w:vMerge w:val="restart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187">
              <w:rPr>
                <w:rFonts w:ascii="Times New Roman" w:hAnsi="Times New Roman" w:cs="Times New Roman"/>
                <w:b/>
                <w:bCs/>
              </w:rPr>
              <w:t xml:space="preserve">Рекомендации по адаптации 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(вид работы)**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 xml:space="preserve">к пункту </w:t>
            </w:r>
            <w:r w:rsidR="00B775F1">
              <w:rPr>
                <w:rFonts w:ascii="Times New Roman" w:hAnsi="Times New Roman" w:cs="Times New Roman"/>
              </w:rPr>
              <w:t xml:space="preserve">4.1 </w:t>
            </w:r>
            <w:r w:rsidRPr="002B3187">
              <w:rPr>
                <w:rFonts w:ascii="Times New Roman" w:hAnsi="Times New Roman" w:cs="Times New Roman"/>
              </w:rPr>
              <w:t>Акта обследования ОСИ</w:t>
            </w:r>
          </w:p>
        </w:tc>
      </w:tr>
      <w:tr w:rsidR="00DF12DF" w:rsidRPr="00DF12DF" w:rsidTr="002B3187">
        <w:trPr>
          <w:trHeight w:val="471"/>
        </w:trPr>
        <w:tc>
          <w:tcPr>
            <w:tcW w:w="0" w:type="auto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6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9" w:type="dxa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№ на плане</w:t>
            </w:r>
          </w:p>
        </w:tc>
        <w:tc>
          <w:tcPr>
            <w:tcW w:w="1153" w:type="dxa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№ фото</w:t>
            </w:r>
          </w:p>
        </w:tc>
        <w:tc>
          <w:tcPr>
            <w:tcW w:w="2533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F12DF" w:rsidRPr="00DF12DF" w:rsidTr="002B3187">
        <w:trPr>
          <w:trHeight w:val="588"/>
        </w:trPr>
        <w:tc>
          <w:tcPr>
            <w:tcW w:w="2701" w:type="dxa"/>
          </w:tcPr>
          <w:p w:rsidR="00DF12DF" w:rsidRDefault="00C3623B" w:rsidP="002B3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Санитарно-гигиенические помещения</w:t>
            </w:r>
          </w:p>
          <w:p w:rsidR="00C3623B" w:rsidRPr="00BF14B0" w:rsidRDefault="00C3623B" w:rsidP="002B3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Туалетные комнаты </w:t>
            </w:r>
          </w:p>
        </w:tc>
        <w:tc>
          <w:tcPr>
            <w:tcW w:w="2096" w:type="dxa"/>
          </w:tcPr>
          <w:p w:rsidR="00AF0E2E" w:rsidRDefault="00AF0E2E" w:rsidP="00AF0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(К,О)  </w:t>
            </w:r>
          </w:p>
          <w:p w:rsidR="00AF0E2E" w:rsidRDefault="00AF0E2E" w:rsidP="00AF0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ДЧ-И (С), </w:t>
            </w:r>
          </w:p>
          <w:p w:rsidR="00DF12DF" w:rsidRPr="009B03DE" w:rsidRDefault="00AF0E2E" w:rsidP="00AF0E2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(Г,У)</w:t>
            </w:r>
          </w:p>
        </w:tc>
        <w:tc>
          <w:tcPr>
            <w:tcW w:w="1229" w:type="dxa"/>
            <w:vAlign w:val="center"/>
          </w:tcPr>
          <w:p w:rsidR="00DF12DF" w:rsidRPr="009B03DE" w:rsidRDefault="00DF12DF" w:rsidP="00020D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3" w:type="dxa"/>
            <w:vAlign w:val="center"/>
          </w:tcPr>
          <w:p w:rsidR="00DF12DF" w:rsidRPr="005050A9" w:rsidRDefault="005050A9" w:rsidP="00020DD9">
            <w:pPr>
              <w:jc w:val="center"/>
              <w:rPr>
                <w:rFonts w:ascii="Times New Roman" w:hAnsi="Times New Roman" w:cs="Times New Roman"/>
              </w:rPr>
            </w:pPr>
            <w:r w:rsidRPr="005050A9">
              <w:rPr>
                <w:rFonts w:ascii="Times New Roman" w:hAnsi="Times New Roman" w:cs="Times New Roman"/>
              </w:rPr>
              <w:t>№№23-27</w:t>
            </w:r>
          </w:p>
        </w:tc>
        <w:tc>
          <w:tcPr>
            <w:tcW w:w="2533" w:type="dxa"/>
          </w:tcPr>
          <w:p w:rsidR="00DF12DF" w:rsidRPr="002B3187" w:rsidRDefault="00AF0E2E" w:rsidP="00B11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ремонт </w:t>
            </w:r>
          </w:p>
        </w:tc>
      </w:tr>
    </w:tbl>
    <w:p w:rsidR="00DF12DF" w:rsidRPr="00BF14B0" w:rsidRDefault="00DF12DF" w:rsidP="00BF14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26C5C" w:rsidRDefault="00F26C5C" w:rsidP="00F26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C5C">
        <w:rPr>
          <w:rFonts w:ascii="Times New Roman" w:hAnsi="Times New Roman" w:cs="Times New Roman"/>
          <w:b/>
          <w:bCs/>
        </w:rPr>
        <w:t>Комментарий к заключению</w:t>
      </w:r>
      <w:r w:rsidRPr="00F26C5C">
        <w:rPr>
          <w:rFonts w:ascii="Times New Roman" w:hAnsi="Times New Roman" w:cs="Times New Roman"/>
        </w:rPr>
        <w:t xml:space="preserve">: </w:t>
      </w:r>
    </w:p>
    <w:p w:rsidR="009E60C8" w:rsidRDefault="009E60C8" w:rsidP="00F26C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60C8" w:rsidRPr="009E60C8" w:rsidRDefault="009E60C8" w:rsidP="005050A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60C8">
        <w:rPr>
          <w:rFonts w:ascii="Times New Roman" w:hAnsi="Times New Roman" w:cs="Times New Roman"/>
        </w:rPr>
        <w:t xml:space="preserve">Установить тревожную кнопку вызова, крючки для палок и костылей, откидные и стационарные поручни.  </w:t>
      </w:r>
    </w:p>
    <w:p w:rsidR="009E60C8" w:rsidRPr="009E60C8" w:rsidRDefault="009E60C8" w:rsidP="00FF4F4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60C8">
        <w:rPr>
          <w:rFonts w:ascii="Times New Roman" w:hAnsi="Times New Roman" w:cs="Times New Roman"/>
        </w:rPr>
        <w:t>Во всех зданиях, где должны быть санитарно-бытовые помещения для посетителей, следует предусматривать специально оборудованные для инвалидов доступные кабины в уборных.</w:t>
      </w:r>
    </w:p>
    <w:p w:rsidR="009E60C8" w:rsidRPr="009E60C8" w:rsidRDefault="009E60C8" w:rsidP="00FF4F4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60C8">
        <w:rPr>
          <w:rFonts w:ascii="Times New Roman" w:hAnsi="Times New Roman" w:cs="Times New Roman"/>
        </w:rPr>
        <w:t xml:space="preserve"> В общем расчетном числе кабин уборных в общественных зданиях доля доступных для инвалидов кабин должна составлять 5%, но не менее одной в каждом блоке уборных, и они должны быть открыты для всех посетителей. </w:t>
      </w:r>
    </w:p>
    <w:p w:rsidR="009E60C8" w:rsidRPr="009E60C8" w:rsidRDefault="009E60C8" w:rsidP="00FF4F4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60C8">
        <w:rPr>
          <w:rFonts w:ascii="Times New Roman" w:hAnsi="Times New Roman" w:cs="Times New Roman"/>
        </w:rPr>
        <w:t>Число универсальных кабин следует принимать дополнительно из расчета одна универсальная кабина на 15 человек на креслах-колясках, но не менее одной. Универсальные кабины уборных следует предусматривать не далее 40 м от основной зоны оказания услуг на объекте или расположения рабочих мест инвалидов. В универсальной кабине вход следует проектировать автономным от других уборных, с учетом возможных тендерных различий сопровождающего лица и инвалида.</w:t>
      </w:r>
    </w:p>
    <w:p w:rsidR="009E60C8" w:rsidRPr="009E60C8" w:rsidRDefault="009E60C8" w:rsidP="00FF4F4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60C8">
        <w:rPr>
          <w:rFonts w:ascii="Times New Roman" w:hAnsi="Times New Roman" w:cs="Times New Roman"/>
        </w:rPr>
        <w:t xml:space="preserve"> Доступная кабина в общественной уборной должна иметь размеры в плане, м, не менее: ширина - 1,65, глубина - 2,2, ширина двери - 0,9. В кабине сбоку от унитаза следует предусматривать пространство рядом с унитазом шириной не менее 0,8 м для размещения кресла-коляски, а также крючки для одежды, костылей и других принадлежностей. В кабине должно быть свободное пространство диаметром 1,4 м для разворота кресла-коляски. Двери должны открываться наружу.</w:t>
      </w:r>
    </w:p>
    <w:p w:rsidR="009E60C8" w:rsidRPr="009E60C8" w:rsidRDefault="009E60C8" w:rsidP="00FF4F4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60C8">
        <w:rPr>
          <w:rFonts w:ascii="Times New Roman" w:hAnsi="Times New Roman" w:cs="Times New Roman"/>
        </w:rPr>
        <w:t>В универсальной кабине и других санитарно-бытовых помещениях, предназначенных для пользования всеми категориями граждан, в том числе инвалидов, следует предусматривать возможность установки стационарных и откидных опорных поручней, поворотных или откидных сидений. Размеры универсальной кабины в плане, м, не менее: ширина - 2,2, глубина - 2,25.</w:t>
      </w:r>
    </w:p>
    <w:p w:rsidR="009E60C8" w:rsidRPr="009E60C8" w:rsidRDefault="009E60C8" w:rsidP="00FF4F4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60C8">
        <w:rPr>
          <w:rFonts w:ascii="Times New Roman" w:hAnsi="Times New Roman" w:cs="Times New Roman"/>
        </w:rPr>
        <w:t>Один из писсуаров следует располагать на высоте от пола не более 0,4 м или применять писсуар вертикальной формы. Следует применять унитазы, имеющие опору для спины, высоту - 0,45 - 0,5 м и длину - 0,7 м.</w:t>
      </w:r>
    </w:p>
    <w:p w:rsidR="009E60C8" w:rsidRPr="009E60C8" w:rsidRDefault="009E60C8" w:rsidP="00FF4F4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60C8">
        <w:rPr>
          <w:rFonts w:ascii="Times New Roman" w:hAnsi="Times New Roman" w:cs="Times New Roman"/>
        </w:rPr>
        <w:t xml:space="preserve"> У дверей блоков санитарно-бытовых помещений, включающих в себя доступные кабины (уборных, душевых, ванн и т.п.), и универсальной кабины уборной следует предусматривать со стороны ручки информационные таблички помещений (выполненные рельефно-графическим и рельефно-точечным способом), расположенные на высоте от 1,2 до 1,6 м от уровня пола и на расстоянии 0,1 - 0,5 м от края двери.</w:t>
      </w:r>
    </w:p>
    <w:p w:rsidR="009E60C8" w:rsidRPr="009E60C8" w:rsidRDefault="009E60C8" w:rsidP="00FF4F4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60C8">
        <w:rPr>
          <w:rFonts w:ascii="Times New Roman" w:hAnsi="Times New Roman" w:cs="Times New Roman"/>
        </w:rPr>
        <w:t>Доступные и универсальные кабины должны быть оборудованы системой тревожной сигнализации или системой двухсторонней громкоговорящей связи. Тип системы, которая должна быть применена, определяется в задании на проектирование.</w:t>
      </w:r>
    </w:p>
    <w:p w:rsidR="009E60C8" w:rsidRPr="009E60C8" w:rsidRDefault="009E60C8" w:rsidP="00FF4F48">
      <w:pPr>
        <w:spacing w:after="0"/>
        <w:ind w:firstLine="540"/>
        <w:jc w:val="both"/>
        <w:rPr>
          <w:rFonts w:ascii="Times New Roman" w:hAnsi="Times New Roman" w:cs="Times New Roman"/>
          <w:color w:val="FF0000"/>
          <w:u w:val="single"/>
        </w:rPr>
      </w:pPr>
    </w:p>
    <w:tbl>
      <w:tblPr>
        <w:tblStyle w:val="a3"/>
        <w:tblpPr w:leftFromText="180" w:rightFromText="180" w:vertAnchor="text" w:horzAnchor="margin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30"/>
        <w:gridCol w:w="795"/>
        <w:gridCol w:w="4645"/>
      </w:tblGrid>
      <w:tr w:rsidR="00337594" w:rsidRPr="009E60C8" w:rsidTr="00337594">
        <w:tc>
          <w:tcPr>
            <w:tcW w:w="4130" w:type="dxa"/>
          </w:tcPr>
          <w:p w:rsidR="00337594" w:rsidRPr="009E60C8" w:rsidRDefault="00337594" w:rsidP="0033759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95" w:type="dxa"/>
          </w:tcPr>
          <w:p w:rsidR="00337594" w:rsidRPr="009E60C8" w:rsidRDefault="00337594" w:rsidP="00337594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45" w:type="dxa"/>
          </w:tcPr>
          <w:p w:rsidR="00337594" w:rsidRPr="009E60C8" w:rsidRDefault="00337594" w:rsidP="00337594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</w:tr>
      <w:tr w:rsidR="00337594" w:rsidRPr="009E60C8" w:rsidTr="00337594">
        <w:tc>
          <w:tcPr>
            <w:tcW w:w="4130" w:type="dxa"/>
          </w:tcPr>
          <w:p w:rsidR="00337594" w:rsidRPr="009E60C8" w:rsidRDefault="00337594" w:rsidP="0033759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95" w:type="dxa"/>
          </w:tcPr>
          <w:p w:rsidR="00337594" w:rsidRPr="009E60C8" w:rsidRDefault="00337594" w:rsidP="00337594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45" w:type="dxa"/>
          </w:tcPr>
          <w:p w:rsidR="00337594" w:rsidRPr="009E60C8" w:rsidRDefault="00337594" w:rsidP="00337594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7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9"/>
        <w:gridCol w:w="925"/>
        <w:gridCol w:w="4516"/>
      </w:tblGrid>
      <w:tr w:rsidR="00134CEE" w:rsidRPr="009E60C8" w:rsidTr="00134CEE">
        <w:tc>
          <w:tcPr>
            <w:tcW w:w="4129" w:type="dxa"/>
          </w:tcPr>
          <w:p w:rsidR="00134CEE" w:rsidRPr="009E60C8" w:rsidRDefault="00134CEE" w:rsidP="00134CEE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25" w:type="dxa"/>
          </w:tcPr>
          <w:p w:rsidR="00134CEE" w:rsidRPr="009E60C8" w:rsidRDefault="00134CEE" w:rsidP="00134CEE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16" w:type="dxa"/>
          </w:tcPr>
          <w:p w:rsidR="00134CEE" w:rsidRPr="009E60C8" w:rsidRDefault="00134CEE" w:rsidP="00134CEE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</w:tr>
    </w:tbl>
    <w:p w:rsidR="00DF12DF" w:rsidRPr="009E60C8" w:rsidRDefault="00DF12DF" w:rsidP="00337594">
      <w:pPr>
        <w:shd w:val="clear" w:color="auto" w:fill="FFFFFF"/>
        <w:spacing w:after="0"/>
        <w:rPr>
          <w:rFonts w:ascii="Times New Roman" w:hAnsi="Times New Roman" w:cs="Times New Roman"/>
          <w:color w:val="FF0000"/>
        </w:rPr>
      </w:pPr>
    </w:p>
    <w:p w:rsidR="00DF12DF" w:rsidRDefault="00F50754" w:rsidP="00114C9E">
      <w:pPr>
        <w:shd w:val="clear" w:color="auto" w:fill="FFFFFF"/>
        <w:rPr>
          <w:rFonts w:ascii="Times New Roman" w:hAnsi="Times New Roman" w:cs="Times New Roman"/>
        </w:rPr>
      </w:pPr>
      <w:r w:rsidRPr="00F50754">
        <w:rPr>
          <w:rFonts w:ascii="Times New Roman" w:hAnsi="Times New Roman" w:cs="Times New Roman"/>
        </w:rPr>
        <w:t>фото</w:t>
      </w:r>
      <w:r>
        <w:rPr>
          <w:rFonts w:ascii="Times New Roman" w:hAnsi="Times New Roman" w:cs="Times New Roman"/>
        </w:rPr>
        <w:t xml:space="preserve"> 23 –вход в туалетную комнату, предполагающуюся к адаптации для инвалидов</w:t>
      </w:r>
    </w:p>
    <w:p w:rsidR="006C7DBD" w:rsidRDefault="00F50754" w:rsidP="00114C9E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52725" cy="3680011"/>
            <wp:effectExtent l="19050" t="0" r="9525" b="0"/>
            <wp:docPr id="1" name="Рисунок 0" descr="фото 23-вход в туалетную комнату, предполагающуюся к адаптации для инвалидов - 1 э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3-вход в туалетную комнату, предполагающуюся к адаптации для инвалидов - 1 этаж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68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DBD" w:rsidRDefault="006C7DBD" w:rsidP="006C7DBD">
      <w:pPr>
        <w:rPr>
          <w:rFonts w:ascii="Times New Roman" w:hAnsi="Times New Roman" w:cs="Times New Roman"/>
        </w:rPr>
      </w:pPr>
    </w:p>
    <w:p w:rsidR="00F50754" w:rsidRDefault="006C7DBD" w:rsidP="006C7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 24 –туалетная комната, предполагающаяся к адаптации для инвалидов</w:t>
      </w:r>
    </w:p>
    <w:p w:rsidR="00134CEE" w:rsidRDefault="006C7DBD" w:rsidP="006C7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28925" cy="2116098"/>
            <wp:effectExtent l="19050" t="0" r="9525" b="0"/>
            <wp:docPr id="2" name="Рисунок 1" descr="фото 24- туалетная комната, предполагающаяся к адаптации для инвали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4- туалетная комната, предполагающаяся к адаптации для инвалидов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758" cy="211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CEE" w:rsidRPr="00134CEE" w:rsidRDefault="00134CEE" w:rsidP="00134CEE">
      <w:pPr>
        <w:rPr>
          <w:rFonts w:ascii="Times New Roman" w:hAnsi="Times New Roman" w:cs="Times New Roman"/>
        </w:rPr>
      </w:pPr>
    </w:p>
    <w:p w:rsidR="00134CEE" w:rsidRDefault="00134CEE" w:rsidP="00134CEE">
      <w:pPr>
        <w:rPr>
          <w:rFonts w:ascii="Times New Roman" w:hAnsi="Times New Roman" w:cs="Times New Roman"/>
        </w:rPr>
      </w:pPr>
    </w:p>
    <w:p w:rsidR="00134CEE" w:rsidRDefault="00134CEE" w:rsidP="00134CEE">
      <w:pPr>
        <w:rPr>
          <w:rFonts w:ascii="Times New Roman" w:hAnsi="Times New Roman" w:cs="Times New Roman"/>
        </w:rPr>
      </w:pPr>
    </w:p>
    <w:p w:rsidR="00134CEE" w:rsidRDefault="00134CEE" w:rsidP="00134CEE">
      <w:pPr>
        <w:rPr>
          <w:rFonts w:ascii="Times New Roman" w:hAnsi="Times New Roman" w:cs="Times New Roman"/>
        </w:rPr>
      </w:pPr>
    </w:p>
    <w:p w:rsidR="00134CEE" w:rsidRDefault="00134CEE" w:rsidP="00134CEE">
      <w:pPr>
        <w:rPr>
          <w:rFonts w:ascii="Times New Roman" w:hAnsi="Times New Roman" w:cs="Times New Roman"/>
        </w:rPr>
      </w:pPr>
    </w:p>
    <w:p w:rsidR="00134CEE" w:rsidRDefault="00134CEE" w:rsidP="00134CEE">
      <w:pPr>
        <w:rPr>
          <w:rFonts w:ascii="Times New Roman" w:hAnsi="Times New Roman" w:cs="Times New Roman"/>
        </w:rPr>
      </w:pPr>
    </w:p>
    <w:p w:rsidR="00134CEE" w:rsidRDefault="00134CEE" w:rsidP="00134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 25 - туалетная комната, предполагающаяся к адаптации для инвалидов</w:t>
      </w:r>
    </w:p>
    <w:p w:rsidR="00AE1C58" w:rsidRDefault="00134CEE" w:rsidP="00134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05125" cy="2173099"/>
            <wp:effectExtent l="19050" t="0" r="9525" b="0"/>
            <wp:docPr id="3" name="Рисунок 2" descr="фото 25 -туалетная комната, предполагающаяся к адаптации для инвали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5 -туалетная комната, предполагающаяся к адаптации для инвалидов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98" cy="217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C58" w:rsidRDefault="00AE1C58" w:rsidP="00AE1C58">
      <w:pPr>
        <w:rPr>
          <w:rFonts w:ascii="Times New Roman" w:hAnsi="Times New Roman" w:cs="Times New Roman"/>
        </w:rPr>
      </w:pPr>
    </w:p>
    <w:p w:rsidR="00AE1C58" w:rsidRDefault="00AE1C58" w:rsidP="00AE1C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 26- туалетная комната, предполагающаяся к адаптации для инвалидов – 1 этаж</w:t>
      </w:r>
    </w:p>
    <w:p w:rsidR="0097544D" w:rsidRDefault="00AE1C58" w:rsidP="00AE1C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42583" cy="3933825"/>
            <wp:effectExtent l="19050" t="0" r="0" b="0"/>
            <wp:docPr id="4" name="Рисунок 3" descr="фото 26- туалетная комната 1 э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6- туалетная комната 1 этаж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583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44D" w:rsidRPr="0097544D" w:rsidRDefault="0097544D" w:rsidP="0097544D">
      <w:pPr>
        <w:rPr>
          <w:rFonts w:ascii="Times New Roman" w:hAnsi="Times New Roman" w:cs="Times New Roman"/>
        </w:rPr>
      </w:pPr>
    </w:p>
    <w:p w:rsidR="0097544D" w:rsidRDefault="0097544D" w:rsidP="0097544D">
      <w:pPr>
        <w:rPr>
          <w:rFonts w:ascii="Times New Roman" w:hAnsi="Times New Roman" w:cs="Times New Roman"/>
        </w:rPr>
      </w:pPr>
    </w:p>
    <w:p w:rsidR="006C7DBD" w:rsidRDefault="006C7DBD" w:rsidP="0097544D">
      <w:pPr>
        <w:rPr>
          <w:rFonts w:ascii="Times New Roman" w:hAnsi="Times New Roman" w:cs="Times New Roman"/>
        </w:rPr>
      </w:pPr>
    </w:p>
    <w:p w:rsidR="0097544D" w:rsidRDefault="0097544D" w:rsidP="0097544D">
      <w:pPr>
        <w:rPr>
          <w:rFonts w:ascii="Times New Roman" w:hAnsi="Times New Roman" w:cs="Times New Roman"/>
        </w:rPr>
      </w:pPr>
    </w:p>
    <w:p w:rsidR="0097544D" w:rsidRDefault="0097544D" w:rsidP="0097544D">
      <w:pPr>
        <w:rPr>
          <w:rFonts w:ascii="Times New Roman" w:hAnsi="Times New Roman" w:cs="Times New Roman"/>
        </w:rPr>
      </w:pPr>
    </w:p>
    <w:p w:rsidR="0097544D" w:rsidRDefault="0097544D" w:rsidP="009754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 27 – дверной проем в туалетную комнату 1 этажа</w:t>
      </w:r>
    </w:p>
    <w:p w:rsidR="0097544D" w:rsidRPr="0097544D" w:rsidRDefault="0097544D" w:rsidP="009754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43225" cy="3934683"/>
            <wp:effectExtent l="19050" t="0" r="9525" b="0"/>
            <wp:docPr id="5" name="Рисунок 4" descr="фото 27 -дверной проем  в туалетную комнату, предполагающуюся к адаптаци для инвали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7 -дверной проем  в туалетную комнату, предполагающуюся к адаптаци для инвалидов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579" cy="393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44D" w:rsidRPr="0097544D" w:rsidSect="00DF12D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0C3" w:rsidRDefault="00FF20C3" w:rsidP="00337594">
      <w:pPr>
        <w:spacing w:after="0" w:line="240" w:lineRule="auto"/>
      </w:pPr>
      <w:r>
        <w:separator/>
      </w:r>
    </w:p>
  </w:endnote>
  <w:endnote w:type="continuationSeparator" w:id="1">
    <w:p w:rsidR="00FF20C3" w:rsidRDefault="00FF20C3" w:rsidP="0033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94" w:rsidRDefault="00337594">
    <w:pPr>
      <w:pStyle w:val="a9"/>
    </w:pPr>
  </w:p>
  <w:p w:rsidR="00337594" w:rsidRDefault="00337594">
    <w:pPr>
      <w:pStyle w:val="a9"/>
    </w:pPr>
  </w:p>
  <w:p w:rsidR="00337594" w:rsidRDefault="0033759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0C3" w:rsidRDefault="00FF20C3" w:rsidP="00337594">
      <w:pPr>
        <w:spacing w:after="0" w:line="240" w:lineRule="auto"/>
      </w:pPr>
      <w:r>
        <w:separator/>
      </w:r>
    </w:p>
  </w:footnote>
  <w:footnote w:type="continuationSeparator" w:id="1">
    <w:p w:rsidR="00FF20C3" w:rsidRDefault="00FF20C3" w:rsidP="00337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01428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12DF"/>
    <w:rsid w:val="00000B6B"/>
    <w:rsid w:val="00024FF5"/>
    <w:rsid w:val="0003484B"/>
    <w:rsid w:val="000379AD"/>
    <w:rsid w:val="00114C9E"/>
    <w:rsid w:val="00115E23"/>
    <w:rsid w:val="00131DAC"/>
    <w:rsid w:val="00134CEE"/>
    <w:rsid w:val="001658BC"/>
    <w:rsid w:val="00191368"/>
    <w:rsid w:val="001B2E0F"/>
    <w:rsid w:val="00297370"/>
    <w:rsid w:val="002B3187"/>
    <w:rsid w:val="002F1AF6"/>
    <w:rsid w:val="002F6BC7"/>
    <w:rsid w:val="00337594"/>
    <w:rsid w:val="003A2DC5"/>
    <w:rsid w:val="0046003A"/>
    <w:rsid w:val="0048091C"/>
    <w:rsid w:val="004C15D7"/>
    <w:rsid w:val="00501701"/>
    <w:rsid w:val="005050A9"/>
    <w:rsid w:val="00522C44"/>
    <w:rsid w:val="00565A54"/>
    <w:rsid w:val="00594C9D"/>
    <w:rsid w:val="005C1D0E"/>
    <w:rsid w:val="006C7DBD"/>
    <w:rsid w:val="00731604"/>
    <w:rsid w:val="008404FC"/>
    <w:rsid w:val="008D2F66"/>
    <w:rsid w:val="008D70E9"/>
    <w:rsid w:val="008E23A2"/>
    <w:rsid w:val="00920CCF"/>
    <w:rsid w:val="0097544D"/>
    <w:rsid w:val="009A5BB8"/>
    <w:rsid w:val="009B03DE"/>
    <w:rsid w:val="009E60C8"/>
    <w:rsid w:val="009F0AE8"/>
    <w:rsid w:val="00A23EBA"/>
    <w:rsid w:val="00A72BE0"/>
    <w:rsid w:val="00A86F9D"/>
    <w:rsid w:val="00AD0D86"/>
    <w:rsid w:val="00AE1C58"/>
    <w:rsid w:val="00AF0E2E"/>
    <w:rsid w:val="00B11DAF"/>
    <w:rsid w:val="00B36260"/>
    <w:rsid w:val="00B775F1"/>
    <w:rsid w:val="00BB1476"/>
    <w:rsid w:val="00BF14B0"/>
    <w:rsid w:val="00C3623B"/>
    <w:rsid w:val="00C860C3"/>
    <w:rsid w:val="00CA19F0"/>
    <w:rsid w:val="00CA5133"/>
    <w:rsid w:val="00D149EE"/>
    <w:rsid w:val="00D80609"/>
    <w:rsid w:val="00DF12DF"/>
    <w:rsid w:val="00DF7043"/>
    <w:rsid w:val="00E30221"/>
    <w:rsid w:val="00E31CA5"/>
    <w:rsid w:val="00E52151"/>
    <w:rsid w:val="00E73BAD"/>
    <w:rsid w:val="00EE1D48"/>
    <w:rsid w:val="00F26C5C"/>
    <w:rsid w:val="00F50754"/>
    <w:rsid w:val="00F710E2"/>
    <w:rsid w:val="00FF080C"/>
    <w:rsid w:val="00FF20C3"/>
    <w:rsid w:val="00FF4F48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2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DF12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2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7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37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7594"/>
  </w:style>
  <w:style w:type="paragraph" w:styleId="a9">
    <w:name w:val="footer"/>
    <w:basedOn w:val="a"/>
    <w:link w:val="aa"/>
    <w:uiPriority w:val="99"/>
    <w:semiHidden/>
    <w:unhideWhenUsed/>
    <w:rsid w:val="00337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37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8F71-DAEF-4335-A279-833E0B9E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44</cp:revision>
  <cp:lastPrinted>2024-06-03T03:42:00Z</cp:lastPrinted>
  <dcterms:created xsi:type="dcterms:W3CDTF">2024-05-28T02:14:00Z</dcterms:created>
  <dcterms:modified xsi:type="dcterms:W3CDTF">2025-04-29T04:44:00Z</dcterms:modified>
</cp:coreProperties>
</file>