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4C" w:rsidRPr="00CD644C" w:rsidRDefault="00CD644C" w:rsidP="00CD644C">
      <w:pPr>
        <w:shd w:val="clear" w:color="auto" w:fill="FFFFFF"/>
        <w:ind w:right="48"/>
        <w:jc w:val="right"/>
        <w:rPr>
          <w:rFonts w:ascii="Times New Roman" w:hAnsi="Times New Roman" w:cs="Times New Roman"/>
        </w:rPr>
      </w:pPr>
      <w:bookmarkStart w:id="0" w:name="bookmark0"/>
      <w:r w:rsidRPr="00CD644C">
        <w:rPr>
          <w:rFonts w:ascii="Times New Roman" w:eastAsia="Times New Roman" w:hAnsi="Times New Roman" w:cs="Times New Roman"/>
          <w:spacing w:val="-2"/>
        </w:rPr>
        <w:t>УТВЕРЖДЕНО</w:t>
      </w:r>
    </w:p>
    <w:p w:rsidR="00CD644C" w:rsidRPr="00CD644C" w:rsidRDefault="00CD644C" w:rsidP="00CD644C">
      <w:pPr>
        <w:shd w:val="clear" w:color="auto" w:fill="FFFFFF"/>
        <w:ind w:right="58"/>
        <w:jc w:val="right"/>
        <w:rPr>
          <w:rFonts w:ascii="Times New Roman" w:hAnsi="Times New Roman" w:cs="Times New Roman"/>
        </w:rPr>
      </w:pPr>
      <w:r w:rsidRPr="00CD644C">
        <w:rPr>
          <w:rFonts w:ascii="Times New Roman" w:eastAsia="Times New Roman" w:hAnsi="Times New Roman" w:cs="Times New Roman"/>
          <w:spacing w:val="-1"/>
        </w:rPr>
        <w:t>приказом председателя</w:t>
      </w:r>
    </w:p>
    <w:p w:rsidR="00CD644C" w:rsidRPr="00CD644C" w:rsidRDefault="00CD644C" w:rsidP="00CD644C">
      <w:pPr>
        <w:shd w:val="clear" w:color="auto" w:fill="FFFFFF"/>
        <w:ind w:right="58"/>
        <w:jc w:val="right"/>
        <w:rPr>
          <w:rFonts w:ascii="Times New Roman" w:hAnsi="Times New Roman" w:cs="Times New Roman"/>
        </w:rPr>
      </w:pPr>
      <w:r w:rsidRPr="00CD644C">
        <w:rPr>
          <w:rFonts w:ascii="Times New Roman" w:eastAsia="Times New Roman" w:hAnsi="Times New Roman" w:cs="Times New Roman"/>
          <w:spacing w:val="-1"/>
        </w:rPr>
        <w:t>Асиновского городского суда</w:t>
      </w:r>
    </w:p>
    <w:p w:rsidR="00CD644C" w:rsidRPr="00CD644C" w:rsidRDefault="00CD644C" w:rsidP="00CD644C">
      <w:pPr>
        <w:shd w:val="clear" w:color="auto" w:fill="FFFFFF"/>
        <w:ind w:right="58"/>
        <w:jc w:val="right"/>
        <w:rPr>
          <w:rFonts w:ascii="Times New Roman" w:hAnsi="Times New Roman" w:cs="Times New Roman"/>
        </w:rPr>
      </w:pPr>
      <w:r w:rsidRPr="00CD644C">
        <w:rPr>
          <w:rFonts w:ascii="Times New Roman" w:eastAsia="Times New Roman" w:hAnsi="Times New Roman" w:cs="Times New Roman"/>
          <w:spacing w:val="-1"/>
        </w:rPr>
        <w:t>Томской области</w:t>
      </w:r>
    </w:p>
    <w:p w:rsidR="00CD644C" w:rsidRPr="00CD644C" w:rsidRDefault="00CD644C" w:rsidP="00CD644C">
      <w:pPr>
        <w:pStyle w:val="30"/>
        <w:keepNext/>
        <w:keepLines/>
        <w:shd w:val="clear" w:color="auto" w:fill="auto"/>
        <w:spacing w:before="0" w:line="240" w:lineRule="auto"/>
        <w:ind w:left="3840"/>
        <w:jc w:val="right"/>
        <w:rPr>
          <w:b w:val="0"/>
          <w:sz w:val="24"/>
          <w:szCs w:val="24"/>
          <w:lang w:val="ru-RU"/>
        </w:rPr>
      </w:pPr>
      <w:r w:rsidRPr="00CD644C">
        <w:rPr>
          <w:b w:val="0"/>
          <w:sz w:val="24"/>
          <w:szCs w:val="24"/>
        </w:rPr>
        <w:t xml:space="preserve">от </w:t>
      </w:r>
      <w:r w:rsidRPr="00CD644C">
        <w:rPr>
          <w:b w:val="0"/>
          <w:sz w:val="24"/>
          <w:szCs w:val="24"/>
          <w:lang w:val="ru-RU"/>
        </w:rPr>
        <w:t>15</w:t>
      </w:r>
      <w:r w:rsidRPr="00CD644C">
        <w:rPr>
          <w:b w:val="0"/>
          <w:sz w:val="24"/>
          <w:szCs w:val="24"/>
        </w:rPr>
        <w:t>.</w:t>
      </w:r>
      <w:r w:rsidRPr="00CD644C">
        <w:rPr>
          <w:b w:val="0"/>
          <w:sz w:val="24"/>
          <w:szCs w:val="24"/>
          <w:lang w:val="ru-RU"/>
        </w:rPr>
        <w:t>06</w:t>
      </w:r>
      <w:r w:rsidRPr="00CD644C">
        <w:rPr>
          <w:b w:val="0"/>
          <w:sz w:val="24"/>
          <w:szCs w:val="24"/>
        </w:rPr>
        <w:t>.202</w:t>
      </w:r>
      <w:r w:rsidRPr="00CD644C">
        <w:rPr>
          <w:b w:val="0"/>
          <w:sz w:val="24"/>
          <w:szCs w:val="24"/>
          <w:lang w:val="ru-RU"/>
        </w:rPr>
        <w:t>2</w:t>
      </w:r>
      <w:r w:rsidRPr="00CD644C">
        <w:rPr>
          <w:b w:val="0"/>
          <w:sz w:val="24"/>
          <w:szCs w:val="24"/>
        </w:rPr>
        <w:t xml:space="preserve"> №</w:t>
      </w:r>
      <w:r w:rsidRPr="00CD644C">
        <w:rPr>
          <w:b w:val="0"/>
          <w:sz w:val="24"/>
          <w:szCs w:val="24"/>
          <w:lang w:val="ru-RU"/>
        </w:rPr>
        <w:t xml:space="preserve"> 42</w:t>
      </w:r>
    </w:p>
    <w:p w:rsidR="00CD644C" w:rsidRDefault="00CD644C">
      <w:pPr>
        <w:pStyle w:val="30"/>
        <w:keepNext/>
        <w:keepLines/>
        <w:shd w:val="clear" w:color="auto" w:fill="auto"/>
        <w:spacing w:before="0"/>
        <w:ind w:left="3840"/>
        <w:rPr>
          <w:lang w:val="ru-RU"/>
        </w:rPr>
      </w:pPr>
    </w:p>
    <w:p w:rsidR="00CD644C" w:rsidRDefault="00CD644C">
      <w:pPr>
        <w:pStyle w:val="30"/>
        <w:keepNext/>
        <w:keepLines/>
        <w:shd w:val="clear" w:color="auto" w:fill="auto"/>
        <w:spacing w:before="0"/>
        <w:ind w:left="3840"/>
        <w:rPr>
          <w:lang w:val="ru-RU"/>
        </w:rPr>
      </w:pPr>
      <w:bookmarkStart w:id="1" w:name="_GoBack"/>
      <w:bookmarkEnd w:id="1"/>
    </w:p>
    <w:p w:rsidR="00CD644C" w:rsidRDefault="00CD644C">
      <w:pPr>
        <w:pStyle w:val="30"/>
        <w:keepNext/>
        <w:keepLines/>
        <w:shd w:val="clear" w:color="auto" w:fill="auto"/>
        <w:spacing w:before="0"/>
        <w:ind w:left="3840"/>
        <w:rPr>
          <w:lang w:val="ru-RU"/>
        </w:rPr>
      </w:pPr>
    </w:p>
    <w:p w:rsidR="00AA1335" w:rsidRPr="00CD644C" w:rsidRDefault="00420D69">
      <w:pPr>
        <w:pStyle w:val="30"/>
        <w:keepNext/>
        <w:keepLines/>
        <w:shd w:val="clear" w:color="auto" w:fill="auto"/>
        <w:spacing w:before="0"/>
        <w:ind w:left="3840"/>
        <w:rPr>
          <w:sz w:val="24"/>
          <w:szCs w:val="24"/>
        </w:rPr>
      </w:pPr>
      <w:r w:rsidRPr="00CD644C">
        <w:rPr>
          <w:sz w:val="24"/>
          <w:szCs w:val="24"/>
        </w:rPr>
        <w:t>ПОЛОЖЕНИЕ</w:t>
      </w:r>
      <w:bookmarkEnd w:id="0"/>
    </w:p>
    <w:p w:rsidR="00AA1335" w:rsidRPr="00CD644C" w:rsidRDefault="00420D69">
      <w:pPr>
        <w:pStyle w:val="30"/>
        <w:keepNext/>
        <w:keepLines/>
        <w:shd w:val="clear" w:color="auto" w:fill="auto"/>
        <w:spacing w:before="0"/>
        <w:ind w:right="20"/>
        <w:jc w:val="right"/>
        <w:rPr>
          <w:sz w:val="24"/>
          <w:szCs w:val="24"/>
        </w:rPr>
      </w:pPr>
      <w:bookmarkStart w:id="2" w:name="bookmark1"/>
      <w:r w:rsidRPr="00CD644C">
        <w:rPr>
          <w:sz w:val="24"/>
          <w:szCs w:val="24"/>
        </w:rPr>
        <w:t>ОБ ОФИЦИАЛЬНОМ ИНТЕРНЕТ-САЙТЕ АСИНОВСКОГО ГОРОДСКОГО СУДА</w:t>
      </w:r>
      <w:bookmarkEnd w:id="2"/>
    </w:p>
    <w:p w:rsidR="00AA1335" w:rsidRPr="00CD644C" w:rsidRDefault="00420D69">
      <w:pPr>
        <w:pStyle w:val="30"/>
        <w:keepNext/>
        <w:keepLines/>
        <w:shd w:val="clear" w:color="auto" w:fill="auto"/>
        <w:spacing w:before="0" w:after="279"/>
        <w:ind w:left="3500"/>
        <w:rPr>
          <w:sz w:val="24"/>
          <w:szCs w:val="24"/>
        </w:rPr>
      </w:pPr>
      <w:bookmarkStart w:id="3" w:name="bookmark2"/>
      <w:r w:rsidRPr="00CD644C">
        <w:rPr>
          <w:sz w:val="24"/>
          <w:szCs w:val="24"/>
        </w:rPr>
        <w:t>ТОМСКОЙ ОБЛАСТИ</w:t>
      </w:r>
      <w:bookmarkEnd w:id="3"/>
    </w:p>
    <w:p w:rsidR="00AA1335" w:rsidRPr="00CD644C" w:rsidRDefault="00420D69">
      <w:pPr>
        <w:pStyle w:val="30"/>
        <w:keepNext/>
        <w:keepLines/>
        <w:shd w:val="clear" w:color="auto" w:fill="auto"/>
        <w:spacing w:before="0" w:after="208" w:line="230" w:lineRule="exact"/>
        <w:ind w:left="3500"/>
        <w:rPr>
          <w:sz w:val="24"/>
          <w:szCs w:val="24"/>
        </w:rPr>
      </w:pPr>
      <w:bookmarkStart w:id="4" w:name="bookmark3"/>
      <w:r w:rsidRPr="00CD644C">
        <w:rPr>
          <w:sz w:val="24"/>
          <w:szCs w:val="24"/>
        </w:rPr>
        <w:t>1. Общие положения</w:t>
      </w:r>
      <w:bookmarkEnd w:id="4"/>
    </w:p>
    <w:p w:rsidR="00AA1335" w:rsidRPr="00CD644C" w:rsidRDefault="00420D69">
      <w:pPr>
        <w:pStyle w:val="4"/>
        <w:numPr>
          <w:ilvl w:val="0"/>
          <w:numId w:val="1"/>
        </w:numPr>
        <w:shd w:val="clear" w:color="auto" w:fill="auto"/>
        <w:tabs>
          <w:tab w:val="left" w:pos="1230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proofErr w:type="gramStart"/>
      <w:r w:rsidRPr="00CD644C">
        <w:rPr>
          <w:sz w:val="24"/>
          <w:szCs w:val="24"/>
        </w:rPr>
        <w:t>Настоящее Положение разработано в соответствии с Концепцией информационной политики судебной системы, Концепцией информатизации судов общей юрисдикции (государственная автоматизированная система «Правосудие») для обеспечения доступа граждан, юридических ли</w:t>
      </w:r>
      <w:r w:rsidRPr="00CD644C">
        <w:rPr>
          <w:sz w:val="24"/>
          <w:szCs w:val="24"/>
        </w:rPr>
        <w:t xml:space="preserve">ц, органов государственной власти к информации о деятельности суда, реализации механизмов доступа к правосудию в условиях информационного общества, создания механизмов информационного взаимодействия с гражданами, организациями и </w:t>
      </w:r>
      <w:proofErr w:type="spellStart"/>
      <w:r w:rsidRPr="00CD644C">
        <w:rPr>
          <w:sz w:val="24"/>
          <w:szCs w:val="24"/>
        </w:rPr>
        <w:t>органми</w:t>
      </w:r>
      <w:proofErr w:type="spellEnd"/>
      <w:r w:rsidRPr="00CD644C">
        <w:rPr>
          <w:sz w:val="24"/>
          <w:szCs w:val="24"/>
        </w:rPr>
        <w:t xml:space="preserve"> государственной вла</w:t>
      </w:r>
      <w:r w:rsidRPr="00CD644C">
        <w:rPr>
          <w:sz w:val="24"/>
          <w:szCs w:val="24"/>
        </w:rPr>
        <w:t>сти, а также для решения иных задач</w:t>
      </w:r>
      <w:proofErr w:type="gramEnd"/>
      <w:r w:rsidRPr="00CD644C">
        <w:rPr>
          <w:sz w:val="24"/>
          <w:szCs w:val="24"/>
        </w:rPr>
        <w:t xml:space="preserve"> в области информационной политики судебной власти России, и устанавливает основные принципы организации работы, задачи и структуру Интернет- сайта Асиновского городского суда Томской области (далее - Сайт суда).</w:t>
      </w:r>
    </w:p>
    <w:p w:rsidR="00AA1335" w:rsidRPr="00CD644C" w:rsidRDefault="00420D69">
      <w:pPr>
        <w:pStyle w:val="4"/>
        <w:numPr>
          <w:ilvl w:val="0"/>
          <w:numId w:val="1"/>
        </w:numPr>
        <w:shd w:val="clear" w:color="auto" w:fill="auto"/>
        <w:tabs>
          <w:tab w:val="left" w:pos="1076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Информационное наполнение Сайта суда осуществляется в соответствии с законодательством Российской Федерации: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724"/>
        </w:tabs>
        <w:spacing w:line="274" w:lineRule="exact"/>
        <w:ind w:lef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Конституцией Российской Федерации;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716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826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Фе</w:t>
      </w:r>
      <w:r w:rsidRPr="00CD644C">
        <w:rPr>
          <w:sz w:val="24"/>
          <w:szCs w:val="24"/>
        </w:rPr>
        <w:t xml:space="preserve">деральным законом от 09.02.2009 № 8-ФЗ «Об обеспечении доступа к информации о деятельности государственных органов и органов местного </w:t>
      </w:r>
      <w:proofErr w:type="spellStart"/>
      <w:r w:rsidRPr="00CD644C">
        <w:rPr>
          <w:sz w:val="24"/>
          <w:szCs w:val="24"/>
        </w:rPr>
        <w:t>самоу</w:t>
      </w:r>
      <w:proofErr w:type="spellEnd"/>
      <w:r w:rsidRPr="00CD644C">
        <w:rPr>
          <w:sz w:val="24"/>
          <w:szCs w:val="24"/>
        </w:rPr>
        <w:t xml:space="preserve"> </w:t>
      </w:r>
      <w:proofErr w:type="spellStart"/>
      <w:proofErr w:type="gramStart"/>
      <w:r w:rsidRPr="00CD644C">
        <w:rPr>
          <w:sz w:val="24"/>
          <w:szCs w:val="24"/>
        </w:rPr>
        <w:t>правлен</w:t>
      </w:r>
      <w:proofErr w:type="spellEnd"/>
      <w:r w:rsidRPr="00CD644C">
        <w:rPr>
          <w:sz w:val="24"/>
          <w:szCs w:val="24"/>
        </w:rPr>
        <w:t xml:space="preserve"> </w:t>
      </w:r>
      <w:proofErr w:type="spellStart"/>
      <w:r w:rsidRPr="00CD644C">
        <w:rPr>
          <w:sz w:val="24"/>
          <w:szCs w:val="24"/>
        </w:rPr>
        <w:t>ия</w:t>
      </w:r>
      <w:proofErr w:type="spellEnd"/>
      <w:proofErr w:type="gramEnd"/>
      <w:r w:rsidRPr="00CD644C">
        <w:rPr>
          <w:sz w:val="24"/>
          <w:szCs w:val="24"/>
        </w:rPr>
        <w:t xml:space="preserve"> »;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719"/>
        </w:tabs>
        <w:spacing w:line="274" w:lineRule="exact"/>
        <w:ind w:lef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Законом Российской Федерации от 21.07.1993 №5485-1 «О государственной тайне»;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754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Указом Президента Российской Федерации «Об утверждении перечня сведений конфиденциального характера» № 188 от 06.03.1997;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745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Регламентом размещения информации о деятельности федеральных судов общей юрисдикции, федеральных арбитражных судов, мировых судей и ор</w:t>
      </w:r>
      <w:r w:rsidRPr="00CD644C">
        <w:rPr>
          <w:sz w:val="24"/>
          <w:szCs w:val="24"/>
        </w:rPr>
        <w:t>ганов судейского сообщества в информационно-телекоммуникационной сети Интернет, утвержденным Приказом Судебного департамента от 2 ноября 2015 № 335;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778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 xml:space="preserve">приказами и распоряжениями Управления Судебного департамента в Томской области, приказами и распоряжениями </w:t>
      </w:r>
      <w:r w:rsidRPr="00CD644C">
        <w:rPr>
          <w:sz w:val="24"/>
          <w:szCs w:val="24"/>
        </w:rPr>
        <w:t>председателя суда, а также настоящим Положением.</w:t>
      </w:r>
    </w:p>
    <w:p w:rsidR="00AA1335" w:rsidRPr="00CD644C" w:rsidRDefault="00420D69">
      <w:pPr>
        <w:pStyle w:val="4"/>
        <w:numPr>
          <w:ilvl w:val="0"/>
          <w:numId w:val="1"/>
        </w:numPr>
        <w:shd w:val="clear" w:color="auto" w:fill="auto"/>
        <w:tabs>
          <w:tab w:val="left" w:pos="1100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 xml:space="preserve">Доступ к Сайту суда осуществляется на официальном </w:t>
      </w:r>
      <w:proofErr w:type="gramStart"/>
      <w:r w:rsidRPr="00CD644C">
        <w:rPr>
          <w:sz w:val="24"/>
          <w:szCs w:val="24"/>
        </w:rPr>
        <w:t>интернет-портале</w:t>
      </w:r>
      <w:proofErr w:type="gramEnd"/>
      <w:r w:rsidRPr="00CD644C">
        <w:rPr>
          <w:sz w:val="24"/>
          <w:szCs w:val="24"/>
        </w:rPr>
        <w:t xml:space="preserve"> Государственной автоматизированной системы Российской Федерации «Правосудие» по адресу: </w:t>
      </w:r>
      <w:hyperlink r:id="rId8" w:history="1">
        <w:r w:rsidRPr="00CD644C">
          <w:rPr>
            <w:rStyle w:val="a3"/>
            <w:sz w:val="24"/>
            <w:szCs w:val="24"/>
            <w:lang w:val="en-US"/>
          </w:rPr>
          <w:t>http</w:t>
        </w:r>
        <w:r w:rsidRPr="00CD644C">
          <w:rPr>
            <w:rStyle w:val="a3"/>
            <w:sz w:val="24"/>
            <w:szCs w:val="24"/>
            <w:lang w:val="ru-RU"/>
          </w:rPr>
          <w:t>://</w:t>
        </w:r>
        <w:r w:rsidRPr="00CD644C">
          <w:rPr>
            <w:rStyle w:val="a3"/>
            <w:sz w:val="24"/>
            <w:szCs w:val="24"/>
            <w:lang w:val="en-US"/>
          </w:rPr>
          <w:t>www</w:t>
        </w:r>
        <w:r w:rsidRPr="00CD644C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CD644C">
          <w:rPr>
            <w:rStyle w:val="a3"/>
            <w:sz w:val="24"/>
            <w:szCs w:val="24"/>
            <w:lang w:val="en-US"/>
          </w:rPr>
          <w:t>sudrf</w:t>
        </w:r>
        <w:proofErr w:type="spellEnd"/>
        <w:r w:rsidRPr="00CD644C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CD644C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CD644C">
          <w:rPr>
            <w:rStyle w:val="a3"/>
            <w:sz w:val="24"/>
            <w:szCs w:val="24"/>
            <w:lang w:val="ru-RU"/>
          </w:rPr>
          <w:t>//</w:t>
        </w:r>
      </w:hyperlink>
    </w:p>
    <w:p w:rsidR="00AA1335" w:rsidRPr="00CD644C" w:rsidRDefault="00420D69">
      <w:pPr>
        <w:pStyle w:val="4"/>
        <w:numPr>
          <w:ilvl w:val="0"/>
          <w:numId w:val="1"/>
        </w:numPr>
        <w:shd w:val="clear" w:color="auto" w:fill="auto"/>
        <w:tabs>
          <w:tab w:val="left" w:pos="1076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Сайт суда является составной частью подсистемы «Интернет-портал» ГАС «Правосудие». Технологическое и программное обеспечение</w:t>
      </w:r>
      <w:r w:rsidRPr="00CD644C">
        <w:rPr>
          <w:rStyle w:val="105pt"/>
          <w:sz w:val="24"/>
          <w:szCs w:val="24"/>
        </w:rPr>
        <w:t xml:space="preserve"> функционирования </w:t>
      </w:r>
      <w:r w:rsidRPr="00CD644C">
        <w:rPr>
          <w:sz w:val="24"/>
          <w:szCs w:val="24"/>
        </w:rPr>
        <w:t>Интернет-портала, (включая обеспечение безопасности информации) осуществляется федеральным государственным б</w:t>
      </w:r>
      <w:r w:rsidRPr="00CD644C">
        <w:rPr>
          <w:sz w:val="24"/>
          <w:szCs w:val="24"/>
        </w:rPr>
        <w:t>юджетным учреждением «Информационн</w:t>
      </w:r>
      <w:proofErr w:type="gramStart"/>
      <w:r w:rsidRPr="00CD644C">
        <w:rPr>
          <w:sz w:val="24"/>
          <w:szCs w:val="24"/>
        </w:rPr>
        <w:t>о-</w:t>
      </w:r>
      <w:proofErr w:type="gramEnd"/>
      <w:r w:rsidRPr="00CD644C">
        <w:rPr>
          <w:sz w:val="24"/>
          <w:szCs w:val="24"/>
        </w:rPr>
        <w:t xml:space="preserve"> аналитический центр поддержки ГАС «Правосудие» на основании утверждаемого Судебным департаментом государственного задания.</w:t>
      </w:r>
    </w:p>
    <w:p w:rsidR="00AA1335" w:rsidRPr="00CD644C" w:rsidRDefault="00420D69">
      <w:pPr>
        <w:pStyle w:val="4"/>
        <w:numPr>
          <w:ilvl w:val="0"/>
          <w:numId w:val="1"/>
        </w:numPr>
        <w:shd w:val="clear" w:color="auto" w:fill="auto"/>
        <w:tabs>
          <w:tab w:val="left" w:pos="1182"/>
        </w:tabs>
        <w:spacing w:line="274" w:lineRule="exact"/>
        <w:ind w:left="20" w:right="20" w:firstLine="56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Информация, размещенная на Сайте суда, является общедоступным информационным ресурсом, предназначенным для неопределенного круга лиц и предоставляемым на безвозмездной основе.</w:t>
      </w:r>
      <w:r w:rsidRPr="00CD644C">
        <w:rPr>
          <w:sz w:val="24"/>
          <w:szCs w:val="24"/>
        </w:rPr>
        <w:br w:type="page"/>
      </w:r>
    </w:p>
    <w:p w:rsidR="00AA1335" w:rsidRPr="00CD644C" w:rsidRDefault="00420D69">
      <w:pPr>
        <w:pStyle w:val="4"/>
        <w:shd w:val="clear" w:color="auto" w:fill="auto"/>
        <w:spacing w:after="331" w:line="269" w:lineRule="exact"/>
        <w:ind w:right="20" w:firstLine="700"/>
        <w:jc w:val="both"/>
        <w:rPr>
          <w:sz w:val="24"/>
          <w:szCs w:val="24"/>
        </w:rPr>
      </w:pPr>
      <w:r w:rsidRPr="00CD644C">
        <w:rPr>
          <w:sz w:val="24"/>
          <w:szCs w:val="24"/>
        </w:rPr>
        <w:lastRenderedPageBreak/>
        <w:t xml:space="preserve">1.6. Сайт суда не является средством массовой информации и не регистрируется в </w:t>
      </w:r>
      <w:r w:rsidRPr="00CD644C">
        <w:rPr>
          <w:sz w:val="24"/>
          <w:szCs w:val="24"/>
        </w:rPr>
        <w:t>соответствии с законодательством Российской Федерации о средствах массовой информации.</w:t>
      </w:r>
    </w:p>
    <w:p w:rsidR="00AA1335" w:rsidRPr="00CD644C" w:rsidRDefault="00420D69">
      <w:pPr>
        <w:pStyle w:val="30"/>
        <w:keepNext/>
        <w:keepLines/>
        <w:shd w:val="clear" w:color="auto" w:fill="auto"/>
        <w:spacing w:before="0" w:after="208" w:line="230" w:lineRule="exact"/>
        <w:ind w:left="2380"/>
        <w:rPr>
          <w:sz w:val="24"/>
          <w:szCs w:val="24"/>
        </w:rPr>
      </w:pPr>
      <w:bookmarkStart w:id="5" w:name="bookmark4"/>
      <w:r w:rsidRPr="00CD644C">
        <w:rPr>
          <w:sz w:val="24"/>
          <w:szCs w:val="24"/>
        </w:rPr>
        <w:t>2. Цель и назначение Интернет-сайта суда</w:t>
      </w:r>
      <w:bookmarkEnd w:id="5"/>
    </w:p>
    <w:p w:rsidR="00AA1335" w:rsidRPr="00CD644C" w:rsidRDefault="00420D69">
      <w:pPr>
        <w:pStyle w:val="4"/>
        <w:numPr>
          <w:ilvl w:val="0"/>
          <w:numId w:val="3"/>
        </w:numPr>
        <w:shd w:val="clear" w:color="auto" w:fill="auto"/>
        <w:tabs>
          <w:tab w:val="left" w:pos="1142"/>
        </w:tabs>
        <w:spacing w:line="274" w:lineRule="exact"/>
        <w:ind w:right="20" w:firstLine="70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Сайт создан для обеспечения реализации прав граждан, организаций и органов государственной власти на доступ к информации о деяте</w:t>
      </w:r>
      <w:r w:rsidRPr="00CD644C">
        <w:rPr>
          <w:sz w:val="24"/>
          <w:szCs w:val="24"/>
        </w:rPr>
        <w:t>льности Суда.</w:t>
      </w:r>
    </w:p>
    <w:p w:rsidR="00AA1335" w:rsidRPr="00CD644C" w:rsidRDefault="00420D69">
      <w:pPr>
        <w:pStyle w:val="4"/>
        <w:numPr>
          <w:ilvl w:val="0"/>
          <w:numId w:val="3"/>
        </w:numPr>
        <w:shd w:val="clear" w:color="auto" w:fill="auto"/>
        <w:tabs>
          <w:tab w:val="left" w:pos="1122"/>
        </w:tabs>
        <w:spacing w:line="274" w:lineRule="exact"/>
        <w:ind w:firstLine="70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Целью создания Сайта являются: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839"/>
        </w:tabs>
        <w:spacing w:line="274" w:lineRule="exact"/>
        <w:ind w:firstLine="70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открытость деятельности Суда;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864"/>
        </w:tabs>
        <w:spacing w:line="274" w:lineRule="exact"/>
        <w:ind w:right="20" w:firstLine="70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создание единого информационного источника системы Судебного департамента, судов общей юрисдикции и судейского сообщества Российской Федерации в сети Интернет;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1046"/>
        </w:tabs>
        <w:spacing w:after="335" w:line="274" w:lineRule="exact"/>
        <w:ind w:right="20" w:firstLine="70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создание механизмов информационного взаимодействия с гражданами, организациями и органами государственной власти.</w:t>
      </w:r>
    </w:p>
    <w:p w:rsidR="00AA1335" w:rsidRPr="00CD644C" w:rsidRDefault="00420D69">
      <w:pPr>
        <w:pStyle w:val="30"/>
        <w:keepNext/>
        <w:keepLines/>
        <w:shd w:val="clear" w:color="auto" w:fill="auto"/>
        <w:spacing w:before="0" w:after="208" w:line="230" w:lineRule="exact"/>
        <w:ind w:left="1880"/>
        <w:rPr>
          <w:sz w:val="24"/>
          <w:szCs w:val="24"/>
        </w:rPr>
      </w:pPr>
      <w:bookmarkStart w:id="6" w:name="bookmark5"/>
      <w:r w:rsidRPr="00CD644C">
        <w:rPr>
          <w:sz w:val="24"/>
          <w:szCs w:val="24"/>
        </w:rPr>
        <w:t>3. Размещение информации на Интернет-сайте суда</w:t>
      </w:r>
      <w:bookmarkEnd w:id="6"/>
    </w:p>
    <w:p w:rsidR="00AA1335" w:rsidRPr="00CD644C" w:rsidRDefault="00420D69">
      <w:pPr>
        <w:pStyle w:val="4"/>
        <w:shd w:val="clear" w:color="auto" w:fill="auto"/>
        <w:spacing w:line="274" w:lineRule="exact"/>
        <w:ind w:right="20" w:firstLine="700"/>
        <w:rPr>
          <w:sz w:val="24"/>
          <w:szCs w:val="24"/>
        </w:rPr>
      </w:pPr>
      <w:r w:rsidRPr="00CD644C">
        <w:rPr>
          <w:sz w:val="24"/>
          <w:szCs w:val="24"/>
        </w:rPr>
        <w:t xml:space="preserve">3.1. Структура Сайта суда включает в себя следующие разделы: </w:t>
      </w:r>
      <w:r w:rsidRPr="00CD644C">
        <w:rPr>
          <w:rStyle w:val="2"/>
          <w:sz w:val="24"/>
          <w:szCs w:val="24"/>
        </w:rPr>
        <w:t>О Суде</w:t>
      </w:r>
      <w:r w:rsidRPr="00CD644C">
        <w:rPr>
          <w:sz w:val="24"/>
          <w:szCs w:val="24"/>
        </w:rPr>
        <w:t>: - График работы суда, - К</w:t>
      </w:r>
      <w:r w:rsidRPr="00CD644C">
        <w:rPr>
          <w:sz w:val="24"/>
          <w:szCs w:val="24"/>
        </w:rPr>
        <w:t>онтактная информация, - Организационная структура суда, - Информационные технологии, - История суда, - Мировые судьи, - Состав суда;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left="1000" w:right="20"/>
        <w:jc w:val="both"/>
        <w:rPr>
          <w:sz w:val="24"/>
          <w:szCs w:val="24"/>
        </w:rPr>
      </w:pPr>
      <w:r w:rsidRPr="00CD644C">
        <w:rPr>
          <w:rStyle w:val="2"/>
          <w:sz w:val="24"/>
          <w:szCs w:val="24"/>
        </w:rPr>
        <w:t>Органы судейского сообщества</w:t>
      </w:r>
      <w:r w:rsidRPr="00CD644C">
        <w:rPr>
          <w:sz w:val="24"/>
          <w:szCs w:val="24"/>
        </w:rPr>
        <w:t>: - Квалификационная коллегия судей Томской области, - Экзаменационная комиссия Томской области</w:t>
      </w:r>
      <w:r w:rsidRPr="00CD644C">
        <w:rPr>
          <w:sz w:val="24"/>
          <w:szCs w:val="24"/>
        </w:rPr>
        <w:t xml:space="preserve"> по приему квалификационного экзамена на должность судьи, - Совет судей Томской области, - Совет ветеранов судей Томской области; П</w:t>
      </w:r>
      <w:r w:rsidRPr="00CD644C">
        <w:rPr>
          <w:rStyle w:val="2"/>
          <w:sz w:val="24"/>
          <w:szCs w:val="24"/>
        </w:rPr>
        <w:t>равовая основа</w:t>
      </w:r>
      <w:r w:rsidRPr="00CD644C">
        <w:rPr>
          <w:sz w:val="24"/>
          <w:szCs w:val="24"/>
        </w:rPr>
        <w:t>: - Нормативные правовые акты, - Полномочия суда,- Территориальная подсудность;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left="1000"/>
        <w:jc w:val="both"/>
        <w:rPr>
          <w:sz w:val="24"/>
          <w:szCs w:val="24"/>
        </w:rPr>
      </w:pPr>
      <w:r w:rsidRPr="00CD644C">
        <w:rPr>
          <w:rStyle w:val="2"/>
          <w:sz w:val="24"/>
          <w:szCs w:val="24"/>
        </w:rPr>
        <w:t>Документы суда:</w:t>
      </w:r>
      <w:r w:rsidRPr="00CD644C">
        <w:rPr>
          <w:sz w:val="24"/>
          <w:szCs w:val="24"/>
        </w:rPr>
        <w:t xml:space="preserve"> - Архив судебны</w:t>
      </w:r>
      <w:r w:rsidRPr="00CD644C">
        <w:rPr>
          <w:sz w:val="24"/>
          <w:szCs w:val="24"/>
        </w:rPr>
        <w:t xml:space="preserve">х актов, - Бюллетень Верховного Суда </w:t>
      </w:r>
      <w:proofErr w:type="gramStart"/>
      <w:r w:rsidRPr="00CD644C">
        <w:rPr>
          <w:sz w:val="24"/>
          <w:szCs w:val="24"/>
        </w:rPr>
        <w:t>Российской</w:t>
      </w:r>
      <w:proofErr w:type="gramEnd"/>
    </w:p>
    <w:p w:rsidR="00AA1335" w:rsidRPr="00CD644C" w:rsidRDefault="00420D69">
      <w:pPr>
        <w:pStyle w:val="4"/>
        <w:shd w:val="clear" w:color="auto" w:fill="auto"/>
        <w:spacing w:line="274" w:lineRule="exact"/>
        <w:ind w:right="1100" w:firstLine="1000"/>
        <w:rPr>
          <w:sz w:val="24"/>
          <w:szCs w:val="24"/>
        </w:rPr>
      </w:pPr>
      <w:r w:rsidRPr="00CD644C">
        <w:rPr>
          <w:sz w:val="24"/>
          <w:szCs w:val="24"/>
        </w:rPr>
        <w:t xml:space="preserve">Федерации, - Обзоры судебной практики, - Организация деятельности; </w:t>
      </w:r>
      <w:r w:rsidRPr="00CD644C">
        <w:rPr>
          <w:rStyle w:val="2"/>
          <w:sz w:val="24"/>
          <w:szCs w:val="24"/>
        </w:rPr>
        <w:t>Судебное делопроизводство;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left="1000" w:right="20"/>
        <w:jc w:val="both"/>
        <w:rPr>
          <w:sz w:val="24"/>
          <w:szCs w:val="24"/>
        </w:rPr>
      </w:pPr>
      <w:r w:rsidRPr="00CD644C">
        <w:rPr>
          <w:rStyle w:val="2"/>
          <w:sz w:val="24"/>
          <w:szCs w:val="24"/>
        </w:rPr>
        <w:t>Справочная информация:</w:t>
      </w:r>
      <w:r w:rsidRPr="00CD644C">
        <w:rPr>
          <w:sz w:val="24"/>
          <w:szCs w:val="24"/>
        </w:rPr>
        <w:t xml:space="preserve"> - </w:t>
      </w:r>
      <w:proofErr w:type="gramStart"/>
      <w:r w:rsidRPr="00CD644C">
        <w:rPr>
          <w:sz w:val="24"/>
          <w:szCs w:val="24"/>
        </w:rPr>
        <w:t>Видеоконференц-связь, - Возмещение процессуальных издержек, внесение (возврат) залога, об</w:t>
      </w:r>
      <w:r w:rsidRPr="00CD644C">
        <w:rPr>
          <w:sz w:val="24"/>
          <w:szCs w:val="24"/>
        </w:rPr>
        <w:t>еспечения, - Государственная пошлина, - Инструкция по поиску информации по судебным делам, - Инструкция по работе с разделом "Обращения граждан", - О медиации, - Ответственность граждан за правонарушения в сфере правосудия, - Порядок обращения в суд, - Пор</w:t>
      </w:r>
      <w:r w:rsidRPr="00CD644C">
        <w:rPr>
          <w:sz w:val="24"/>
          <w:szCs w:val="24"/>
        </w:rPr>
        <w:t>ядок рассмотрения обращений, - Правила пребывания посетителей в Асиновском городском суде Томской области, - Данные судебной статистики;</w:t>
      </w:r>
      <w:proofErr w:type="gramEnd"/>
      <w:r w:rsidRPr="00CD644C">
        <w:rPr>
          <w:sz w:val="24"/>
          <w:szCs w:val="24"/>
        </w:rPr>
        <w:t xml:space="preserve"> </w:t>
      </w:r>
      <w:r w:rsidRPr="00CD644C">
        <w:rPr>
          <w:rStyle w:val="2"/>
          <w:sz w:val="24"/>
          <w:szCs w:val="24"/>
        </w:rPr>
        <w:t>Правосудие с участием присяжных заседателей</w:t>
      </w:r>
      <w:r w:rsidRPr="00CD644C">
        <w:rPr>
          <w:sz w:val="24"/>
          <w:szCs w:val="24"/>
        </w:rPr>
        <w:t>;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left="1000"/>
        <w:jc w:val="both"/>
        <w:rPr>
          <w:sz w:val="24"/>
          <w:szCs w:val="24"/>
        </w:rPr>
      </w:pPr>
      <w:r w:rsidRPr="00CD644C">
        <w:rPr>
          <w:rStyle w:val="2"/>
          <w:sz w:val="24"/>
          <w:szCs w:val="24"/>
        </w:rPr>
        <w:t>Пресс-служба:</w:t>
      </w:r>
      <w:r w:rsidRPr="00CD644C">
        <w:rPr>
          <w:sz w:val="24"/>
          <w:szCs w:val="24"/>
        </w:rPr>
        <w:t xml:space="preserve"> - Новости, - Интервью, публикации, обзоры СМИ, - Официальные</w:t>
      </w:r>
      <w:r w:rsidRPr="00CD644C">
        <w:rPr>
          <w:sz w:val="24"/>
          <w:szCs w:val="24"/>
        </w:rPr>
        <w:t xml:space="preserve"> СМИ, -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right="3480" w:firstLine="1000"/>
        <w:rPr>
          <w:sz w:val="24"/>
          <w:szCs w:val="24"/>
        </w:rPr>
      </w:pPr>
      <w:r w:rsidRPr="00CD644C">
        <w:rPr>
          <w:sz w:val="24"/>
          <w:szCs w:val="24"/>
        </w:rPr>
        <w:t xml:space="preserve">Контактная информация, - Положения; </w:t>
      </w:r>
      <w:r w:rsidRPr="00CD644C">
        <w:rPr>
          <w:rStyle w:val="2"/>
          <w:sz w:val="24"/>
          <w:szCs w:val="24"/>
        </w:rPr>
        <w:t>Управление Судебного департамента в Томской области;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right="20" w:firstLine="0"/>
        <w:rPr>
          <w:sz w:val="24"/>
          <w:szCs w:val="24"/>
        </w:rPr>
      </w:pPr>
      <w:r w:rsidRPr="00CD644C">
        <w:rPr>
          <w:rStyle w:val="2"/>
          <w:sz w:val="24"/>
          <w:szCs w:val="24"/>
        </w:rPr>
        <w:t>Суды Томской области:</w:t>
      </w:r>
      <w:r w:rsidRPr="00CD644C">
        <w:rPr>
          <w:sz w:val="24"/>
          <w:szCs w:val="24"/>
        </w:rPr>
        <w:t xml:space="preserve"> - Томский областной суд, - Арбитражные апелляционные суды, - Арбитражные суды субъектов РФ, - Гарнизонный военный суд, - Районный суд, городской суд, - Участок мирового судьи; </w:t>
      </w:r>
      <w:r w:rsidRPr="00CD644C">
        <w:rPr>
          <w:rStyle w:val="2"/>
          <w:sz w:val="24"/>
          <w:szCs w:val="24"/>
        </w:rPr>
        <w:t xml:space="preserve">Государственные и муниципальные учреждения </w:t>
      </w:r>
      <w:proofErr w:type="spellStart"/>
      <w:r w:rsidRPr="00CD644C">
        <w:rPr>
          <w:rStyle w:val="2"/>
          <w:sz w:val="24"/>
          <w:szCs w:val="24"/>
        </w:rPr>
        <w:t>г</w:t>
      </w:r>
      <w:proofErr w:type="gramStart"/>
      <w:r w:rsidRPr="00CD644C">
        <w:rPr>
          <w:rStyle w:val="2"/>
          <w:sz w:val="24"/>
          <w:szCs w:val="24"/>
        </w:rPr>
        <w:t>.А</w:t>
      </w:r>
      <w:proofErr w:type="gramEnd"/>
      <w:r w:rsidRPr="00CD644C">
        <w:rPr>
          <w:rStyle w:val="2"/>
          <w:sz w:val="24"/>
          <w:szCs w:val="24"/>
        </w:rPr>
        <w:t>сино</w:t>
      </w:r>
      <w:proofErr w:type="spellEnd"/>
      <w:r w:rsidRPr="00CD644C">
        <w:rPr>
          <w:rStyle w:val="2"/>
          <w:sz w:val="24"/>
          <w:szCs w:val="24"/>
        </w:rPr>
        <w:t>:</w:t>
      </w:r>
      <w:r w:rsidRPr="00CD644C">
        <w:rPr>
          <w:sz w:val="24"/>
          <w:szCs w:val="24"/>
        </w:rPr>
        <w:t xml:space="preserve"> - Администрация, -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right="1100" w:firstLine="1000"/>
        <w:rPr>
          <w:sz w:val="24"/>
          <w:szCs w:val="24"/>
        </w:rPr>
      </w:pPr>
      <w:r w:rsidRPr="00CD644C">
        <w:rPr>
          <w:sz w:val="24"/>
          <w:szCs w:val="24"/>
        </w:rPr>
        <w:t>Государс</w:t>
      </w:r>
      <w:r w:rsidRPr="00CD644C">
        <w:rPr>
          <w:sz w:val="24"/>
          <w:szCs w:val="24"/>
        </w:rPr>
        <w:t xml:space="preserve">твенные учреждения, - Правоохранительные организации; </w:t>
      </w:r>
      <w:r w:rsidRPr="00CD644C">
        <w:rPr>
          <w:rStyle w:val="2"/>
          <w:sz w:val="24"/>
          <w:szCs w:val="24"/>
        </w:rPr>
        <w:t xml:space="preserve">Кадровое обеспечение; </w:t>
      </w:r>
      <w:proofErr w:type="spellStart"/>
      <w:r w:rsidRPr="00CD644C">
        <w:rPr>
          <w:rStyle w:val="2"/>
          <w:sz w:val="24"/>
          <w:szCs w:val="24"/>
        </w:rPr>
        <w:t>Внепроцессуальные</w:t>
      </w:r>
      <w:proofErr w:type="spellEnd"/>
      <w:r w:rsidRPr="00CD644C">
        <w:rPr>
          <w:rStyle w:val="2"/>
          <w:sz w:val="24"/>
          <w:szCs w:val="24"/>
        </w:rPr>
        <w:t xml:space="preserve"> обращения: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left="1000" w:right="20"/>
        <w:jc w:val="both"/>
        <w:rPr>
          <w:sz w:val="24"/>
          <w:szCs w:val="24"/>
        </w:rPr>
      </w:pPr>
      <w:r w:rsidRPr="00CD644C">
        <w:rPr>
          <w:rStyle w:val="2"/>
          <w:sz w:val="24"/>
          <w:szCs w:val="24"/>
        </w:rPr>
        <w:t>Противодействие коррупции:</w:t>
      </w:r>
      <w:r w:rsidRPr="00CD644C">
        <w:rPr>
          <w:sz w:val="24"/>
          <w:szCs w:val="24"/>
        </w:rPr>
        <w:t xml:space="preserve"> - Нормативные правовые и иные акты в сфере противодействия коррупции, - Антикоррупционная экспертиза, - Методические материа</w:t>
      </w:r>
      <w:r w:rsidRPr="00CD644C">
        <w:rPr>
          <w:sz w:val="24"/>
          <w:szCs w:val="24"/>
        </w:rPr>
        <w:t>лы, - Формы документов, связанных с противодействием коррупции, для заполнения, - Сведения о доходах, расходах, об имуществе и обязательствах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left="20" w:right="20" w:firstLine="1000"/>
        <w:rPr>
          <w:sz w:val="24"/>
          <w:szCs w:val="24"/>
        </w:rPr>
      </w:pPr>
      <w:r w:rsidRPr="00CD644C">
        <w:rPr>
          <w:sz w:val="24"/>
          <w:szCs w:val="24"/>
        </w:rPr>
        <w:t>имущественного характера, - Комиссия по соблюдению требований к служебному поведению и урегулированию конфликта ин</w:t>
      </w:r>
      <w:r w:rsidRPr="00CD644C">
        <w:rPr>
          <w:sz w:val="24"/>
          <w:szCs w:val="24"/>
        </w:rPr>
        <w:t xml:space="preserve">тересов, - Обратная связь для сообщения о фактах коррупции; </w:t>
      </w:r>
      <w:r w:rsidRPr="00CD644C">
        <w:rPr>
          <w:rStyle w:val="31"/>
          <w:sz w:val="24"/>
          <w:szCs w:val="24"/>
        </w:rPr>
        <w:t>Обращения граждан.</w:t>
      </w:r>
    </w:p>
    <w:p w:rsidR="00AA1335" w:rsidRPr="00CD644C" w:rsidRDefault="00420D69">
      <w:pPr>
        <w:pStyle w:val="4"/>
        <w:numPr>
          <w:ilvl w:val="0"/>
          <w:numId w:val="4"/>
        </w:numPr>
        <w:shd w:val="clear" w:color="auto" w:fill="auto"/>
        <w:tabs>
          <w:tab w:val="left" w:pos="1302"/>
        </w:tabs>
        <w:spacing w:line="274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 xml:space="preserve">На титульной странице Сайта в обязательном порядке размещаются следующие подразделы Сайта: - Адрес суда, - График работы суда, - Телефоны для </w:t>
      </w:r>
      <w:r w:rsidRPr="00CD644C">
        <w:rPr>
          <w:sz w:val="24"/>
          <w:szCs w:val="24"/>
        </w:rPr>
        <w:lastRenderedPageBreak/>
        <w:t>справок, - Списки дел назначенных к</w:t>
      </w:r>
      <w:r w:rsidRPr="00CD644C">
        <w:rPr>
          <w:sz w:val="24"/>
          <w:szCs w:val="24"/>
        </w:rPr>
        <w:t xml:space="preserve"> рассмотрению, - Положение о Приемной в Асиновском городском суде, - Порядок обращения в суд, - Правила поведения в Асиновском городском суде, - Новости, - Судебное делопроизводство, - Территориальная подсудность, - Калькулятор госпошлины</w:t>
      </w:r>
    </w:p>
    <w:p w:rsidR="00AA1335" w:rsidRPr="00CD644C" w:rsidRDefault="00420D69">
      <w:pPr>
        <w:pStyle w:val="4"/>
        <w:numPr>
          <w:ilvl w:val="0"/>
          <w:numId w:val="4"/>
        </w:numPr>
        <w:shd w:val="clear" w:color="auto" w:fill="auto"/>
        <w:tabs>
          <w:tab w:val="left" w:pos="1113"/>
        </w:tabs>
        <w:spacing w:line="274" w:lineRule="exact"/>
        <w:ind w:lef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 xml:space="preserve">На Сайте суда не </w:t>
      </w:r>
      <w:r w:rsidRPr="00CD644C">
        <w:rPr>
          <w:sz w:val="24"/>
          <w:szCs w:val="24"/>
        </w:rPr>
        <w:t>допускается размещение: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1033"/>
        </w:tabs>
        <w:spacing w:line="274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предвыборных агитационных материалов, агитационных материалов при проведении референдумов;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839"/>
        </w:tabs>
        <w:spacing w:line="274" w:lineRule="exact"/>
        <w:ind w:lef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рекламы любого рода;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1004"/>
        </w:tabs>
        <w:spacing w:line="274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информации, не связанной с деятельностью суда и органов судейского сообщества региона;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1018"/>
        </w:tabs>
        <w:spacing w:line="274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 xml:space="preserve">информации, отнесенной к категории конфиденциальной. </w:t>
      </w:r>
      <w:proofErr w:type="gramStart"/>
      <w:r w:rsidRPr="00CD644C">
        <w:rPr>
          <w:sz w:val="24"/>
          <w:szCs w:val="24"/>
        </w:rPr>
        <w:t>К информации конфиденциального характера относятся: сведения, составляющие тайну судопроизводства или ставшие известными суду в ходе проведения закрытых судебных разбирательств; закрытые наименования орг</w:t>
      </w:r>
      <w:r w:rsidRPr="00CD644C">
        <w:rPr>
          <w:sz w:val="24"/>
          <w:szCs w:val="24"/>
        </w:rPr>
        <w:t>анизаций и юридических лиц, а также сведения, позволяющие установить характер осуществляемой ими деятельности; сведения о фактах, событиях и обстоятельствах частной жизни граждан; сведения о коммерческой деятельности организаций и юридических лиц, отнесенн</w:t>
      </w:r>
      <w:r w:rsidRPr="00CD644C">
        <w:rPr>
          <w:sz w:val="24"/>
          <w:szCs w:val="24"/>
        </w:rPr>
        <w:t>ые законом к коммерческой тайне;</w:t>
      </w:r>
      <w:proofErr w:type="gramEnd"/>
      <w:r w:rsidRPr="00CD644C">
        <w:rPr>
          <w:sz w:val="24"/>
          <w:szCs w:val="24"/>
        </w:rPr>
        <w:t xml:space="preserve"> сведения, отнесенные законом к служебной тайне.</w:t>
      </w:r>
    </w:p>
    <w:p w:rsidR="00AA1335" w:rsidRPr="00CD644C" w:rsidRDefault="00420D69">
      <w:pPr>
        <w:pStyle w:val="4"/>
        <w:shd w:val="clear" w:color="auto" w:fill="auto"/>
        <w:spacing w:after="275" w:line="274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Не допускаются расхождения между одними и теми же сведениями, размещаемыми в разных разделах Интернет-сайта суда и элементах его оформления.</w:t>
      </w:r>
    </w:p>
    <w:p w:rsidR="00AA1335" w:rsidRPr="00CD644C" w:rsidRDefault="00420D69">
      <w:pPr>
        <w:pStyle w:val="50"/>
        <w:shd w:val="clear" w:color="auto" w:fill="auto"/>
        <w:spacing w:before="0" w:after="213" w:line="230" w:lineRule="exact"/>
        <w:rPr>
          <w:sz w:val="24"/>
          <w:szCs w:val="24"/>
        </w:rPr>
      </w:pPr>
      <w:bookmarkStart w:id="7" w:name="bookmark6"/>
      <w:r w:rsidRPr="00CD644C">
        <w:rPr>
          <w:sz w:val="24"/>
          <w:szCs w:val="24"/>
        </w:rPr>
        <w:t>4. Организация работы Интернет-сай</w:t>
      </w:r>
      <w:r w:rsidRPr="00CD644C">
        <w:rPr>
          <w:sz w:val="24"/>
          <w:szCs w:val="24"/>
        </w:rPr>
        <w:t>та суда</w:t>
      </w:r>
      <w:bookmarkEnd w:id="7"/>
    </w:p>
    <w:p w:rsidR="00AA1335" w:rsidRPr="00CD644C" w:rsidRDefault="00420D69">
      <w:pPr>
        <w:pStyle w:val="4"/>
        <w:numPr>
          <w:ilvl w:val="0"/>
          <w:numId w:val="5"/>
        </w:numPr>
        <w:shd w:val="clear" w:color="auto" w:fill="auto"/>
        <w:tabs>
          <w:tab w:val="left" w:pos="1033"/>
        </w:tabs>
        <w:spacing w:line="274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В целях обеспечения информационного наполнения Сайта суда приказом председателя назначаются лица, ответственные за подготовку и обновление информации, размещаемой на Сайте суда.</w:t>
      </w:r>
    </w:p>
    <w:p w:rsidR="00AA1335" w:rsidRPr="00CD644C" w:rsidRDefault="00420D69">
      <w:pPr>
        <w:pStyle w:val="4"/>
        <w:numPr>
          <w:ilvl w:val="0"/>
          <w:numId w:val="5"/>
        </w:numPr>
        <w:shd w:val="clear" w:color="auto" w:fill="auto"/>
        <w:tabs>
          <w:tab w:val="left" w:pos="985"/>
        </w:tabs>
        <w:spacing w:after="236" w:line="269" w:lineRule="exact"/>
        <w:ind w:left="20" w:right="20" w:firstLine="680"/>
        <w:jc w:val="both"/>
        <w:rPr>
          <w:sz w:val="24"/>
          <w:szCs w:val="24"/>
        </w:rPr>
      </w:pPr>
      <w:proofErr w:type="gramStart"/>
      <w:r w:rsidRPr="00CD644C">
        <w:rPr>
          <w:sz w:val="24"/>
          <w:szCs w:val="24"/>
        </w:rPr>
        <w:t>Контроль за</w:t>
      </w:r>
      <w:proofErr w:type="gramEnd"/>
      <w:r w:rsidRPr="00CD644C">
        <w:rPr>
          <w:sz w:val="24"/>
          <w:szCs w:val="24"/>
        </w:rPr>
        <w:t xml:space="preserve"> работой Сайта суда осуществляется председателем суда или его заместителем.</w:t>
      </w:r>
    </w:p>
    <w:p w:rsidR="00AA1335" w:rsidRPr="00CD644C" w:rsidRDefault="00420D69">
      <w:pPr>
        <w:pStyle w:val="50"/>
        <w:shd w:val="clear" w:color="auto" w:fill="auto"/>
        <w:spacing w:before="0" w:after="244" w:line="274" w:lineRule="exact"/>
        <w:rPr>
          <w:sz w:val="24"/>
          <w:szCs w:val="24"/>
        </w:rPr>
      </w:pPr>
      <w:bookmarkStart w:id="8" w:name="bookmark7"/>
      <w:r w:rsidRPr="00CD644C">
        <w:rPr>
          <w:sz w:val="24"/>
          <w:szCs w:val="24"/>
        </w:rPr>
        <w:t>5. Подготовка и размещение (обновление) информационных материалов на Интернет-сайте суда</w:t>
      </w:r>
      <w:bookmarkEnd w:id="8"/>
    </w:p>
    <w:p w:rsidR="00AA1335" w:rsidRPr="00CD644C" w:rsidRDefault="00420D69">
      <w:pPr>
        <w:pStyle w:val="4"/>
        <w:numPr>
          <w:ilvl w:val="0"/>
          <w:numId w:val="6"/>
        </w:numPr>
        <w:shd w:val="clear" w:color="auto" w:fill="auto"/>
        <w:tabs>
          <w:tab w:val="left" w:pos="1108"/>
        </w:tabs>
        <w:spacing w:line="269" w:lineRule="exact"/>
        <w:ind w:lef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Лицо, ответственное за подготовку информации для размещения на Сайте суда: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932"/>
        </w:tabs>
        <w:spacing w:line="269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осуще</w:t>
      </w:r>
      <w:r w:rsidRPr="00CD644C">
        <w:rPr>
          <w:sz w:val="24"/>
          <w:szCs w:val="24"/>
        </w:rPr>
        <w:t>ствляет подготовку (изменение, дополнение, актуализацию) информации для размещения на Сайте суда;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874"/>
        </w:tabs>
        <w:spacing w:line="269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обеспечивает достоверность информации, отсутствие в ней сведений, содержащих государственную тайну, конфиденциальные сведения, соблюдение норм и правил русско</w:t>
      </w:r>
      <w:r w:rsidRPr="00CD644C">
        <w:rPr>
          <w:sz w:val="24"/>
          <w:szCs w:val="24"/>
        </w:rPr>
        <w:t>го языка;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1038"/>
        </w:tabs>
        <w:spacing w:line="269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направляет информацию в электронном виде лицу, ответственному за непосредственное размещение информации на Сайте суда;</w:t>
      </w:r>
    </w:p>
    <w:p w:rsidR="00AA1335" w:rsidRPr="00CD644C" w:rsidRDefault="00420D69">
      <w:pPr>
        <w:pStyle w:val="4"/>
        <w:numPr>
          <w:ilvl w:val="0"/>
          <w:numId w:val="2"/>
        </w:numPr>
        <w:shd w:val="clear" w:color="auto" w:fill="auto"/>
        <w:tabs>
          <w:tab w:val="left" w:pos="879"/>
        </w:tabs>
        <w:spacing w:line="269" w:lineRule="exact"/>
        <w:ind w:left="20" w:righ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несет ответственность за своевременную подготовку и передачу материалов лицу, ответственному за непосредственное размещение информации на Сайте суда, за идентичность бумажного документа и его электронной копии, достоверность информации, отсутствие в ней св</w:t>
      </w:r>
      <w:r w:rsidRPr="00CD644C">
        <w:rPr>
          <w:sz w:val="24"/>
          <w:szCs w:val="24"/>
        </w:rPr>
        <w:t>едений, содержащих государственную тайну и конфиденциальные сведения, а также за поддержание информации в актуальном состоянии</w:t>
      </w:r>
    </w:p>
    <w:p w:rsidR="00AA1335" w:rsidRPr="00CD644C" w:rsidRDefault="00420D69">
      <w:pPr>
        <w:pStyle w:val="4"/>
        <w:numPr>
          <w:ilvl w:val="0"/>
          <w:numId w:val="6"/>
        </w:numPr>
        <w:shd w:val="clear" w:color="auto" w:fill="auto"/>
        <w:tabs>
          <w:tab w:val="left" w:pos="1108"/>
        </w:tabs>
        <w:spacing w:line="269" w:lineRule="exact"/>
        <w:ind w:left="20" w:firstLine="68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Лицо, ответственное за размещение информации на Сайте суда: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firstLine="54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 xml:space="preserve">- готовит информационный материал </w:t>
      </w:r>
      <w:proofErr w:type="gramStart"/>
      <w:r w:rsidRPr="00CD644C">
        <w:rPr>
          <w:sz w:val="24"/>
          <w:szCs w:val="24"/>
        </w:rPr>
        <w:t>для размещения на Сайте суда в элек</w:t>
      </w:r>
      <w:r w:rsidRPr="00CD644C">
        <w:rPr>
          <w:sz w:val="24"/>
          <w:szCs w:val="24"/>
        </w:rPr>
        <w:t>тронном виде в соответствии с требованиями</w:t>
      </w:r>
      <w:proofErr w:type="gramEnd"/>
      <w:r w:rsidRPr="00CD644C">
        <w:rPr>
          <w:sz w:val="24"/>
          <w:szCs w:val="24"/>
        </w:rPr>
        <w:t>, разработанными лицом, ответственным за информатизацию суда и осуществляющим техническое обеспечение работы сайта;</w:t>
      </w:r>
    </w:p>
    <w:p w:rsidR="00AA1335" w:rsidRPr="00CD644C" w:rsidRDefault="00420D69">
      <w:pPr>
        <w:pStyle w:val="4"/>
        <w:shd w:val="clear" w:color="auto" w:fill="auto"/>
        <w:spacing w:line="274" w:lineRule="exact"/>
        <w:ind w:firstLine="72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 xml:space="preserve">- осуществляет непосредственное размещение на Сайте суда, учет и хранение размещаемой информации, </w:t>
      </w:r>
      <w:r w:rsidRPr="00CD644C">
        <w:rPr>
          <w:sz w:val="24"/>
          <w:szCs w:val="24"/>
        </w:rPr>
        <w:t>снятие информации (помещение в электронный архив).</w:t>
      </w:r>
    </w:p>
    <w:p w:rsidR="00AA1335" w:rsidRPr="00CD644C" w:rsidRDefault="00420D69">
      <w:pPr>
        <w:pStyle w:val="4"/>
        <w:numPr>
          <w:ilvl w:val="0"/>
          <w:numId w:val="6"/>
        </w:numPr>
        <w:shd w:val="clear" w:color="auto" w:fill="auto"/>
        <w:tabs>
          <w:tab w:val="left" w:pos="1176"/>
        </w:tabs>
        <w:spacing w:line="274" w:lineRule="exact"/>
        <w:ind w:firstLine="72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Подготовка, актуализация и размещение (обновление) информации на Сайте суда осуществляется в сроки, определенные в приложении № 1 к Регламенту размещения информации о деятельности федеральных судов общей ю</w:t>
      </w:r>
      <w:r w:rsidRPr="00CD644C">
        <w:rPr>
          <w:sz w:val="24"/>
          <w:szCs w:val="24"/>
        </w:rPr>
        <w:t>рисдикции, федеральных арбитражных судов, мировых судей и органов судейского сообщества в информационн</w:t>
      </w:r>
      <w:proofErr w:type="gramStart"/>
      <w:r w:rsidRPr="00CD644C">
        <w:rPr>
          <w:sz w:val="24"/>
          <w:szCs w:val="24"/>
        </w:rPr>
        <w:t>о-</w:t>
      </w:r>
      <w:proofErr w:type="gramEnd"/>
      <w:r w:rsidRPr="00CD644C">
        <w:rPr>
          <w:sz w:val="24"/>
          <w:szCs w:val="24"/>
        </w:rPr>
        <w:t xml:space="preserve"> телекоммуникационной сети Интернет, утвержденному приказом Судебного департамента </w:t>
      </w:r>
      <w:r w:rsidRPr="00CD644C">
        <w:rPr>
          <w:sz w:val="24"/>
          <w:szCs w:val="24"/>
        </w:rPr>
        <w:lastRenderedPageBreak/>
        <w:t>при Верховном Суде Российской Федерации от 2 ноября 2015 года № 335 (</w:t>
      </w:r>
      <w:r w:rsidRPr="00CD644C">
        <w:rPr>
          <w:sz w:val="24"/>
          <w:szCs w:val="24"/>
        </w:rPr>
        <w:t xml:space="preserve">в редакции приказа УСД при </w:t>
      </w:r>
      <w:proofErr w:type="gramStart"/>
      <w:r w:rsidRPr="00CD644C">
        <w:rPr>
          <w:sz w:val="24"/>
          <w:szCs w:val="24"/>
        </w:rPr>
        <w:t>ВС РФ от 19.02.2020 № 29).</w:t>
      </w:r>
      <w:proofErr w:type="gramEnd"/>
    </w:p>
    <w:p w:rsidR="00AA1335" w:rsidRPr="00CD644C" w:rsidRDefault="00420D69">
      <w:pPr>
        <w:pStyle w:val="4"/>
        <w:numPr>
          <w:ilvl w:val="0"/>
          <w:numId w:val="6"/>
        </w:numPr>
        <w:shd w:val="clear" w:color="auto" w:fill="auto"/>
        <w:tabs>
          <w:tab w:val="left" w:pos="1157"/>
        </w:tabs>
        <w:spacing w:line="274" w:lineRule="exact"/>
        <w:ind w:firstLine="720"/>
        <w:jc w:val="both"/>
        <w:rPr>
          <w:sz w:val="24"/>
          <w:szCs w:val="24"/>
        </w:rPr>
      </w:pPr>
      <w:r w:rsidRPr="00CD644C">
        <w:rPr>
          <w:sz w:val="24"/>
          <w:szCs w:val="24"/>
        </w:rPr>
        <w:t>Информационные материалы о деятельности Суда размещаются на страницах соответствующих тематических разделов Сайта суда.</w:t>
      </w:r>
    </w:p>
    <w:sectPr w:rsidR="00AA1335" w:rsidRPr="00CD644C">
      <w:type w:val="continuous"/>
      <w:pgSz w:w="11905" w:h="16837"/>
      <w:pgMar w:top="731" w:right="1052" w:bottom="932" w:left="1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69" w:rsidRDefault="00420D69">
      <w:r>
        <w:separator/>
      </w:r>
    </w:p>
  </w:endnote>
  <w:endnote w:type="continuationSeparator" w:id="0">
    <w:p w:rsidR="00420D69" w:rsidRDefault="0042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69" w:rsidRDefault="00420D69"/>
  </w:footnote>
  <w:footnote w:type="continuationSeparator" w:id="0">
    <w:p w:rsidR="00420D69" w:rsidRDefault="00420D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711"/>
    <w:multiLevelType w:val="multilevel"/>
    <w:tmpl w:val="ACC200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C4C59"/>
    <w:multiLevelType w:val="multilevel"/>
    <w:tmpl w:val="573850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8516BF"/>
    <w:multiLevelType w:val="multilevel"/>
    <w:tmpl w:val="7FE4B6A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EC7E77"/>
    <w:multiLevelType w:val="multilevel"/>
    <w:tmpl w:val="C374E3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9E410D"/>
    <w:multiLevelType w:val="multilevel"/>
    <w:tmpl w:val="9C1E9C2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93A08"/>
    <w:multiLevelType w:val="multilevel"/>
    <w:tmpl w:val="0E262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1335"/>
    <w:rsid w:val="00420D69"/>
    <w:rsid w:val="00AA1335"/>
    <w:rsid w:val="00C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0" w:lineRule="atLeas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660" w:line="278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rf.ru/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1430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2026-03-26T03:43:00Z</dcterms:created>
  <dcterms:modified xsi:type="dcterms:W3CDTF">2026-03-26T03:45:00Z</dcterms:modified>
</cp:coreProperties>
</file>