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211" w:rsidRPr="00791581" w:rsidRDefault="00894211" w:rsidP="002E23DB">
      <w:pPr>
        <w:tabs>
          <w:tab w:val="left" w:pos="6804"/>
        </w:tabs>
        <w:kinsoku w:val="0"/>
        <w:overflowPunct w:val="0"/>
        <w:ind w:left="4820"/>
        <w:textAlignment w:val="baseline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791581">
        <w:rPr>
          <w:color w:val="auto"/>
        </w:rPr>
        <w:t xml:space="preserve"> </w:t>
      </w:r>
      <w:proofErr w:type="gramStart"/>
      <w:r w:rsidRPr="00791581">
        <w:rPr>
          <w:rFonts w:ascii="Times New Roman" w:hAnsi="Times New Roman" w:cs="Times New Roman"/>
          <w:color w:val="auto"/>
          <w:sz w:val="26"/>
          <w:szCs w:val="26"/>
        </w:rPr>
        <w:t>УТВЕРЖДЕНЫ</w:t>
      </w:r>
      <w:proofErr w:type="gramEnd"/>
      <w:r w:rsidRPr="00791581">
        <w:rPr>
          <w:rFonts w:ascii="Times New Roman" w:hAnsi="Times New Roman" w:cs="Times New Roman"/>
          <w:color w:val="auto"/>
          <w:sz w:val="26"/>
          <w:szCs w:val="26"/>
        </w:rPr>
        <w:br/>
        <w:t>совместным приказом</w:t>
      </w:r>
      <w:r w:rsidRPr="00791581"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894211" w:rsidRPr="00791581" w:rsidRDefault="00894211" w:rsidP="002E23DB">
      <w:pPr>
        <w:tabs>
          <w:tab w:val="left" w:pos="6804"/>
        </w:tabs>
        <w:kinsoku w:val="0"/>
        <w:overflowPunct w:val="0"/>
        <w:ind w:left="4820"/>
        <w:textAlignment w:val="baseline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Ленинского районного отделения </w:t>
      </w:r>
    </w:p>
    <w:p w:rsidR="00894211" w:rsidRPr="00791581" w:rsidRDefault="00894211" w:rsidP="002E23DB">
      <w:pPr>
        <w:ind w:left="4320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       г. Уфы Главного Управления</w:t>
      </w:r>
    </w:p>
    <w:p w:rsidR="00894211" w:rsidRPr="00791581" w:rsidRDefault="00894211" w:rsidP="002E23DB">
      <w:pPr>
        <w:ind w:left="43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       </w:t>
      </w:r>
      <w:r w:rsidRPr="00791581">
        <w:rPr>
          <w:rFonts w:ascii="Times New Roman" w:hAnsi="Times New Roman" w:cs="Times New Roman"/>
          <w:color w:val="auto"/>
          <w:sz w:val="26"/>
          <w:szCs w:val="26"/>
        </w:rPr>
        <w:t>Федеральной службы</w:t>
      </w:r>
      <w:r w:rsidRPr="00791581"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894211" w:rsidRPr="00791581" w:rsidRDefault="00894211" w:rsidP="002E23DB">
      <w:pPr>
        <w:ind w:left="43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        </w:t>
      </w:r>
      <w:r w:rsidRPr="00791581">
        <w:rPr>
          <w:rFonts w:ascii="Times New Roman" w:hAnsi="Times New Roman" w:cs="Times New Roman"/>
          <w:bCs/>
          <w:color w:val="auto"/>
          <w:sz w:val="26"/>
          <w:szCs w:val="26"/>
        </w:rPr>
        <w:t>Республики</w:t>
      </w:r>
      <w:r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 Башкортостан</w:t>
      </w:r>
      <w:r w:rsidRPr="00791581"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894211" w:rsidRPr="00791581" w:rsidRDefault="00894211" w:rsidP="002E23DB">
      <w:pPr>
        <w:ind w:left="43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        судебных приставов по </w:t>
      </w:r>
      <w:proofErr w:type="gramStart"/>
      <w:r w:rsidRPr="00791581">
        <w:rPr>
          <w:rFonts w:ascii="Times New Roman" w:hAnsi="Times New Roman" w:cs="Times New Roman"/>
          <w:color w:val="auto"/>
          <w:sz w:val="26"/>
          <w:szCs w:val="26"/>
        </w:rPr>
        <w:t>Ленинскому</w:t>
      </w:r>
      <w:proofErr w:type="gramEnd"/>
    </w:p>
    <w:p w:rsidR="00894211" w:rsidRPr="00791581" w:rsidRDefault="00894211" w:rsidP="002E23DB">
      <w:pPr>
        <w:ind w:left="43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        району г. Уфы</w:t>
      </w:r>
      <w:r w:rsidRPr="00791581"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894211" w:rsidRPr="00791581" w:rsidRDefault="00894211" w:rsidP="002E23DB">
      <w:pPr>
        <w:ind w:left="43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        Республики Башкортостан, </w:t>
      </w:r>
    </w:p>
    <w:p w:rsidR="00894211" w:rsidRPr="00791581" w:rsidRDefault="00894211" w:rsidP="002E23DB">
      <w:pPr>
        <w:tabs>
          <w:tab w:val="left" w:pos="6804"/>
        </w:tabs>
        <w:kinsoku w:val="0"/>
        <w:overflowPunct w:val="0"/>
        <w:ind w:left="4820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Ленинского районного суда г. Уфы  Республики Башкортостан</w:t>
      </w:r>
    </w:p>
    <w:p w:rsidR="00894211" w:rsidRPr="00791581" w:rsidRDefault="00894211" w:rsidP="002E23DB">
      <w:pPr>
        <w:tabs>
          <w:tab w:val="left" w:pos="6804"/>
        </w:tabs>
        <w:kinsoku w:val="0"/>
        <w:overflowPunct w:val="0"/>
        <w:ind w:left="4820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от «</w:t>
      </w:r>
      <w:r w:rsidR="0049045A"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 11</w:t>
      </w:r>
      <w:r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 »</w:t>
      </w:r>
      <w:r w:rsidR="0083273A"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r w:rsidR="0049045A"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марта </w:t>
      </w:r>
      <w:r w:rsidRPr="00791581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3702AC" w:rsidRPr="00791581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 года</w:t>
      </w:r>
    </w:p>
    <w:p w:rsidR="00894211" w:rsidRPr="00791581" w:rsidRDefault="00894211" w:rsidP="002E23DB">
      <w:pPr>
        <w:tabs>
          <w:tab w:val="left" w:pos="6804"/>
        </w:tabs>
        <w:kinsoku w:val="0"/>
        <w:overflowPunct w:val="0"/>
        <w:ind w:left="4820"/>
        <w:textAlignment w:val="baseline"/>
        <w:rPr>
          <w:rFonts w:ascii="Times New Roman" w:hAnsi="Times New Roman" w:cs="Times New Roman"/>
          <w:color w:val="auto"/>
          <w:sz w:val="26"/>
          <w:szCs w:val="26"/>
          <w:u w:val="single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№ № </w:t>
      </w:r>
      <w:r w:rsidR="0049045A" w:rsidRPr="00791581">
        <w:rPr>
          <w:rFonts w:ascii="Times New Roman" w:hAnsi="Times New Roman" w:cs="Times New Roman"/>
          <w:color w:val="auto"/>
          <w:sz w:val="26"/>
          <w:szCs w:val="26"/>
          <w:u w:val="single"/>
        </w:rPr>
        <w:t>5</w:t>
      </w:r>
      <w:r w:rsidR="008F591A" w:rsidRPr="00791581">
        <w:rPr>
          <w:rFonts w:ascii="Times New Roman" w:hAnsi="Times New Roman" w:cs="Times New Roman"/>
          <w:color w:val="auto"/>
          <w:sz w:val="26"/>
          <w:szCs w:val="26"/>
          <w:u w:val="single"/>
        </w:rPr>
        <w:t>/31</w:t>
      </w:r>
      <w:r w:rsidRPr="00791581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о/д </w:t>
      </w:r>
    </w:p>
    <w:p w:rsidR="00894211" w:rsidRPr="00791581" w:rsidRDefault="00894211" w:rsidP="002E23DB">
      <w:pPr>
        <w:kinsoku w:val="0"/>
        <w:overflowPunct w:val="0"/>
        <w:jc w:val="center"/>
        <w:textAlignment w:val="baseline"/>
        <w:rPr>
          <w:rFonts w:ascii="Times New Roman" w:hAnsi="Times New Roman" w:cs="Times New Roman"/>
          <w:color w:val="auto"/>
          <w:sz w:val="26"/>
          <w:szCs w:val="26"/>
          <w:u w:val="single"/>
        </w:rPr>
      </w:pPr>
    </w:p>
    <w:p w:rsidR="00CA417B" w:rsidRPr="00791581" w:rsidRDefault="00CA417B" w:rsidP="003A61D2">
      <w:pPr>
        <w:pStyle w:val="1"/>
        <w:shd w:val="clear" w:color="auto" w:fill="auto"/>
        <w:spacing w:line="276" w:lineRule="auto"/>
        <w:ind w:firstLine="0"/>
        <w:jc w:val="center"/>
        <w:rPr>
          <w:b/>
          <w:bCs/>
          <w:color w:val="auto"/>
        </w:rPr>
      </w:pPr>
    </w:p>
    <w:p w:rsidR="00F31A52" w:rsidRPr="00791581" w:rsidRDefault="00BA3A03" w:rsidP="003A61D2">
      <w:pPr>
        <w:pStyle w:val="1"/>
        <w:shd w:val="clear" w:color="auto" w:fill="auto"/>
        <w:spacing w:line="276" w:lineRule="auto"/>
        <w:ind w:firstLine="0"/>
        <w:jc w:val="center"/>
        <w:rPr>
          <w:b/>
          <w:bCs/>
          <w:color w:val="auto"/>
        </w:rPr>
      </w:pPr>
      <w:r w:rsidRPr="00791581">
        <w:rPr>
          <w:b/>
          <w:bCs/>
          <w:color w:val="auto"/>
        </w:rPr>
        <w:t>ПРАВИЛА</w:t>
      </w:r>
      <w:r w:rsidRPr="00791581">
        <w:rPr>
          <w:b/>
          <w:bCs/>
          <w:color w:val="auto"/>
        </w:rPr>
        <w:br/>
        <w:t xml:space="preserve">пребывания посетителей в </w:t>
      </w:r>
      <w:r w:rsidR="00F31A52" w:rsidRPr="00791581">
        <w:rPr>
          <w:b/>
          <w:bCs/>
          <w:color w:val="auto"/>
        </w:rPr>
        <w:t xml:space="preserve">Ленинском районном суде </w:t>
      </w:r>
    </w:p>
    <w:p w:rsidR="00234CE1" w:rsidRPr="00791581" w:rsidRDefault="00F31A52" w:rsidP="003A61D2">
      <w:pPr>
        <w:pStyle w:val="1"/>
        <w:shd w:val="clear" w:color="auto" w:fill="auto"/>
        <w:spacing w:line="276" w:lineRule="auto"/>
        <w:ind w:firstLine="0"/>
        <w:jc w:val="center"/>
        <w:rPr>
          <w:b/>
          <w:bCs/>
          <w:color w:val="auto"/>
        </w:rPr>
      </w:pPr>
      <w:r w:rsidRPr="00791581">
        <w:rPr>
          <w:b/>
          <w:bCs/>
          <w:color w:val="auto"/>
        </w:rPr>
        <w:t xml:space="preserve">г. Уфы </w:t>
      </w:r>
      <w:r w:rsidRPr="00791581">
        <w:rPr>
          <w:b/>
          <w:color w:val="auto"/>
        </w:rPr>
        <w:t>Республики Башкортостан</w:t>
      </w:r>
    </w:p>
    <w:p w:rsidR="00CA417B" w:rsidRPr="00791581" w:rsidRDefault="00CA417B" w:rsidP="003A61D2">
      <w:pPr>
        <w:pStyle w:val="1"/>
        <w:shd w:val="clear" w:color="auto" w:fill="auto"/>
        <w:spacing w:line="276" w:lineRule="auto"/>
        <w:ind w:firstLine="0"/>
        <w:jc w:val="center"/>
        <w:rPr>
          <w:color w:val="auto"/>
        </w:rPr>
      </w:pPr>
    </w:p>
    <w:p w:rsidR="00234CE1" w:rsidRPr="00791581" w:rsidRDefault="00BA3A03" w:rsidP="003A61D2">
      <w:pPr>
        <w:pStyle w:val="11"/>
        <w:numPr>
          <w:ilvl w:val="0"/>
          <w:numId w:val="1"/>
        </w:numPr>
        <w:shd w:val="clear" w:color="auto" w:fill="auto"/>
        <w:tabs>
          <w:tab w:val="left" w:pos="349"/>
        </w:tabs>
        <w:spacing w:line="276" w:lineRule="auto"/>
        <w:rPr>
          <w:color w:val="auto"/>
        </w:rPr>
      </w:pPr>
      <w:bookmarkStart w:id="0" w:name="bookmark0"/>
      <w:bookmarkStart w:id="1" w:name="bookmark1"/>
      <w:r w:rsidRPr="00791581">
        <w:rPr>
          <w:color w:val="auto"/>
        </w:rPr>
        <w:t>Общие положения</w:t>
      </w:r>
      <w:bookmarkEnd w:id="0"/>
      <w:bookmarkEnd w:id="1"/>
    </w:p>
    <w:p w:rsidR="00152B85" w:rsidRDefault="00AB771B" w:rsidP="003A61D2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791581">
        <w:rPr>
          <w:color w:val="auto"/>
        </w:rPr>
        <w:t xml:space="preserve">1.1. </w:t>
      </w:r>
      <w:proofErr w:type="gramStart"/>
      <w:r w:rsidR="00550902" w:rsidRPr="00791581">
        <w:rPr>
          <w:color w:val="auto"/>
        </w:rPr>
        <w:t xml:space="preserve">Правила </w:t>
      </w:r>
      <w:r w:rsidRPr="00791581">
        <w:rPr>
          <w:bCs/>
          <w:color w:val="auto"/>
        </w:rPr>
        <w:t xml:space="preserve">пребывания посетителей в Ленинском районном суде г. Уфы </w:t>
      </w:r>
      <w:r w:rsidRPr="00791581">
        <w:rPr>
          <w:color w:val="auto"/>
        </w:rPr>
        <w:t>Республики Башкортостан</w:t>
      </w:r>
      <w:r w:rsidR="004618F5" w:rsidRPr="00791581">
        <w:rPr>
          <w:color w:val="auto"/>
        </w:rPr>
        <w:t xml:space="preserve"> (далее – Правила пребывания посетителей) </w:t>
      </w:r>
      <w:r w:rsidR="00550902" w:rsidRPr="00791581">
        <w:rPr>
          <w:color w:val="auto"/>
        </w:rPr>
        <w:t xml:space="preserve">разработаны в соответствии с Конституцией Российской Федерации, Федеральным законом Российской Федерации от 21.07.1997 № 118-ФЗ «О судебных приставах», Федеральным законом Российской Федерации от 20.04.1995 № 45-ФЗ </w:t>
      </w:r>
      <w:r w:rsidR="004618F5" w:rsidRPr="00791581">
        <w:rPr>
          <w:color w:val="auto"/>
        </w:rPr>
        <w:t xml:space="preserve">                                 </w:t>
      </w:r>
      <w:r w:rsidR="00550902" w:rsidRPr="00791581">
        <w:rPr>
          <w:color w:val="auto"/>
        </w:rPr>
        <w:t>«О государственной защите судей, должностных лиц правоохранительных и контролирующих органов», Законом Российской Федерации от 07.02.2011 № 3-ФЗ</w:t>
      </w:r>
      <w:proofErr w:type="gramEnd"/>
      <w:r w:rsidR="00550902" w:rsidRPr="00791581">
        <w:rPr>
          <w:color w:val="auto"/>
        </w:rPr>
        <w:t xml:space="preserve"> </w:t>
      </w:r>
      <w:r w:rsidR="004618F5" w:rsidRPr="00791581">
        <w:rPr>
          <w:color w:val="auto"/>
        </w:rPr>
        <w:t xml:space="preserve">                   </w:t>
      </w:r>
      <w:proofErr w:type="gramStart"/>
      <w:r w:rsidR="00550902" w:rsidRPr="00791581">
        <w:rPr>
          <w:color w:val="auto"/>
        </w:rPr>
        <w:t xml:space="preserve">«О полиции», Законом Российской Федерации от 26.06.1992 № 3132-1 «О статусе судей в Российской Федерации», Федеральным законом Российской Федерации от 22.12.2008 № 262-ФЗ «Об обеспечении доступа к информации о деятельности судов Российской Федерации», Законом Российской Федерации от 27.12.1991 № 2124-1 </w:t>
      </w:r>
      <w:r w:rsidR="004618F5" w:rsidRPr="00791581">
        <w:rPr>
          <w:color w:val="auto"/>
        </w:rPr>
        <w:t xml:space="preserve">                  </w:t>
      </w:r>
      <w:r w:rsidR="00550902" w:rsidRPr="00791581">
        <w:rPr>
          <w:color w:val="auto"/>
        </w:rPr>
        <w:t>«О средствах массовой информации», приказом Федеральной службы судебных приставов России от 17.12.2015 № 596 «Об утверждении порядка организации деятельности судебных приставов по обеспечению установленного</w:t>
      </w:r>
      <w:proofErr w:type="gramEnd"/>
      <w:r w:rsidR="00550902" w:rsidRPr="00791581">
        <w:rPr>
          <w:color w:val="auto"/>
        </w:rPr>
        <w:t xml:space="preserve"> </w:t>
      </w:r>
      <w:proofErr w:type="gramStart"/>
      <w:r w:rsidR="00550902" w:rsidRPr="00791581">
        <w:rPr>
          <w:color w:val="auto"/>
        </w:rPr>
        <w:t>порядка деятельности судов», постановлением Совета судей Российской Федерации от 29.04.2004 № 122 «О практике выполнения требований Федерального закона от 20.04.1995 № 45-ФЗ «О государственной защите судей, должностных лиц правоохранительных и контролирующих органов» в части обеспечения безопасности судей федеральных судов, мировых судей» и постановлением Президиума Совета судей Российской Федерации от 28.06.2005 № 78 «О выполнении постановления Совета судей Российской Федерации от 29.04.2004 № 122 по</w:t>
      </w:r>
      <w:proofErr w:type="gramEnd"/>
      <w:r w:rsidR="00550902" w:rsidRPr="00791581">
        <w:rPr>
          <w:color w:val="auto"/>
        </w:rPr>
        <w:t xml:space="preserve"> </w:t>
      </w:r>
      <w:proofErr w:type="gramStart"/>
      <w:r w:rsidR="00550902" w:rsidRPr="00791581">
        <w:rPr>
          <w:color w:val="auto"/>
        </w:rPr>
        <w:t>обеспечению надлежащей безопасности судей и охраны зданий судов», во исполнение решения коллегии Судебного департамента при Верховном Суде Российской Федерации от 21.12.2010 № 5/1-ксд, распоряжения Судебного департамента при Верховном Суде Российской</w:t>
      </w:r>
      <w:r w:rsidR="00266095" w:rsidRPr="00791581">
        <w:rPr>
          <w:color w:val="auto"/>
        </w:rPr>
        <w:t xml:space="preserve"> Федерации от 04.02.2011 № 12-р, </w:t>
      </w:r>
      <w:r w:rsidR="00266095" w:rsidRPr="00791581">
        <w:rPr>
          <w:color w:val="auto"/>
        </w:rPr>
        <w:lastRenderedPageBreak/>
        <w:t>письма заместителя Генерального директора Судебного департамента при Верховном Суде Российской Федерации от 30.01.2024 № СД-АП/114, постановления Совета судей Республики Башкортостан от 08.02.2024 года № 27                     «О состоянии</w:t>
      </w:r>
      <w:proofErr w:type="gramEnd"/>
      <w:r w:rsidR="00266095" w:rsidRPr="00791581">
        <w:rPr>
          <w:color w:val="auto"/>
        </w:rPr>
        <w:t xml:space="preserve"> работы и </w:t>
      </w:r>
      <w:proofErr w:type="gramStart"/>
      <w:r w:rsidR="00266095" w:rsidRPr="00791581">
        <w:rPr>
          <w:color w:val="auto"/>
        </w:rPr>
        <w:t>мерах</w:t>
      </w:r>
      <w:proofErr w:type="gramEnd"/>
      <w:r w:rsidR="00266095" w:rsidRPr="00791581">
        <w:rPr>
          <w:color w:val="auto"/>
        </w:rPr>
        <w:t xml:space="preserve"> по обеспечению безопасности судов и судей Республики Башкортостан».</w:t>
      </w:r>
    </w:p>
    <w:p w:rsidR="002E23DB" w:rsidRPr="00791581" w:rsidRDefault="002E23DB" w:rsidP="003A61D2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</w:p>
    <w:p w:rsidR="00234CE1" w:rsidRPr="00791581" w:rsidRDefault="00152B85" w:rsidP="003A61D2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791581">
        <w:rPr>
          <w:color w:val="auto"/>
        </w:rPr>
        <w:t xml:space="preserve">1.2. </w:t>
      </w:r>
      <w:proofErr w:type="gramStart"/>
      <w:r w:rsidR="00F31A52" w:rsidRPr="00791581">
        <w:rPr>
          <w:color w:val="auto"/>
        </w:rPr>
        <w:t>П</w:t>
      </w:r>
      <w:r w:rsidR="00BA3A03" w:rsidRPr="00791581">
        <w:rPr>
          <w:color w:val="auto"/>
        </w:rPr>
        <w:t>равила пребывания временно находящихся в здании (помещении) суд</w:t>
      </w:r>
      <w:r w:rsidR="00EE161D" w:rsidRPr="00791581">
        <w:rPr>
          <w:color w:val="auto"/>
        </w:rPr>
        <w:t>а</w:t>
      </w:r>
      <w:r w:rsidR="00BA3A03" w:rsidRPr="00791581">
        <w:rPr>
          <w:color w:val="auto"/>
        </w:rPr>
        <w:t xml:space="preserve"> </w:t>
      </w:r>
      <w:r w:rsidR="00EE161D" w:rsidRPr="00791581">
        <w:rPr>
          <w:color w:val="auto"/>
        </w:rPr>
        <w:t xml:space="preserve"> </w:t>
      </w:r>
      <w:r w:rsidR="00BA3A03" w:rsidRPr="00791581">
        <w:rPr>
          <w:color w:val="auto"/>
        </w:rPr>
        <w:t>физических лиц, для которых суд не является местом работы (далее - посетители), разработаны с целью определения основных требований к порядку организации пропускного режима, обеспечению безопасности судебной деятельности, в том числе в части выполнения мероприятий по повышению уровня личной безопасности судей, работников аппаратов федеральных судов общей юрисдикции, федеральных а</w:t>
      </w:r>
      <w:r w:rsidR="00DD004C" w:rsidRPr="00791581">
        <w:rPr>
          <w:color w:val="auto"/>
        </w:rPr>
        <w:t>рбитражных судов, мировых судей.</w:t>
      </w:r>
      <w:proofErr w:type="gramEnd"/>
    </w:p>
    <w:p w:rsidR="0000589E" w:rsidRPr="00791581" w:rsidRDefault="0000589E" w:rsidP="003A61D2">
      <w:pPr>
        <w:pStyle w:val="1"/>
        <w:shd w:val="clear" w:color="auto" w:fill="auto"/>
        <w:spacing w:line="276" w:lineRule="auto"/>
        <w:ind w:left="560" w:firstLine="20"/>
        <w:rPr>
          <w:color w:val="auto"/>
        </w:rPr>
      </w:pPr>
      <w:r w:rsidRPr="00791581">
        <w:rPr>
          <w:color w:val="auto"/>
        </w:rPr>
        <w:t xml:space="preserve">Правила пребывания посетителей </w:t>
      </w:r>
      <w:r w:rsidR="00BA3A03" w:rsidRPr="00791581">
        <w:rPr>
          <w:color w:val="auto"/>
        </w:rPr>
        <w:t xml:space="preserve">направлены </w:t>
      </w:r>
      <w:proofErr w:type="gramStart"/>
      <w:r w:rsidR="00BA3A03" w:rsidRPr="00791581">
        <w:rPr>
          <w:color w:val="auto"/>
        </w:rPr>
        <w:t>на</w:t>
      </w:r>
      <w:proofErr w:type="gramEnd"/>
      <w:r w:rsidR="00BA3A03" w:rsidRPr="00791581">
        <w:rPr>
          <w:color w:val="auto"/>
        </w:rPr>
        <w:t>: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left="560" w:firstLine="20"/>
        <w:rPr>
          <w:color w:val="auto"/>
        </w:rPr>
      </w:pPr>
      <w:r w:rsidRPr="00791581">
        <w:rPr>
          <w:color w:val="auto"/>
        </w:rPr>
        <w:t>реализацию конституционного права граждан на судебную защиту; обеспечение установленного порядка деятельности судов;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поддержание общественного порядка в здании (помещении) суда и осуществление его охраны;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обеспечение прав граждан на охрану жизни и здоровья, в том числе безопасности судей, присяжных заседателей, работников аппаратов судов и иных участников судебного процесса;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обеспечение гласности и открытости судопроизводства, реализацию права на доступ к информации о деятельности судов;</w:t>
      </w:r>
    </w:p>
    <w:p w:rsidR="0077410E" w:rsidRPr="00791581" w:rsidRDefault="00BA3A03" w:rsidP="003A61D2">
      <w:pPr>
        <w:pStyle w:val="1"/>
        <w:shd w:val="clear" w:color="auto" w:fill="auto"/>
        <w:spacing w:after="300"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обеспечение уважительного отношения посетителей суда, судебных приставов, судей и работн</w:t>
      </w:r>
      <w:r w:rsidR="0077410E" w:rsidRPr="00791581">
        <w:rPr>
          <w:color w:val="auto"/>
        </w:rPr>
        <w:t>иков аппарата суда друг к другу.</w:t>
      </w:r>
    </w:p>
    <w:p w:rsidR="0077410E" w:rsidRPr="00791581" w:rsidRDefault="0077410E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 xml:space="preserve">1.3. </w:t>
      </w:r>
      <w:r w:rsidR="00BA3A03" w:rsidRPr="00791581">
        <w:rPr>
          <w:color w:val="auto"/>
        </w:rPr>
        <w:t>Проход в здание (помещение) суда осуществляется по следующим документам: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паспорт гражданина Российской Федерации;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временное удостоверение личности гражданина Российской Федерации (форма № 2);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Федерации;</w:t>
      </w:r>
    </w:p>
    <w:p w:rsidR="00234CE1" w:rsidRPr="00791581" w:rsidRDefault="00BA3A03" w:rsidP="00791581">
      <w:pPr>
        <w:pStyle w:val="1"/>
        <w:shd w:val="clear" w:color="auto" w:fill="auto"/>
        <w:spacing w:line="276" w:lineRule="auto"/>
        <w:ind w:firstLine="560"/>
        <w:rPr>
          <w:color w:val="auto"/>
        </w:rPr>
      </w:pPr>
      <w:r w:rsidRPr="00791581">
        <w:rPr>
          <w:color w:val="auto"/>
        </w:rPr>
        <w:t>дипломатический паспорт гражданина Российской Федерации;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служебный паспорт гражданина Российской Федерации;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удостоверение личности военнослужащего Российской Федерации или военный билет;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удостоверение личности моряка;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свидетельство о рождении (для граждан Российской Федерации до 14 лет);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left="580" w:firstLine="0"/>
        <w:jc w:val="both"/>
        <w:rPr>
          <w:color w:val="auto"/>
        </w:rPr>
      </w:pPr>
      <w:r w:rsidRPr="00791581">
        <w:rPr>
          <w:color w:val="auto"/>
        </w:rPr>
        <w:t>водительское удостоверение; служебное удостоверение;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удостоверение адвоката;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 xml:space="preserve">иной документ, признаваемый в соответствии с законодательством Российской Федерации документом, удостоверяющим личность гражданина Российской </w:t>
      </w:r>
      <w:r w:rsidRPr="00791581">
        <w:rPr>
          <w:color w:val="auto"/>
        </w:rPr>
        <w:lastRenderedPageBreak/>
        <w:t>Федерации;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паспорт иностранного гражданина или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удостоверение беженца, свидетельство о рассмотрении ходатайства о признании беженцем на территории Российской Федерации по существу;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документ, выданный иностранным государством и признаваемый Российской Федерацией в соответствии с международным договором в качестве документа, удостоверяющего личность лица без гражданства, или иной документ, предусмотренный федеральным законом или признаваемый Российской Федерацией в соответствии с международным договором в качестве документа, удостоверяющего личность лица без гражданства.</w:t>
      </w:r>
    </w:p>
    <w:p w:rsidR="00234CE1" w:rsidRPr="00791581" w:rsidRDefault="00BA3A03" w:rsidP="003A61D2">
      <w:pPr>
        <w:pStyle w:val="1"/>
        <w:shd w:val="clear" w:color="auto" w:fill="auto"/>
        <w:spacing w:after="300"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 xml:space="preserve">Проход в здание (помещение) суда не может ставиться в зависимость от предъявления каких-либо иных документов, в том числе обосновывающих необходимость посещения суда, </w:t>
      </w:r>
      <w:proofErr w:type="gramStart"/>
      <w:r w:rsidRPr="00791581">
        <w:rPr>
          <w:color w:val="auto"/>
        </w:rPr>
        <w:t>помимо</w:t>
      </w:r>
      <w:proofErr w:type="gramEnd"/>
      <w:r w:rsidRPr="00791581">
        <w:rPr>
          <w:color w:val="auto"/>
        </w:rPr>
        <w:t xml:space="preserve"> указанных в настоящем пункте.</w:t>
      </w:r>
    </w:p>
    <w:p w:rsidR="00234CE1" w:rsidRPr="00791581" w:rsidRDefault="00BA3A03" w:rsidP="003A61D2">
      <w:pPr>
        <w:pStyle w:val="11"/>
        <w:numPr>
          <w:ilvl w:val="0"/>
          <w:numId w:val="1"/>
        </w:numPr>
        <w:shd w:val="clear" w:color="auto" w:fill="auto"/>
        <w:tabs>
          <w:tab w:val="left" w:pos="332"/>
        </w:tabs>
        <w:spacing w:line="276" w:lineRule="auto"/>
        <w:rPr>
          <w:color w:val="auto"/>
        </w:rPr>
      </w:pPr>
      <w:bookmarkStart w:id="2" w:name="bookmark2"/>
      <w:bookmarkStart w:id="3" w:name="bookmark3"/>
      <w:r w:rsidRPr="00791581">
        <w:rPr>
          <w:color w:val="auto"/>
        </w:rPr>
        <w:t>Организация допуска посетителей в здание (помещение) суда</w:t>
      </w:r>
      <w:bookmarkEnd w:id="2"/>
      <w:bookmarkEnd w:id="3"/>
    </w:p>
    <w:p w:rsidR="00234CE1" w:rsidRPr="00791581" w:rsidRDefault="00BA3A03" w:rsidP="003A61D2">
      <w:pPr>
        <w:pStyle w:val="1"/>
        <w:numPr>
          <w:ilvl w:val="1"/>
          <w:numId w:val="1"/>
        </w:numPr>
        <w:shd w:val="clear" w:color="auto" w:fill="auto"/>
        <w:tabs>
          <w:tab w:val="left" w:pos="1229"/>
        </w:tabs>
        <w:spacing w:line="276" w:lineRule="auto"/>
        <w:ind w:firstLine="580"/>
        <w:jc w:val="both"/>
        <w:rPr>
          <w:color w:val="auto"/>
        </w:rPr>
      </w:pPr>
      <w:proofErr w:type="gramStart"/>
      <w:r w:rsidRPr="00791581">
        <w:rPr>
          <w:color w:val="auto"/>
        </w:rPr>
        <w:t>Допуск посетителей в здание (помещение) суда осуществляется в соответствии с правилами внутреннего распорядка суда, установленными председателем суда на основании утвержденных Советом судей Российской Федерации Правил внутреннего распорядка судов (Федеральный конституционный закон от 23.06.1999 № 1-ФКЗ «О военных судах Российской Федерации», Федеральный конституционный закон от 07.02.2011 № 1-ФКЗ «О судах общей юрисдикции в Российской Федерации», Закон Российской Федерации от 26.06.1992 № 3132-1 «О статусе</w:t>
      </w:r>
      <w:proofErr w:type="gramEnd"/>
      <w:r w:rsidRPr="00791581">
        <w:rPr>
          <w:color w:val="auto"/>
        </w:rPr>
        <w:t xml:space="preserve"> судей в Российской Федерации»), в месте, на котором судебные приставы по обеспечению установленного порядка деятельности судов выполняют возложенные на них обязанности. В целях обеспечения безопасности судей, присяжных заседателей, работников аппаратов судов и иных лиц, находящихся в зданиях, помещениях судов, судебными приставами по обеспечению установленного порядка деятельности судов применяются технические средства охраны и </w:t>
      </w:r>
      <w:proofErr w:type="gramStart"/>
      <w:r w:rsidRPr="00791581">
        <w:rPr>
          <w:color w:val="auto"/>
        </w:rPr>
        <w:t>досмотра</w:t>
      </w:r>
      <w:proofErr w:type="gramEnd"/>
      <w:r w:rsidRPr="00791581">
        <w:rPr>
          <w:color w:val="auto"/>
        </w:rPr>
        <w:t xml:space="preserve"> и осуществляется учет</w:t>
      </w:r>
      <w:r w:rsidR="00CA417B" w:rsidRPr="00791581">
        <w:rPr>
          <w:color w:val="auto"/>
        </w:rPr>
        <w:t>, (</w:t>
      </w:r>
      <w:r w:rsidRPr="00791581">
        <w:rPr>
          <w:color w:val="auto"/>
        </w:rPr>
        <w:t>регистрация) входящих в здание (помещение) суда посетителей, за исключением лиц, указанных в пунктах 2.3 и 2.4 Типовых правил.</w:t>
      </w:r>
    </w:p>
    <w:p w:rsidR="00C736F7" w:rsidRPr="00791581" w:rsidRDefault="00C736F7" w:rsidP="003A61D2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Допуск посетителей осуществляется в рабочее время.</w:t>
      </w:r>
    </w:p>
    <w:p w:rsidR="00C736F7" w:rsidRPr="00791581" w:rsidRDefault="00C736F7" w:rsidP="003A61D2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При проходе в здание посетителям необходимо пройти досмотровый контроль, который осуществляется судебными приставами по обеспечению установленного порядка деятельности судов на посту № 1 с использованием технических средств, обеспечивающих безопасность (стационарный </w:t>
      </w:r>
      <w:proofErr w:type="spellStart"/>
      <w:r w:rsidRPr="00791581">
        <w:rPr>
          <w:rFonts w:ascii="Times New Roman" w:hAnsi="Times New Roman" w:cs="Times New Roman"/>
          <w:color w:val="auto"/>
          <w:sz w:val="26"/>
          <w:szCs w:val="26"/>
        </w:rPr>
        <w:t>металлодетектор</w:t>
      </w:r>
      <w:proofErr w:type="spellEnd"/>
      <w:r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, ручной </w:t>
      </w:r>
      <w:proofErr w:type="spellStart"/>
      <w:r w:rsidRPr="00791581">
        <w:rPr>
          <w:rFonts w:ascii="Times New Roman" w:hAnsi="Times New Roman" w:cs="Times New Roman"/>
          <w:color w:val="auto"/>
          <w:sz w:val="26"/>
          <w:szCs w:val="26"/>
        </w:rPr>
        <w:t>металлодетектор</w:t>
      </w:r>
      <w:proofErr w:type="spellEnd"/>
      <w:r w:rsidRPr="00791581">
        <w:rPr>
          <w:rFonts w:ascii="Times New Roman" w:hAnsi="Times New Roman" w:cs="Times New Roman"/>
          <w:color w:val="auto"/>
          <w:sz w:val="26"/>
          <w:szCs w:val="26"/>
        </w:rPr>
        <w:t>, лучевая досмотровая установка).</w:t>
      </w:r>
    </w:p>
    <w:p w:rsidR="00C736F7" w:rsidRPr="00791581" w:rsidRDefault="00C736F7" w:rsidP="003A61D2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Объемная ручная кладь посетителями сдается для хранения в ящики для хранения вещей.</w:t>
      </w:r>
    </w:p>
    <w:p w:rsidR="0095313C" w:rsidRPr="00791581" w:rsidRDefault="0095313C" w:rsidP="003A61D2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34CE1" w:rsidRPr="00791581" w:rsidRDefault="00BA3A03" w:rsidP="003A61D2">
      <w:pPr>
        <w:pStyle w:val="1"/>
        <w:numPr>
          <w:ilvl w:val="1"/>
          <w:numId w:val="1"/>
        </w:numPr>
        <w:shd w:val="clear" w:color="auto" w:fill="auto"/>
        <w:tabs>
          <w:tab w:val="left" w:pos="1108"/>
        </w:tabs>
        <w:spacing w:after="300"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lastRenderedPageBreak/>
        <w:t>Охрана и поддержание общественного порядка в здании (помещении) суда осуществляются судебными приставами по обеспечению установленного порядка деятельности судов (далее - судебные приставы) в соответствии с законодательством Российской Федерации.</w:t>
      </w:r>
    </w:p>
    <w:p w:rsidR="00234CE1" w:rsidRPr="00791581" w:rsidRDefault="00BA3A03" w:rsidP="003A61D2">
      <w:pPr>
        <w:pStyle w:val="1"/>
        <w:numPr>
          <w:ilvl w:val="1"/>
          <w:numId w:val="1"/>
        </w:numPr>
        <w:shd w:val="clear" w:color="auto" w:fill="auto"/>
        <w:tabs>
          <w:tab w:val="left" w:pos="1112"/>
        </w:tabs>
        <w:spacing w:after="300"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Беспрепятственный проход в здание (помещение) суда осуществляется лицами, являющимися объектами государственной охраны в соответствии с Федеральным законом от 27.05.1996 № 57-ФЗ «О государственной охране».</w:t>
      </w:r>
    </w:p>
    <w:p w:rsidR="00234CE1" w:rsidRPr="00791581" w:rsidRDefault="00BA3A03" w:rsidP="003A61D2">
      <w:pPr>
        <w:pStyle w:val="1"/>
        <w:numPr>
          <w:ilvl w:val="1"/>
          <w:numId w:val="1"/>
        </w:numPr>
        <w:shd w:val="clear" w:color="auto" w:fill="auto"/>
        <w:tabs>
          <w:tab w:val="left" w:pos="1098"/>
        </w:tabs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При предъявлении служебного удостоверения в здание (помещение) суда проходят: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судьи, в том числе пребывающие в отставке;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сенаторы Российской Федерации и депутаты Государственной Думы Федерального Собрания Российской Федерации;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руководители федеральных органов исполнительной власти и их заместители, а также должностные лица, чьи служебные удостоверения подписаны Президентом Российской Федерации и Председателем Правительства Российской Федерации;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прокуроры, сотрудники Федеральной службы безопасности Российской Федерации, Федеральной службы охраны Российской Федерации, Следственного комитета Российской Федерации, сотрудники полиции при осуществлении возложенных на них полномочий;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государственные гражданские служащие Верховного Суда Российской Федерации;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работники системы Судебного департамента при Верховном Суде Российской Федерации;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государственные гражданские служащие федеральных судов и мировых судей субъектов Российской Федерации;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высшие должностные лица субъектов Российской Федерации, руководители исполнительных органов государственной власти субъектов Российской Федерации и их заместители;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депутаты законодательных (представительных) органов государственной власти субъектов Российской Федерации;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главы муниципальных образований, руководители органов местного самоуправления и их заместители, депутаты представительных органов муниципальных образований, члены выборных органов местного самоуправления, выборные должностные лица местного самоуправления;</w:t>
      </w:r>
    </w:p>
    <w:p w:rsidR="00234CE1" w:rsidRPr="00791581" w:rsidRDefault="00BA3A03" w:rsidP="00791581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сотрудники, в том числе имеющие при себе оружие, подразделений по обеспечению безопасности лиц, подлежащих государственной защите, подразделений охраны и конвоирования подозреваемых и обвиняемых, войск национальной гвардии Российской Федерации.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600"/>
        <w:jc w:val="both"/>
        <w:rPr>
          <w:color w:val="auto"/>
        </w:rPr>
      </w:pPr>
      <w:r w:rsidRPr="00791581">
        <w:rPr>
          <w:color w:val="auto"/>
        </w:rPr>
        <w:t>При предъявлении удостоверения проходят в здание (помещение) суда адвокаты.</w:t>
      </w:r>
    </w:p>
    <w:p w:rsidR="00234CE1" w:rsidRPr="00791581" w:rsidRDefault="00BA3A03" w:rsidP="003A61D2">
      <w:pPr>
        <w:pStyle w:val="1"/>
        <w:shd w:val="clear" w:color="auto" w:fill="auto"/>
        <w:spacing w:after="300" w:line="276" w:lineRule="auto"/>
        <w:ind w:firstLine="600"/>
        <w:jc w:val="both"/>
        <w:rPr>
          <w:color w:val="auto"/>
        </w:rPr>
      </w:pPr>
      <w:r w:rsidRPr="00791581">
        <w:rPr>
          <w:color w:val="auto"/>
        </w:rPr>
        <w:t xml:space="preserve">Круглосуточно проходят в здание (помещение) суда сотрудники Государственной фельдъегерской службы Российской Федерации, Службы </w:t>
      </w:r>
      <w:r w:rsidRPr="00791581">
        <w:rPr>
          <w:color w:val="auto"/>
        </w:rPr>
        <w:lastRenderedPageBreak/>
        <w:t>специальной связи и информации Федеральной службы охраны Российской Федерации, в том числе имеющие при себе оружие.</w:t>
      </w:r>
    </w:p>
    <w:p w:rsidR="0005343A" w:rsidRPr="00791581" w:rsidRDefault="0005343A" w:rsidP="003A61D2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273EBA" w:rsidRPr="00791581">
        <w:rPr>
          <w:rFonts w:ascii="Times New Roman" w:hAnsi="Times New Roman" w:cs="Times New Roman"/>
          <w:color w:val="auto"/>
          <w:sz w:val="26"/>
          <w:szCs w:val="26"/>
        </w:rPr>
        <w:t>.5</w:t>
      </w:r>
      <w:r w:rsidRPr="00791581">
        <w:rPr>
          <w:rFonts w:ascii="Times New Roman" w:hAnsi="Times New Roman" w:cs="Times New Roman"/>
          <w:color w:val="auto"/>
          <w:sz w:val="26"/>
          <w:szCs w:val="26"/>
        </w:rPr>
        <w:t>. Председатель суда, его заместители, администратор, начальники отделов и служб, ответственных за эксплуатацию и безопасность здания суда и установленного в нем оборудования, могут проходить в здание суда в любое время суток, а также в выходные и праздничные дни без специального разрешения.</w:t>
      </w:r>
    </w:p>
    <w:p w:rsidR="0005343A" w:rsidRPr="00791581" w:rsidRDefault="0005343A" w:rsidP="003A61D2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Другие работники суда пропускаются в здание суда в нерабочее время, выходные и праздничные дни по списку-заявке, подписанному уполномоч</w:t>
      </w:r>
      <w:r w:rsidR="00B773AD" w:rsidRPr="00791581">
        <w:rPr>
          <w:rFonts w:ascii="Times New Roman" w:hAnsi="Times New Roman" w:cs="Times New Roman"/>
          <w:color w:val="auto"/>
          <w:sz w:val="26"/>
          <w:szCs w:val="26"/>
        </w:rPr>
        <w:t>енным на то председателем суда о</w:t>
      </w:r>
      <w:r w:rsidRPr="00791581">
        <w:rPr>
          <w:rFonts w:ascii="Times New Roman" w:hAnsi="Times New Roman" w:cs="Times New Roman"/>
          <w:color w:val="auto"/>
          <w:sz w:val="26"/>
          <w:szCs w:val="26"/>
        </w:rPr>
        <w:t>тветственными лицами, по предъявлению служебных удостоверений, удостоверений личности.</w:t>
      </w:r>
    </w:p>
    <w:p w:rsidR="00B773AD" w:rsidRPr="00791581" w:rsidRDefault="0005343A" w:rsidP="003A61D2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При этом в списке-заявке, кроме фамилии и должности работника указывается время посещения и номер служебного кабинета.</w:t>
      </w:r>
    </w:p>
    <w:p w:rsidR="00B773AD" w:rsidRPr="00791581" w:rsidRDefault="00B773AD" w:rsidP="003A61D2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34CE1" w:rsidRPr="00791581" w:rsidRDefault="00B773AD" w:rsidP="003A61D2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2.6.</w:t>
      </w:r>
      <w:r w:rsidR="00085032"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BA3A03" w:rsidRPr="00791581">
        <w:rPr>
          <w:rFonts w:ascii="Times New Roman" w:hAnsi="Times New Roman" w:cs="Times New Roman"/>
          <w:color w:val="auto"/>
          <w:sz w:val="26"/>
          <w:szCs w:val="26"/>
        </w:rPr>
        <w:t>По прибытии в здание (помещение) суда выездных бригад скорой медицинской помощи регистрируется номер бригады скорой медицинской помощи. Медицинские работники в помещениях суда находятся в сопровождении судебных приставов или сотрудников служб, осуществляющих охрану здания (помещения) суда.</w:t>
      </w:r>
    </w:p>
    <w:p w:rsidR="00234CE1" w:rsidRPr="00791581" w:rsidRDefault="00BA3A03" w:rsidP="003A61D2">
      <w:pPr>
        <w:pStyle w:val="1"/>
        <w:shd w:val="clear" w:color="auto" w:fill="auto"/>
        <w:spacing w:after="300" w:line="276" w:lineRule="auto"/>
        <w:ind w:firstLine="600"/>
        <w:jc w:val="both"/>
        <w:rPr>
          <w:color w:val="auto"/>
        </w:rPr>
      </w:pPr>
      <w:r w:rsidRPr="00791581">
        <w:rPr>
          <w:color w:val="auto"/>
        </w:rPr>
        <w:t>О нахождении в здании суда медицинских работников судебными приставами или сотрудниками служб, осуществляющих охрану здания (помещения) суда, незамедлительно докладывается пр</w:t>
      </w:r>
      <w:r w:rsidR="00E65F01" w:rsidRPr="00791581">
        <w:rPr>
          <w:color w:val="auto"/>
        </w:rPr>
        <w:t>едседателю суда</w:t>
      </w:r>
      <w:r w:rsidRPr="00791581">
        <w:rPr>
          <w:color w:val="auto"/>
        </w:rPr>
        <w:t>.</w:t>
      </w:r>
    </w:p>
    <w:p w:rsidR="00234CE1" w:rsidRPr="00791581" w:rsidRDefault="00085032" w:rsidP="003A61D2">
      <w:pPr>
        <w:pStyle w:val="1"/>
        <w:shd w:val="clear" w:color="auto" w:fill="auto"/>
        <w:tabs>
          <w:tab w:val="left" w:pos="1163"/>
        </w:tabs>
        <w:spacing w:line="276" w:lineRule="auto"/>
        <w:ind w:left="600" w:firstLine="0"/>
        <w:jc w:val="both"/>
        <w:rPr>
          <w:color w:val="auto"/>
        </w:rPr>
      </w:pPr>
      <w:r w:rsidRPr="00791581">
        <w:rPr>
          <w:color w:val="auto"/>
        </w:rPr>
        <w:t xml:space="preserve">2.7. </w:t>
      </w:r>
      <w:r w:rsidR="00BA3A03" w:rsidRPr="00791581">
        <w:rPr>
          <w:color w:val="auto"/>
        </w:rPr>
        <w:t>Доступ в здание (помещение) суда предоставляется: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600"/>
        <w:jc w:val="both"/>
        <w:rPr>
          <w:color w:val="auto"/>
        </w:rPr>
      </w:pPr>
      <w:r w:rsidRPr="00791581">
        <w:rPr>
          <w:color w:val="auto"/>
        </w:rPr>
        <w:t xml:space="preserve">присяжным заседателям (кандидатам в присяжные заседатели) </w:t>
      </w:r>
      <w:r w:rsidR="00D82DAE" w:rsidRPr="00791581">
        <w:rPr>
          <w:color w:val="auto"/>
        </w:rPr>
        <w:t xml:space="preserve"> </w:t>
      </w:r>
      <w:proofErr w:type="gramStart"/>
      <w:r w:rsidR="00D82DAE" w:rsidRPr="00791581">
        <w:rPr>
          <w:color w:val="auto"/>
        </w:rPr>
        <w:t>согласно</w:t>
      </w:r>
      <w:r w:rsidRPr="00791581">
        <w:rPr>
          <w:color w:val="auto"/>
        </w:rPr>
        <w:t xml:space="preserve"> списка</w:t>
      </w:r>
      <w:proofErr w:type="gramEnd"/>
      <w:r w:rsidRPr="00791581">
        <w:rPr>
          <w:color w:val="auto"/>
        </w:rPr>
        <w:t xml:space="preserve"> присяжных заседателей (кандидатов в присяжные заседатели</w:t>
      </w:r>
      <w:r w:rsidR="00D82DAE" w:rsidRPr="00791581">
        <w:rPr>
          <w:color w:val="auto"/>
        </w:rPr>
        <w:t>), находящегося на посту охраны, на основании документов, удостоверяющих их личности;</w:t>
      </w:r>
    </w:p>
    <w:p w:rsidR="00031F8A" w:rsidRPr="00791581" w:rsidRDefault="009131FD" w:rsidP="003A61D2">
      <w:pPr>
        <w:pStyle w:val="1"/>
        <w:shd w:val="clear" w:color="auto" w:fill="auto"/>
        <w:spacing w:line="276" w:lineRule="auto"/>
        <w:ind w:firstLine="600"/>
        <w:jc w:val="both"/>
        <w:rPr>
          <w:color w:val="auto"/>
        </w:rPr>
      </w:pPr>
      <w:r w:rsidRPr="00791581">
        <w:rPr>
          <w:color w:val="auto"/>
        </w:rPr>
        <w:t>рабочим</w:t>
      </w:r>
      <w:r w:rsidR="00031F8A" w:rsidRPr="00791581">
        <w:rPr>
          <w:color w:val="auto"/>
        </w:rPr>
        <w:t xml:space="preserve"> строительных подрядных организаци</w:t>
      </w:r>
      <w:r w:rsidRPr="00791581">
        <w:rPr>
          <w:color w:val="auto"/>
        </w:rPr>
        <w:t>й, иных организаций, выполняющим работы, оказывающим</w:t>
      </w:r>
      <w:r w:rsidR="00031F8A" w:rsidRPr="00791581">
        <w:rPr>
          <w:color w:val="auto"/>
        </w:rPr>
        <w:t xml:space="preserve"> услуги в соответствии с заключенными государственными </w:t>
      </w:r>
      <w:r w:rsidRPr="00791581">
        <w:rPr>
          <w:color w:val="auto"/>
        </w:rPr>
        <w:t>контрактами и (или) договорами</w:t>
      </w:r>
      <w:r w:rsidR="00CB7FD9" w:rsidRPr="00791581">
        <w:rPr>
          <w:color w:val="auto"/>
        </w:rPr>
        <w:t xml:space="preserve"> </w:t>
      </w:r>
      <w:r w:rsidR="00031F8A" w:rsidRPr="00791581">
        <w:rPr>
          <w:color w:val="auto"/>
        </w:rPr>
        <w:t xml:space="preserve">на основании списков, представляемых администратором суда, судебным приставам </w:t>
      </w:r>
      <w:r w:rsidR="00CB7FD9" w:rsidRPr="00791581">
        <w:rPr>
          <w:color w:val="auto"/>
        </w:rPr>
        <w:t>на основании докумен</w:t>
      </w:r>
      <w:r w:rsidR="00D573C0" w:rsidRPr="00791581">
        <w:rPr>
          <w:color w:val="auto"/>
        </w:rPr>
        <w:t>тов, удостоверяющих их личности;</w:t>
      </w:r>
    </w:p>
    <w:p w:rsidR="00D573C0" w:rsidRPr="00791581" w:rsidRDefault="00D573C0" w:rsidP="003A61D2">
      <w:pPr>
        <w:tabs>
          <w:tab w:val="left" w:pos="709"/>
        </w:tabs>
        <w:kinsoku w:val="0"/>
        <w:overflowPunct w:val="0"/>
        <w:spacing w:line="276" w:lineRule="auto"/>
        <w:ind w:firstLine="709"/>
        <w:jc w:val="both"/>
        <w:textAlignment w:val="baseline"/>
        <w:rPr>
          <w:color w:val="auto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по предъявлении служебного удостоверения и реестра (расписки, специального пакета) в здание суда пропускаются работники государственных организаций и учреждений, доставляющих почтовую корреспонденцию (в </w:t>
      </w:r>
      <w:proofErr w:type="spellStart"/>
      <w:r w:rsidRPr="00791581">
        <w:rPr>
          <w:rFonts w:ascii="Times New Roman" w:hAnsi="Times New Roman" w:cs="Times New Roman"/>
          <w:color w:val="auto"/>
          <w:sz w:val="26"/>
          <w:szCs w:val="26"/>
        </w:rPr>
        <w:t>т.ч</w:t>
      </w:r>
      <w:proofErr w:type="spellEnd"/>
      <w:r w:rsidRPr="00791581">
        <w:rPr>
          <w:rFonts w:ascii="Times New Roman" w:hAnsi="Times New Roman" w:cs="Times New Roman"/>
          <w:color w:val="auto"/>
          <w:sz w:val="26"/>
          <w:szCs w:val="26"/>
        </w:rPr>
        <w:t>. секретную).</w:t>
      </w:r>
    </w:p>
    <w:p w:rsidR="00D765E3" w:rsidRPr="00791581" w:rsidRDefault="00D765E3" w:rsidP="003A61D2">
      <w:pPr>
        <w:pStyle w:val="1"/>
        <w:shd w:val="clear" w:color="auto" w:fill="auto"/>
        <w:spacing w:line="276" w:lineRule="auto"/>
        <w:ind w:firstLine="600"/>
        <w:jc w:val="both"/>
        <w:rPr>
          <w:color w:val="auto"/>
        </w:rPr>
      </w:pPr>
    </w:p>
    <w:p w:rsidR="000C3B99" w:rsidRPr="00791581" w:rsidRDefault="00085032" w:rsidP="003A61D2">
      <w:pPr>
        <w:pStyle w:val="1"/>
        <w:shd w:val="clear" w:color="auto" w:fill="auto"/>
        <w:spacing w:line="276" w:lineRule="auto"/>
        <w:ind w:firstLine="600"/>
        <w:jc w:val="both"/>
        <w:rPr>
          <w:color w:val="auto"/>
        </w:rPr>
      </w:pPr>
      <w:r w:rsidRPr="00791581">
        <w:rPr>
          <w:color w:val="auto"/>
        </w:rPr>
        <w:t xml:space="preserve">2.8. </w:t>
      </w:r>
      <w:r w:rsidR="00BA3A03" w:rsidRPr="00791581">
        <w:rPr>
          <w:color w:val="auto"/>
        </w:rPr>
        <w:t>Работники, осуществляющие охрану здания (помещения) суда, обеспечивают доступ в здание (помещение) суда сотрудников полиции, войск национальной гвардии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аварийных служб, прибывших для ликвидации пожара, иной чрезвычайной ситуации или происшествия.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600"/>
        <w:jc w:val="both"/>
        <w:rPr>
          <w:color w:val="auto"/>
        </w:rPr>
      </w:pPr>
      <w:r w:rsidRPr="00791581">
        <w:rPr>
          <w:color w:val="auto"/>
        </w:rPr>
        <w:t xml:space="preserve">При ликвидации чрезвычайной ситуации или производстве </w:t>
      </w:r>
      <w:r w:rsidRPr="00791581">
        <w:rPr>
          <w:color w:val="auto"/>
        </w:rPr>
        <w:lastRenderedPageBreak/>
        <w:t>аварийно-восстановительных работ присутствует лицо, осуществляющее охрану здания (помещения) суда, или уполномоченный работник суда.</w:t>
      </w:r>
    </w:p>
    <w:p w:rsidR="000C3B99" w:rsidRPr="00791581" w:rsidRDefault="000C3B99" w:rsidP="003A61D2">
      <w:pPr>
        <w:pStyle w:val="1"/>
        <w:shd w:val="clear" w:color="auto" w:fill="auto"/>
        <w:spacing w:line="276" w:lineRule="auto"/>
        <w:ind w:firstLine="600"/>
        <w:jc w:val="both"/>
        <w:rPr>
          <w:color w:val="auto"/>
        </w:rPr>
      </w:pPr>
    </w:p>
    <w:p w:rsidR="00974318" w:rsidRPr="00791581" w:rsidRDefault="001202F4" w:rsidP="003A61D2">
      <w:pPr>
        <w:pStyle w:val="1"/>
        <w:shd w:val="clear" w:color="auto" w:fill="auto"/>
        <w:tabs>
          <w:tab w:val="left" w:pos="1163"/>
        </w:tabs>
        <w:spacing w:line="276" w:lineRule="auto"/>
        <w:jc w:val="both"/>
        <w:rPr>
          <w:color w:val="auto"/>
        </w:rPr>
      </w:pPr>
      <w:r w:rsidRPr="00791581">
        <w:rPr>
          <w:color w:val="auto"/>
        </w:rPr>
        <w:t>2</w:t>
      </w:r>
      <w:r w:rsidR="00DB2543" w:rsidRPr="00791581">
        <w:rPr>
          <w:color w:val="auto"/>
        </w:rPr>
        <w:t xml:space="preserve">.9. </w:t>
      </w:r>
      <w:proofErr w:type="gramStart"/>
      <w:r w:rsidR="003A4715" w:rsidRPr="00791581">
        <w:rPr>
          <w:color w:val="auto"/>
        </w:rPr>
        <w:t xml:space="preserve">Допуск в здание суда представителей средств массовой информации, а также внесение в здание суда усилительной и (или) радио-, теле-, кино-, фотоаппаратуры осуществляется при  предъявлении служебных удостоверений или документа, удостоверяющего личность, </w:t>
      </w:r>
      <w:r w:rsidR="00974318" w:rsidRPr="00791581">
        <w:rPr>
          <w:color w:val="auto"/>
        </w:rPr>
        <w:t xml:space="preserve">с применением технических средств досмотра, </w:t>
      </w:r>
      <w:r w:rsidR="003A4715" w:rsidRPr="00791581">
        <w:rPr>
          <w:color w:val="auto"/>
        </w:rPr>
        <w:t>по решению администратора суда на основании заявки сотрудника суда, ответственного за взаимодействие со средствами массовой информации.</w:t>
      </w:r>
      <w:proofErr w:type="gramEnd"/>
    </w:p>
    <w:p w:rsidR="000C45C6" w:rsidRPr="00791581" w:rsidRDefault="00974318" w:rsidP="003A61D2">
      <w:pPr>
        <w:pStyle w:val="1"/>
        <w:shd w:val="clear" w:color="auto" w:fill="auto"/>
        <w:tabs>
          <w:tab w:val="left" w:pos="0"/>
        </w:tabs>
        <w:spacing w:line="276" w:lineRule="auto"/>
        <w:ind w:firstLine="0"/>
        <w:jc w:val="both"/>
        <w:rPr>
          <w:color w:val="auto"/>
        </w:rPr>
      </w:pPr>
      <w:r w:rsidRPr="00791581">
        <w:rPr>
          <w:color w:val="auto"/>
        </w:rPr>
        <w:t xml:space="preserve"> </w:t>
      </w:r>
      <w:r w:rsidRPr="00791581">
        <w:rPr>
          <w:color w:val="auto"/>
        </w:rPr>
        <w:tab/>
      </w:r>
      <w:r w:rsidR="003A4715" w:rsidRPr="00791581">
        <w:rPr>
          <w:color w:val="auto"/>
        </w:rPr>
        <w:t>Кин</w:t>
      </w:r>
      <w:proofErr w:type="gramStart"/>
      <w:r w:rsidR="003A4715" w:rsidRPr="00791581">
        <w:rPr>
          <w:color w:val="auto"/>
        </w:rPr>
        <w:t>о-</w:t>
      </w:r>
      <w:proofErr w:type="gramEnd"/>
      <w:r w:rsidR="003A4715" w:rsidRPr="00791581">
        <w:rPr>
          <w:color w:val="auto"/>
        </w:rPr>
        <w:t>, фото-съемка, видеозапись, трансляция судебного заседания по радио и телевидению допускается лишь с разрешения председательствующего в судебном заседании, а в здании и других служебных помещениях – с разрешения администратора суда.</w:t>
      </w:r>
    </w:p>
    <w:p w:rsidR="00562E37" w:rsidRPr="00791581" w:rsidRDefault="00562E37" w:rsidP="004B73F1">
      <w:pPr>
        <w:kinsoku w:val="0"/>
        <w:overflowPunct w:val="0"/>
        <w:spacing w:line="276" w:lineRule="auto"/>
        <w:ind w:firstLine="709"/>
        <w:jc w:val="both"/>
        <w:textAlignment w:val="baseline"/>
        <w:rPr>
          <w:color w:val="auto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Перед входом в зал судебных заседаний закрывать объективы устройств, обладающих функцией видео-фотосъемки, и без разрешения суда не открывать объективы данных устройств и не использовать их в данных целях, выключать либо переводить в бесшумный режим мобильные</w:t>
      </w:r>
      <w:r w:rsidR="004B73F1">
        <w:rPr>
          <w:rFonts w:ascii="Times New Roman" w:hAnsi="Times New Roman" w:cs="Times New Roman"/>
          <w:color w:val="auto"/>
          <w:sz w:val="26"/>
          <w:szCs w:val="26"/>
        </w:rPr>
        <w:t xml:space="preserve"> телефоны и иные средства связи.</w:t>
      </w:r>
    </w:p>
    <w:p w:rsidR="000C45C6" w:rsidRPr="00791581" w:rsidRDefault="000C45C6" w:rsidP="007A0781">
      <w:pPr>
        <w:pStyle w:val="1"/>
        <w:shd w:val="clear" w:color="auto" w:fill="auto"/>
        <w:tabs>
          <w:tab w:val="left" w:pos="0"/>
        </w:tabs>
        <w:spacing w:line="276" w:lineRule="auto"/>
        <w:ind w:firstLine="0"/>
        <w:jc w:val="both"/>
        <w:rPr>
          <w:color w:val="auto"/>
        </w:rPr>
      </w:pPr>
      <w:r w:rsidRPr="00791581">
        <w:rPr>
          <w:color w:val="auto"/>
        </w:rPr>
        <w:tab/>
      </w:r>
      <w:r w:rsidR="00BA3A03" w:rsidRPr="00791581">
        <w:rPr>
          <w:color w:val="auto"/>
        </w:rPr>
        <w:t>Не допускается отказ в доступе в здание (помещение) суда представителей средств массовой информации по причине отсутствия аккредитации и по иным основаниям, не предусмотренным законом.</w:t>
      </w:r>
    </w:p>
    <w:p w:rsidR="00234CE1" w:rsidRPr="007A0781" w:rsidRDefault="00234CE1" w:rsidP="007A0781">
      <w:pPr>
        <w:spacing w:line="276" w:lineRule="auto"/>
        <w:rPr>
          <w:rFonts w:ascii="Times New Roman" w:hAnsi="Times New Roman" w:cs="Times New Roman"/>
          <w:color w:val="auto"/>
        </w:rPr>
      </w:pPr>
    </w:p>
    <w:p w:rsidR="00234CE1" w:rsidRPr="00791581" w:rsidRDefault="00D246C2" w:rsidP="007A0781">
      <w:pPr>
        <w:pStyle w:val="1"/>
        <w:shd w:val="clear" w:color="auto" w:fill="auto"/>
        <w:tabs>
          <w:tab w:val="left" w:pos="0"/>
        </w:tabs>
        <w:spacing w:after="300" w:line="240" w:lineRule="auto"/>
        <w:ind w:firstLine="0"/>
        <w:jc w:val="both"/>
        <w:rPr>
          <w:color w:val="auto"/>
        </w:rPr>
      </w:pPr>
      <w:r w:rsidRPr="00791581">
        <w:rPr>
          <w:color w:val="auto"/>
        </w:rPr>
        <w:tab/>
        <w:t xml:space="preserve">2.10. </w:t>
      </w:r>
      <w:r w:rsidR="00BA3A03" w:rsidRPr="00791581">
        <w:rPr>
          <w:color w:val="auto"/>
        </w:rPr>
        <w:t>Организация прохода в здание (помещение) суда членов иностранных делегаций осуществляется по спискам с использованием технических средств досмотра в сопровождении уполномоченного работника суда.</w:t>
      </w:r>
    </w:p>
    <w:p w:rsidR="00C92758" w:rsidRPr="00791581" w:rsidRDefault="00C92758" w:rsidP="003A61D2">
      <w:pPr>
        <w:pStyle w:val="a6"/>
        <w:kinsoku w:val="0"/>
        <w:overflowPunct w:val="0"/>
        <w:spacing w:line="276" w:lineRule="auto"/>
        <w:ind w:left="0" w:firstLine="600"/>
        <w:jc w:val="both"/>
        <w:textAlignment w:val="baseline"/>
        <w:rPr>
          <w:color w:val="auto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2F5E28" w:rsidRPr="00791581">
        <w:rPr>
          <w:rFonts w:ascii="Times New Roman" w:hAnsi="Times New Roman" w:cs="Times New Roman"/>
          <w:color w:val="auto"/>
          <w:sz w:val="26"/>
          <w:szCs w:val="26"/>
        </w:rPr>
        <w:t>.1</w:t>
      </w:r>
      <w:r w:rsidR="007720C7" w:rsidRPr="00791581">
        <w:rPr>
          <w:rFonts w:ascii="Times New Roman" w:hAnsi="Times New Roman" w:cs="Times New Roman"/>
          <w:color w:val="auto"/>
          <w:sz w:val="26"/>
          <w:szCs w:val="26"/>
        </w:rPr>
        <w:t>1</w:t>
      </w:r>
      <w:r w:rsidRPr="00791581">
        <w:rPr>
          <w:rFonts w:ascii="Times New Roman" w:hAnsi="Times New Roman" w:cs="Times New Roman"/>
          <w:color w:val="auto"/>
          <w:sz w:val="26"/>
          <w:szCs w:val="26"/>
        </w:rPr>
        <w:t>. Нахождение посетителей в здании суда после окончания рабочего времени допустимо только с разрешения председателя суда, судей или администратора суда и контролируется судебными приставами</w:t>
      </w:r>
      <w:r w:rsidR="00181C3A" w:rsidRPr="00791581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7720C7" w:rsidRPr="00791581" w:rsidRDefault="007720C7" w:rsidP="003A61D2">
      <w:pPr>
        <w:pStyle w:val="1"/>
        <w:numPr>
          <w:ilvl w:val="2"/>
          <w:numId w:val="1"/>
        </w:numPr>
        <w:shd w:val="clear" w:color="auto" w:fill="auto"/>
        <w:tabs>
          <w:tab w:val="left" w:pos="-142"/>
        </w:tabs>
        <w:spacing w:line="276" w:lineRule="auto"/>
        <w:ind w:firstLine="0"/>
        <w:jc w:val="both"/>
        <w:rPr>
          <w:color w:val="auto"/>
        </w:rPr>
      </w:pPr>
    </w:p>
    <w:p w:rsidR="00695116" w:rsidRPr="00791581" w:rsidRDefault="007720C7" w:rsidP="003A61D2">
      <w:pPr>
        <w:pStyle w:val="1"/>
        <w:numPr>
          <w:ilvl w:val="2"/>
          <w:numId w:val="1"/>
        </w:numPr>
        <w:shd w:val="clear" w:color="auto" w:fill="auto"/>
        <w:tabs>
          <w:tab w:val="left" w:pos="-142"/>
        </w:tabs>
        <w:spacing w:line="276" w:lineRule="auto"/>
        <w:ind w:firstLine="0"/>
        <w:jc w:val="both"/>
        <w:rPr>
          <w:color w:val="auto"/>
        </w:rPr>
      </w:pPr>
      <w:r w:rsidRPr="00791581">
        <w:rPr>
          <w:color w:val="auto"/>
        </w:rPr>
        <w:t>2.12.</w:t>
      </w:r>
      <w:r w:rsidR="003858AA" w:rsidRPr="00791581">
        <w:rPr>
          <w:color w:val="auto"/>
        </w:rPr>
        <w:t xml:space="preserve"> </w:t>
      </w:r>
      <w:r w:rsidR="00BA3A03" w:rsidRPr="00791581">
        <w:rPr>
          <w:color w:val="auto"/>
        </w:rPr>
        <w:t>При возникновении чрезвычайной ситуации допуск посетителей в здание (помещение) суда прекращается. Посетители, находящиеся в здании суда, должны строго следовать указаниям судебных приставов или администратора суда, выполнять требования судебного пристава об освобождении здания (помещения) суда.</w:t>
      </w:r>
    </w:p>
    <w:p w:rsidR="00695116" w:rsidRPr="00791581" w:rsidRDefault="00695116" w:rsidP="003A61D2">
      <w:pPr>
        <w:pStyle w:val="1"/>
        <w:shd w:val="clear" w:color="auto" w:fill="auto"/>
        <w:tabs>
          <w:tab w:val="left" w:pos="-142"/>
        </w:tabs>
        <w:spacing w:line="276" w:lineRule="auto"/>
        <w:ind w:firstLine="0"/>
        <w:jc w:val="both"/>
        <w:rPr>
          <w:color w:val="auto"/>
        </w:rPr>
      </w:pPr>
      <w:r w:rsidRPr="00791581">
        <w:rPr>
          <w:color w:val="auto"/>
        </w:rPr>
        <w:tab/>
        <w:t>Работники (сотрудники), обеспечивающие безопасность суда, для ликвидации возникшей чрезвычайной (аварийной) ситуации: вызывают соответствующую службу;  докладывают о случившемся председателю суда и администратору суда, в соответствии с их указаниями принимают меры по эвакуации и обеспечению безопасности находящихся в помещениях людей; по прибытии сотрудников соответствующей службы обеспечивают их допу</w:t>
      </w:r>
      <w:proofErr w:type="gramStart"/>
      <w:r w:rsidRPr="00791581">
        <w:rPr>
          <w:color w:val="auto"/>
        </w:rPr>
        <w:t>ск в зд</w:t>
      </w:r>
      <w:proofErr w:type="gramEnd"/>
      <w:r w:rsidRPr="00791581">
        <w:rPr>
          <w:color w:val="auto"/>
        </w:rPr>
        <w:t>ание (помещение) суда.</w:t>
      </w:r>
    </w:p>
    <w:p w:rsidR="002F5E28" w:rsidRPr="00791581" w:rsidRDefault="002F5E28" w:rsidP="003A61D2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Судьи и работники аппарата суда подлежат эвакуации в соответствии с Планом действий в чрезвычайных ситуациях.</w:t>
      </w:r>
    </w:p>
    <w:p w:rsidR="002F5E28" w:rsidRPr="00791581" w:rsidRDefault="002F5E28" w:rsidP="003A61D2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После ликвидации чрезвычайной (аварийной) ситуации возобновляется обычная процедура пропуска в здание (помещение) суда.</w:t>
      </w:r>
    </w:p>
    <w:p w:rsidR="00234CE1" w:rsidRPr="00791581" w:rsidRDefault="004E234C" w:rsidP="003A61D2">
      <w:pPr>
        <w:pStyle w:val="1"/>
        <w:shd w:val="clear" w:color="auto" w:fill="auto"/>
        <w:tabs>
          <w:tab w:val="left" w:pos="0"/>
        </w:tabs>
        <w:spacing w:after="300" w:line="276" w:lineRule="auto"/>
        <w:ind w:firstLine="709"/>
        <w:jc w:val="both"/>
        <w:rPr>
          <w:color w:val="auto"/>
        </w:rPr>
      </w:pPr>
      <w:r w:rsidRPr="00791581">
        <w:rPr>
          <w:color w:val="auto"/>
        </w:rPr>
        <w:lastRenderedPageBreak/>
        <w:t>2.1</w:t>
      </w:r>
      <w:r w:rsidR="00355D63">
        <w:rPr>
          <w:color w:val="auto"/>
        </w:rPr>
        <w:t>3</w:t>
      </w:r>
      <w:r w:rsidRPr="00791581">
        <w:rPr>
          <w:color w:val="auto"/>
        </w:rPr>
        <w:t xml:space="preserve">. </w:t>
      </w:r>
      <w:r w:rsidR="00BA3A03" w:rsidRPr="00791581">
        <w:rPr>
          <w:color w:val="auto"/>
        </w:rPr>
        <w:t xml:space="preserve">При срабатывании </w:t>
      </w:r>
      <w:proofErr w:type="spellStart"/>
      <w:r w:rsidR="00BA3A03" w:rsidRPr="00791581">
        <w:rPr>
          <w:color w:val="auto"/>
        </w:rPr>
        <w:t>металлодетектора</w:t>
      </w:r>
      <w:proofErr w:type="spellEnd"/>
      <w:r w:rsidR="00BA3A03" w:rsidRPr="00791581">
        <w:rPr>
          <w:color w:val="auto"/>
        </w:rPr>
        <w:t xml:space="preserve"> или наличии личных вещей у посетителя судебный пристав вправе предложить посетителю предъявить личные вещи для осмотра. </w:t>
      </w:r>
      <w:proofErr w:type="gramStart"/>
      <w:r w:rsidR="00BA3A03" w:rsidRPr="00791581">
        <w:rPr>
          <w:color w:val="auto"/>
        </w:rPr>
        <w:t>В случае отказа от этой процедуры, а также при наличии достаточных оснований полагать, что у посетителя находятся запрещенные к вносу предметы, судебный пристав вправе осуществить личный досмотр, досмотр вещей, находящихся при физическом лице, либо запретить доступ указанного лица в здание суда (ст. 11 Федерального закона от 21.07.1997 № 118-ФЗ «Об органах принудительного исполнения Российской Федерации»).</w:t>
      </w:r>
      <w:proofErr w:type="gramEnd"/>
    </w:p>
    <w:p w:rsidR="00234CE1" w:rsidRPr="00791581" w:rsidRDefault="004E234C" w:rsidP="003A61D2">
      <w:pPr>
        <w:pStyle w:val="1"/>
        <w:shd w:val="clear" w:color="auto" w:fill="auto"/>
        <w:spacing w:line="276" w:lineRule="auto"/>
        <w:ind w:firstLine="600"/>
        <w:jc w:val="both"/>
        <w:rPr>
          <w:color w:val="auto"/>
        </w:rPr>
      </w:pPr>
      <w:r w:rsidRPr="00791581">
        <w:rPr>
          <w:color w:val="auto"/>
        </w:rPr>
        <w:t>2.1</w:t>
      </w:r>
      <w:r w:rsidR="00355D63">
        <w:rPr>
          <w:color w:val="auto"/>
        </w:rPr>
        <w:t>4</w:t>
      </w:r>
      <w:r w:rsidRPr="00791581">
        <w:rPr>
          <w:color w:val="auto"/>
        </w:rPr>
        <w:t xml:space="preserve">. </w:t>
      </w:r>
      <w:r w:rsidR="00BA3A03" w:rsidRPr="00791581">
        <w:rPr>
          <w:color w:val="auto"/>
        </w:rPr>
        <w:t>Основаниями для отказа в допуске в здание (помещение) суда являются: отсутствие или отказ предъявить документы, удостоверяющие личность;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600"/>
        <w:jc w:val="both"/>
        <w:rPr>
          <w:color w:val="auto"/>
        </w:rPr>
      </w:pPr>
      <w:r w:rsidRPr="00791581">
        <w:rPr>
          <w:color w:val="auto"/>
        </w:rPr>
        <w:t xml:space="preserve">отказ от прохождения проверки с использованием стационарного или переносного </w:t>
      </w:r>
      <w:proofErr w:type="spellStart"/>
      <w:r w:rsidRPr="00791581">
        <w:rPr>
          <w:color w:val="auto"/>
        </w:rPr>
        <w:t>металлодетектора</w:t>
      </w:r>
      <w:proofErr w:type="spellEnd"/>
      <w:r w:rsidRPr="00791581">
        <w:rPr>
          <w:color w:val="auto"/>
        </w:rPr>
        <w:t xml:space="preserve"> в случае, если это не связано с медицинскими противопоказаниями (при предоставлении соответствующего медицинского документа);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600"/>
        <w:jc w:val="both"/>
        <w:rPr>
          <w:color w:val="auto"/>
        </w:rPr>
      </w:pPr>
      <w:r w:rsidRPr="00791581">
        <w:rPr>
          <w:color w:val="auto"/>
        </w:rPr>
        <w:t>прибытие в суд лиц, имеющих внешний вид, не отвечающий санитарн</w:t>
      </w:r>
      <w:proofErr w:type="gramStart"/>
      <w:r w:rsidRPr="00791581">
        <w:rPr>
          <w:color w:val="auto"/>
        </w:rPr>
        <w:t>о-</w:t>
      </w:r>
      <w:proofErr w:type="gramEnd"/>
      <w:r w:rsidRPr="00791581">
        <w:rPr>
          <w:color w:val="auto"/>
        </w:rPr>
        <w:t xml:space="preserve"> гигиеническим требованиям; лиц в спортивной или пляжной одежде и обуви, в шортах выше колен; лиц в одежде и обуви, имеющей надписи и рисунки, оскорбляющие человеческое достоинство или свидетельствующие о явном неуважении к обществу и суду, в одежде, не позволяющей идентифицировать личность;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600"/>
        <w:jc w:val="both"/>
        <w:rPr>
          <w:color w:val="auto"/>
        </w:rPr>
      </w:pPr>
      <w:r w:rsidRPr="00791581">
        <w:rPr>
          <w:color w:val="auto"/>
        </w:rPr>
        <w:t>прибытие в суд лиц в состоянии алкогольного, наркотического или иного токсического опьянения;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600"/>
        <w:jc w:val="both"/>
        <w:rPr>
          <w:color w:val="auto"/>
        </w:rPr>
      </w:pPr>
      <w:r w:rsidRPr="00791581">
        <w:rPr>
          <w:color w:val="auto"/>
        </w:rPr>
        <w:t>прибытие в суд лиц в возрасте до 14 лет без сопровождения законных представителей, близких родственников, опекунов (представителей органов опеки и попечительства), педагогов (воспитателей) либо иных лиц на основании доверенности, выданной законным представителем;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600"/>
        <w:jc w:val="both"/>
        <w:rPr>
          <w:color w:val="auto"/>
        </w:rPr>
      </w:pPr>
      <w:r w:rsidRPr="00791581">
        <w:rPr>
          <w:color w:val="auto"/>
        </w:rPr>
        <w:t>прибытие в суд с животными, за исключением собаки-проводника, допуск которой осуществляется при предъявлении документа, подтверждающего ее специальное обучение.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600"/>
        <w:jc w:val="both"/>
        <w:rPr>
          <w:color w:val="auto"/>
        </w:rPr>
      </w:pPr>
      <w:r w:rsidRPr="00791581">
        <w:rPr>
          <w:color w:val="auto"/>
        </w:rPr>
        <w:t>Не может служить основанием для отказа в допуске в здание (помещение) суда посетителей, желающих посетить открытые судебные заседания, то, что они не являются участниками процесса.</w:t>
      </w:r>
    </w:p>
    <w:p w:rsidR="001F24B9" w:rsidRPr="00791581" w:rsidRDefault="001F24B9" w:rsidP="003A61D2">
      <w:pPr>
        <w:pStyle w:val="1"/>
        <w:shd w:val="clear" w:color="auto" w:fill="auto"/>
        <w:spacing w:line="276" w:lineRule="auto"/>
        <w:ind w:firstLine="600"/>
        <w:jc w:val="both"/>
        <w:rPr>
          <w:color w:val="auto"/>
        </w:rPr>
      </w:pPr>
    </w:p>
    <w:p w:rsidR="001F24B9" w:rsidRPr="00791581" w:rsidRDefault="008A14C5" w:rsidP="003A61D2">
      <w:pPr>
        <w:kinsoku w:val="0"/>
        <w:overflowPunct w:val="0"/>
        <w:spacing w:line="276" w:lineRule="auto"/>
        <w:jc w:val="center"/>
        <w:textAlignment w:val="baseline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b/>
          <w:color w:val="auto"/>
          <w:sz w:val="26"/>
          <w:szCs w:val="26"/>
        </w:rPr>
        <w:t>3</w:t>
      </w:r>
      <w:r w:rsidR="001F24B9" w:rsidRPr="00791581">
        <w:rPr>
          <w:rFonts w:ascii="Times New Roman" w:hAnsi="Times New Roman" w:cs="Times New Roman"/>
          <w:b/>
          <w:color w:val="auto"/>
          <w:sz w:val="26"/>
          <w:szCs w:val="26"/>
        </w:rPr>
        <w:t>. Права и обязанности посетителей суда</w:t>
      </w:r>
    </w:p>
    <w:p w:rsidR="001F24B9" w:rsidRPr="00791581" w:rsidRDefault="001F24B9" w:rsidP="003A61D2">
      <w:pPr>
        <w:kinsoku w:val="0"/>
        <w:overflowPunct w:val="0"/>
        <w:spacing w:line="276" w:lineRule="auto"/>
        <w:jc w:val="center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</w:p>
    <w:p w:rsidR="00F0693B" w:rsidRDefault="006A1246" w:rsidP="006A1246">
      <w:pPr>
        <w:kinsoku w:val="0"/>
        <w:overflowPunct w:val="0"/>
        <w:spacing w:line="276" w:lineRule="auto"/>
        <w:ind w:firstLine="709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355D63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1F24B9" w:rsidRPr="00355D63">
        <w:rPr>
          <w:rFonts w:ascii="Times New Roman" w:hAnsi="Times New Roman" w:cs="Times New Roman"/>
          <w:color w:val="auto"/>
          <w:sz w:val="26"/>
          <w:szCs w:val="26"/>
        </w:rPr>
        <w:t>.1. Посетители суда имеют право:</w:t>
      </w:r>
      <w:r w:rsidR="00770FF3" w:rsidRPr="00355D6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F0693B" w:rsidRPr="00F0693B" w:rsidRDefault="00F0693B" w:rsidP="00F0693B">
      <w:pPr>
        <w:kinsoku w:val="0"/>
        <w:overflowPunct w:val="0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0693B">
        <w:rPr>
          <w:rFonts w:ascii="Times New Roman" w:hAnsi="Times New Roman" w:cs="Times New Roman"/>
          <w:sz w:val="26"/>
          <w:szCs w:val="26"/>
        </w:rPr>
        <w:t>осуществлять проход в здание суда и залы судебных заседаний в рабочее время;</w:t>
      </w:r>
    </w:p>
    <w:p w:rsidR="00F0693B" w:rsidRPr="00F0693B" w:rsidRDefault="00F0693B" w:rsidP="00F0693B">
      <w:pPr>
        <w:kinsoku w:val="0"/>
        <w:overflowPunct w:val="0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0693B">
        <w:rPr>
          <w:rFonts w:ascii="Times New Roman" w:hAnsi="Times New Roman" w:cs="Times New Roman"/>
          <w:sz w:val="26"/>
          <w:szCs w:val="26"/>
        </w:rPr>
        <w:t>находиться в суде в течение рабочего времени, продолжительность которого устанавливается правилами внутреннего распорядка суда;</w:t>
      </w:r>
    </w:p>
    <w:p w:rsidR="00F0693B" w:rsidRPr="00F0693B" w:rsidRDefault="00F0693B" w:rsidP="00F0693B">
      <w:pPr>
        <w:kinsoku w:val="0"/>
        <w:overflowPunct w:val="0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0693B">
        <w:rPr>
          <w:rFonts w:ascii="Times New Roman" w:hAnsi="Times New Roman" w:cs="Times New Roman"/>
          <w:sz w:val="26"/>
          <w:szCs w:val="26"/>
        </w:rPr>
        <w:t>находиться в зале судебных заседаний при рассмотрении судебного дела, если судебное заседание не является закрытым. Посетители, не являющиеся лицами, участвующими в деле, вправе находиться в зале судебных заседаний при наличии свободных мест;</w:t>
      </w:r>
    </w:p>
    <w:p w:rsidR="001F24B9" w:rsidRPr="00791581" w:rsidRDefault="001F24B9" w:rsidP="003A61D2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lastRenderedPageBreak/>
        <w:t>знакомиться с образцами судебных документов, и получать информацию о дате и времени рассмотрения судебных дел, находящихся в производстве суда;</w:t>
      </w:r>
    </w:p>
    <w:p w:rsidR="001F24B9" w:rsidRDefault="001F24B9" w:rsidP="003A61D2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посещать приемную суда для подачи в суд заявлений, жалоб и иных документов, получения процессуальных документов и информации о результатах рассмотрения обращений, </w:t>
      </w:r>
      <w:r w:rsidR="006A1246" w:rsidRPr="00791581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="00A10406">
        <w:rPr>
          <w:rFonts w:ascii="Times New Roman" w:hAnsi="Times New Roman" w:cs="Times New Roman"/>
          <w:color w:val="auto"/>
          <w:sz w:val="26"/>
          <w:szCs w:val="26"/>
        </w:rPr>
        <w:t>знакомления с материалами дела;</w:t>
      </w:r>
    </w:p>
    <w:p w:rsidR="00A10406" w:rsidRPr="00A10406" w:rsidRDefault="00A10406" w:rsidP="00A10406">
      <w:pPr>
        <w:kinsoku w:val="0"/>
        <w:overflowPunct w:val="0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A10406">
        <w:rPr>
          <w:rFonts w:ascii="Times New Roman" w:hAnsi="Times New Roman" w:cs="Times New Roman"/>
          <w:sz w:val="26"/>
          <w:szCs w:val="26"/>
        </w:rPr>
        <w:t>посетители суда имеют иные права, предусмотренные действующим законодательством.</w:t>
      </w:r>
    </w:p>
    <w:p w:rsidR="00A10406" w:rsidRPr="00791581" w:rsidRDefault="00A10406" w:rsidP="003A61D2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</w:p>
    <w:p w:rsidR="001F24B9" w:rsidRDefault="001F24B9" w:rsidP="00181456">
      <w:pPr>
        <w:kinsoku w:val="0"/>
        <w:overflowPunct w:val="0"/>
        <w:spacing w:line="276" w:lineRule="auto"/>
        <w:ind w:firstLine="709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3A1FD2">
        <w:rPr>
          <w:rFonts w:ascii="Times New Roman" w:hAnsi="Times New Roman" w:cs="Times New Roman"/>
          <w:color w:val="auto"/>
          <w:sz w:val="26"/>
          <w:szCs w:val="26"/>
        </w:rPr>
        <w:t>4.2. Посетители суда обязаны:</w:t>
      </w:r>
      <w:r w:rsidR="00582047" w:rsidRPr="003A1FD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E56592" w:rsidRPr="00E56592" w:rsidRDefault="00E56592" w:rsidP="00181456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56592">
        <w:rPr>
          <w:rFonts w:ascii="Times New Roman" w:hAnsi="Times New Roman" w:cs="Times New Roman"/>
          <w:sz w:val="26"/>
          <w:szCs w:val="26"/>
        </w:rPr>
        <w:t>при входе в здание суда сообщать судебному приставу по ОУПДС о цели своего пребывания; предъявлять судебному приставу по ОУПДС документ, удостоверяющий личность, в развернутом виде, судебное извещение при его наличи</w:t>
      </w:r>
      <w:r w:rsidRPr="00E56592">
        <w:rPr>
          <w:rFonts w:ascii="Times New Roman" w:hAnsi="Times New Roman" w:cs="Times New Roman"/>
          <w:sz w:val="26"/>
          <w:szCs w:val="26"/>
        </w:rPr>
        <w:t>и;</w:t>
      </w:r>
    </w:p>
    <w:p w:rsidR="00A10406" w:rsidRPr="003A1FD2" w:rsidRDefault="00E56592" w:rsidP="00181456">
      <w:pPr>
        <w:kinsoku w:val="0"/>
        <w:overflowPunct w:val="0"/>
        <w:spacing w:line="276" w:lineRule="auto"/>
        <w:ind w:firstLine="708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E56592">
        <w:rPr>
          <w:rFonts w:ascii="Times New Roman" w:hAnsi="Times New Roman" w:cs="Times New Roman"/>
          <w:sz w:val="26"/>
          <w:szCs w:val="26"/>
        </w:rPr>
        <w:t xml:space="preserve">проходить осмотр с использованием технических средств, обеспечивающих безопасность (стационарный </w:t>
      </w:r>
      <w:proofErr w:type="spellStart"/>
      <w:r w:rsidRPr="00E56592">
        <w:rPr>
          <w:rFonts w:ascii="Times New Roman" w:hAnsi="Times New Roman" w:cs="Times New Roman"/>
          <w:sz w:val="26"/>
          <w:szCs w:val="26"/>
        </w:rPr>
        <w:t>металлодетектор</w:t>
      </w:r>
      <w:proofErr w:type="spellEnd"/>
      <w:r w:rsidRPr="00E56592">
        <w:rPr>
          <w:rFonts w:ascii="Times New Roman" w:hAnsi="Times New Roman" w:cs="Times New Roman"/>
          <w:sz w:val="26"/>
          <w:szCs w:val="26"/>
        </w:rPr>
        <w:t xml:space="preserve">, ручной </w:t>
      </w:r>
      <w:proofErr w:type="spellStart"/>
      <w:r w:rsidRPr="00E56592">
        <w:rPr>
          <w:rFonts w:ascii="Times New Roman" w:hAnsi="Times New Roman" w:cs="Times New Roman"/>
          <w:sz w:val="26"/>
          <w:szCs w:val="26"/>
        </w:rPr>
        <w:t>металлодетектор</w:t>
      </w:r>
      <w:proofErr w:type="spellEnd"/>
      <w:r w:rsidRPr="00E5659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6592">
        <w:rPr>
          <w:rFonts w:ascii="Times New Roman" w:hAnsi="Times New Roman" w:cs="Times New Roman"/>
          <w:sz w:val="26"/>
          <w:szCs w:val="26"/>
        </w:rPr>
        <w:t>интроскоп</w:t>
      </w:r>
      <w:proofErr w:type="spellEnd"/>
      <w:r w:rsidRPr="00E56592">
        <w:rPr>
          <w:rFonts w:ascii="Times New Roman" w:hAnsi="Times New Roman" w:cs="Times New Roman"/>
          <w:sz w:val="26"/>
          <w:szCs w:val="26"/>
        </w:rPr>
        <w:t>-лучевая досмотровая установка), проводимые судебными приставами по обеспечению установленного порядка деятельности судов на посту № 1 и предъявлять им для осмотра ручную кладь (сумки, портфели, папки и т.п.);</w:t>
      </w:r>
    </w:p>
    <w:p w:rsidR="001F24B9" w:rsidRPr="00791581" w:rsidRDefault="001F24B9" w:rsidP="003A61D2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регистрироваться на посту пропуска посетителей в здание суда;</w:t>
      </w:r>
    </w:p>
    <w:p w:rsidR="001F24B9" w:rsidRPr="00791581" w:rsidRDefault="001F24B9" w:rsidP="003A61D2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соблюдать установленный порядок деятельности суда и нормы поведения в общественных местах;</w:t>
      </w:r>
    </w:p>
    <w:p w:rsidR="001F24B9" w:rsidRPr="00791581" w:rsidRDefault="001F24B9" w:rsidP="003A61D2">
      <w:pPr>
        <w:kinsoku w:val="0"/>
        <w:overflowPunct w:val="0"/>
        <w:spacing w:line="276" w:lineRule="auto"/>
        <w:ind w:firstLine="709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сообщать секретарю судебного заседания о своей явке;</w:t>
      </w:r>
    </w:p>
    <w:p w:rsidR="001F24B9" w:rsidRPr="00791581" w:rsidRDefault="001F24B9" w:rsidP="003A61D2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посетители суда, не являющиеся лицами, участвующими в деле, и желающие присутствовать в судебном заседании, при условии, что судебное заседание не является закрытым, обязаны предварительно сообщать об этом секретарю судебного заседания;</w:t>
      </w:r>
    </w:p>
    <w:p w:rsidR="001F24B9" w:rsidRDefault="001F24B9" w:rsidP="003A61D2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до приглашения в зал судебного заседания для участия в судебном процессе находиться в месте, указанном судьей, секретарем судебного заседания, работником аппарата суда либо судебным приставом;</w:t>
      </w:r>
      <w:r w:rsidR="00664613"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181456" w:rsidRPr="00791581" w:rsidRDefault="00181456" w:rsidP="003A61D2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181456">
        <w:rPr>
          <w:rFonts w:ascii="Times New Roman" w:hAnsi="Times New Roman" w:cs="Times New Roman"/>
          <w:sz w:val="26"/>
          <w:szCs w:val="26"/>
        </w:rPr>
        <w:t>перед входом в зал судебных заседаний закрывать объективы устройств, обладающих функцией видео-фотосъемки, и без разрешения суда не открывать объект</w:t>
      </w:r>
      <w:bookmarkStart w:id="4" w:name="_GoBack"/>
      <w:bookmarkEnd w:id="4"/>
      <w:r w:rsidRPr="00181456">
        <w:rPr>
          <w:rFonts w:ascii="Times New Roman" w:hAnsi="Times New Roman" w:cs="Times New Roman"/>
          <w:sz w:val="26"/>
          <w:szCs w:val="26"/>
        </w:rPr>
        <w:t>ивы данных устройств и не использовать их в данных целях, выключать либо переводить в бесшумный режим мобильные телефоны и иные средства связи;</w:t>
      </w:r>
    </w:p>
    <w:p w:rsidR="001F24B9" w:rsidRPr="00791581" w:rsidRDefault="001F24B9" w:rsidP="003A61D2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не вмешиваться в действия судьи и других участников процесса, сохранять тишину, не мешать проведению судебного разбирательства, в том числе, вопросами, репликами, в нарушение установленной процессуальным законодательством и председательствующим по делу очередности выступлений, не допускать нарушений общественного порядка;</w:t>
      </w:r>
    </w:p>
    <w:p w:rsidR="001F24B9" w:rsidRPr="00791581" w:rsidRDefault="001F24B9" w:rsidP="003A61D2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выполнять требования и распоряжения председателя суда, судей, администратора суда, работников аппарата суда, судебных приставов в суде, залах судебных заседаний, не допуская проявлений неуважительного отношения к ним и посетителям суда;</w:t>
      </w:r>
    </w:p>
    <w:p w:rsidR="001F24B9" w:rsidRPr="00791581" w:rsidRDefault="001F24B9" w:rsidP="003A61D2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не препятствовать надлежащему исполнению судьями, работниками аппарата суда и судебными приставами их служебных обязанностей;</w:t>
      </w:r>
    </w:p>
    <w:p w:rsidR="001F24B9" w:rsidRPr="00791581" w:rsidRDefault="001F24B9" w:rsidP="003A61D2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lastRenderedPageBreak/>
        <w:t>соблюдать очередность на приеме граждан в приемной суда;</w:t>
      </w:r>
    </w:p>
    <w:p w:rsidR="00234CE1" w:rsidRDefault="001F24B9" w:rsidP="005C4A83">
      <w:pPr>
        <w:kinsoku w:val="0"/>
        <w:overflowPunct w:val="0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бережно относиться к имуществу суда, соблюдать чистоту, тишину и пор</w:t>
      </w:r>
      <w:r w:rsidR="004052A8">
        <w:rPr>
          <w:rFonts w:ascii="Times New Roman" w:hAnsi="Times New Roman" w:cs="Times New Roman"/>
          <w:color w:val="auto"/>
          <w:sz w:val="26"/>
          <w:szCs w:val="26"/>
        </w:rPr>
        <w:t>ядок в здании (помещениях) суда;</w:t>
      </w:r>
    </w:p>
    <w:p w:rsidR="004052A8" w:rsidRPr="004052A8" w:rsidRDefault="004052A8" w:rsidP="004052A8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4052A8">
        <w:rPr>
          <w:rFonts w:ascii="Times New Roman" w:hAnsi="Times New Roman" w:cs="Times New Roman"/>
          <w:sz w:val="26"/>
          <w:szCs w:val="26"/>
        </w:rPr>
        <w:t>-посетители имеют также иные обязанности, предусмотренные действующим законодательством.</w:t>
      </w:r>
    </w:p>
    <w:p w:rsidR="005C4A83" w:rsidRPr="00791581" w:rsidRDefault="005C4A83" w:rsidP="005C4A83">
      <w:pPr>
        <w:kinsoku w:val="0"/>
        <w:overflowPunct w:val="0"/>
        <w:ind w:firstLine="709"/>
        <w:jc w:val="both"/>
        <w:textAlignment w:val="baseline"/>
        <w:rPr>
          <w:color w:val="auto"/>
        </w:rPr>
      </w:pPr>
    </w:p>
    <w:p w:rsidR="00234CE1" w:rsidRPr="00791581" w:rsidRDefault="005C4A83" w:rsidP="005C4A83">
      <w:pPr>
        <w:pStyle w:val="11"/>
        <w:shd w:val="clear" w:color="auto" w:fill="auto"/>
        <w:tabs>
          <w:tab w:val="left" w:pos="335"/>
        </w:tabs>
        <w:spacing w:line="240" w:lineRule="auto"/>
        <w:rPr>
          <w:color w:val="auto"/>
        </w:rPr>
      </w:pPr>
      <w:bookmarkStart w:id="5" w:name="bookmark4"/>
      <w:bookmarkStart w:id="6" w:name="bookmark5"/>
      <w:r w:rsidRPr="00791581">
        <w:rPr>
          <w:color w:val="auto"/>
        </w:rPr>
        <w:t xml:space="preserve">4. </w:t>
      </w:r>
      <w:r w:rsidR="00BA3A03" w:rsidRPr="00791581">
        <w:rPr>
          <w:color w:val="auto"/>
        </w:rPr>
        <w:t>Меры безопасности в суде</w:t>
      </w:r>
      <w:bookmarkEnd w:id="5"/>
      <w:bookmarkEnd w:id="6"/>
    </w:p>
    <w:p w:rsidR="00234CE1" w:rsidRPr="00791581" w:rsidRDefault="003A1FD2" w:rsidP="003A1FD2">
      <w:pPr>
        <w:pStyle w:val="1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color w:val="auto"/>
        </w:rPr>
      </w:pPr>
      <w:r>
        <w:rPr>
          <w:color w:val="auto"/>
        </w:rPr>
        <w:tab/>
        <w:t xml:space="preserve">4.1. </w:t>
      </w:r>
      <w:r w:rsidR="00BA3A03" w:rsidRPr="00791581">
        <w:rPr>
          <w:color w:val="auto"/>
        </w:rPr>
        <w:t>В целях предупреждения и пресечения террористических угроз, иных преступлений и административных правонарушений, обеспечения личной безопасности судей, работников аппарата суда и посетителей в здании и служебных помещениях суда посетителям запрещается: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 xml:space="preserve">проносить в здание и служебные помещения суда предметы, перечисленные в приложении к настоящим </w:t>
      </w:r>
      <w:r w:rsidR="008323CB" w:rsidRPr="00791581">
        <w:rPr>
          <w:color w:val="auto"/>
        </w:rPr>
        <w:t>П</w:t>
      </w:r>
      <w:r w:rsidRPr="00791581">
        <w:rPr>
          <w:color w:val="auto"/>
        </w:rPr>
        <w:t>равилам</w:t>
      </w:r>
      <w:r w:rsidR="009C3208" w:rsidRPr="00791581">
        <w:rPr>
          <w:color w:val="auto"/>
        </w:rPr>
        <w:t xml:space="preserve"> пребывания посетителей</w:t>
      </w:r>
      <w:r w:rsidRPr="00791581">
        <w:rPr>
          <w:color w:val="auto"/>
        </w:rPr>
        <w:t>, а также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находиться в служебных помещениях суда без разрешения судей, работников аппарата суда и судебных приставов;</w:t>
      </w:r>
    </w:p>
    <w:p w:rsidR="00752253" w:rsidRPr="00791581" w:rsidRDefault="00752253" w:rsidP="0028224A">
      <w:pPr>
        <w:kinsoku w:val="0"/>
        <w:overflowPunct w:val="0"/>
        <w:ind w:firstLine="567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791581">
        <w:rPr>
          <w:rFonts w:ascii="Times New Roman" w:hAnsi="Times New Roman" w:cs="Times New Roman"/>
          <w:color w:val="auto"/>
          <w:sz w:val="26"/>
          <w:szCs w:val="26"/>
        </w:rPr>
        <w:t>проникать и находиться в непосредственной близости с помещениями суда, предназначенными для лиц, содержащихся под стражей;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производить кино- и фотосъемку, видеозапись, трансляцию судебного заседания по радио, телевидению и в информационно-телекоммуникационной сети «Интернет» в нарушение порядка, установленного процессуальным законодательством Российской Федерации. В иных случаях фото- и видеосъемка в здании суда может производиться по согласованию с председателем суда, с лицом, его замещающим, либо с иным уполномоченным лицом;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выносить из здания или служебных помещений суда, портить или уничтожать документы, полученные для ознакомления, а также имущество суда;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изымать образцы судебных документов с информационных стендов суда либо размещать на них объявления личного и рекламного характера;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курить;</w:t>
      </w:r>
    </w:p>
    <w:p w:rsidR="00FF713B" w:rsidRDefault="00BA3A03" w:rsidP="00D50A4D">
      <w:pPr>
        <w:pStyle w:val="1"/>
        <w:shd w:val="clear" w:color="auto" w:fill="auto"/>
        <w:spacing w:after="300"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осуществлять несанкционированную торговлю и (или) распространение печатной и иной продукции, в том числе рекламного характера.</w:t>
      </w:r>
    </w:p>
    <w:p w:rsidR="00FF713B" w:rsidRPr="00791581" w:rsidRDefault="00814F86" w:rsidP="00814F86">
      <w:pPr>
        <w:kinsoku w:val="0"/>
        <w:overflowPunct w:val="0"/>
        <w:spacing w:line="276" w:lineRule="auto"/>
        <w:jc w:val="center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791581">
        <w:rPr>
          <w:rFonts w:ascii="Times New Roman" w:hAnsi="Times New Roman" w:cs="Times New Roman"/>
          <w:b/>
          <w:color w:val="auto"/>
          <w:sz w:val="26"/>
          <w:szCs w:val="26"/>
        </w:rPr>
        <w:t>5</w:t>
      </w:r>
      <w:r w:rsidR="00FF713B" w:rsidRPr="00791581">
        <w:rPr>
          <w:rFonts w:ascii="Times New Roman" w:hAnsi="Times New Roman" w:cs="Times New Roman"/>
          <w:b/>
          <w:color w:val="auto"/>
          <w:sz w:val="26"/>
          <w:szCs w:val="26"/>
        </w:rPr>
        <w:t>. Ответственность посетителей суда</w:t>
      </w:r>
    </w:p>
    <w:p w:rsidR="00FF713B" w:rsidRPr="00791581" w:rsidRDefault="00FF713B" w:rsidP="00814F86">
      <w:pPr>
        <w:kinsoku w:val="0"/>
        <w:overflowPunct w:val="0"/>
        <w:spacing w:line="276" w:lineRule="auto"/>
        <w:jc w:val="center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</w:p>
    <w:p w:rsidR="00FF713B" w:rsidRDefault="00D50A4D" w:rsidP="00814F86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FF713B"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.1. В случае нарушения посетителями установленных в суде </w:t>
      </w:r>
      <w:r w:rsidR="00F3715C"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Правил </w:t>
      </w:r>
      <w:r w:rsidR="005C3B6B"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пребывания посетителей </w:t>
      </w:r>
      <w:r w:rsidR="00FF713B" w:rsidRPr="00791581">
        <w:rPr>
          <w:rFonts w:ascii="Times New Roman" w:hAnsi="Times New Roman" w:cs="Times New Roman"/>
          <w:color w:val="auto"/>
          <w:sz w:val="26"/>
          <w:szCs w:val="26"/>
        </w:rPr>
        <w:t>председатель суда, лицо, его замещающее, судья, администратор суда, работники аппарата суда, судебные приставы вправе делать им соответствующие замечания и применять иные меры воздействия, предусмотренные действующим законодательством.</w:t>
      </w:r>
    </w:p>
    <w:p w:rsidR="00D50A4D" w:rsidRPr="00791581" w:rsidRDefault="00D50A4D" w:rsidP="00814F86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</w:p>
    <w:p w:rsidR="00FF713B" w:rsidRDefault="00D50A4D" w:rsidP="00814F86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FF713B"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.2. </w:t>
      </w:r>
      <w:proofErr w:type="gramStart"/>
      <w:r w:rsidR="00FF713B"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Воспрепятствование осуществлению правосудия, неуважение к суду, нарушение общественного порядка в здании или служебных помещениях суда, неисполнение законных распоряжений судей, работников аппарата суда, </w:t>
      </w:r>
      <w:r w:rsidR="00FF713B" w:rsidRPr="00791581">
        <w:rPr>
          <w:rFonts w:ascii="Times New Roman" w:hAnsi="Times New Roman" w:cs="Times New Roman"/>
          <w:color w:val="auto"/>
          <w:sz w:val="26"/>
          <w:szCs w:val="26"/>
        </w:rPr>
        <w:lastRenderedPageBreak/>
        <w:t>обеспечивающих установленный поряд</w:t>
      </w:r>
      <w:r w:rsidR="0046409C"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ок в залах судебных заседаний, </w:t>
      </w:r>
      <w:r w:rsidR="00FF713B"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судебных приставов о прекращении действий, нарушающих установленные в суде </w:t>
      </w:r>
      <w:r w:rsidR="0046409C" w:rsidRPr="00791581">
        <w:rPr>
          <w:rFonts w:ascii="Times New Roman" w:hAnsi="Times New Roman" w:cs="Times New Roman"/>
          <w:color w:val="auto"/>
          <w:sz w:val="26"/>
          <w:szCs w:val="26"/>
        </w:rPr>
        <w:t>Правила пребывания посетителей</w:t>
      </w:r>
      <w:r w:rsidR="00FF713B" w:rsidRPr="00791581">
        <w:rPr>
          <w:rFonts w:ascii="Times New Roman" w:hAnsi="Times New Roman" w:cs="Times New Roman"/>
          <w:color w:val="auto"/>
          <w:sz w:val="26"/>
          <w:szCs w:val="26"/>
        </w:rPr>
        <w:t>, и иных противоправных действий влекут ответственность, предусмотренную законодательством Российской Федерации.</w:t>
      </w:r>
      <w:proofErr w:type="gramEnd"/>
    </w:p>
    <w:p w:rsidR="00D50A4D" w:rsidRPr="00791581" w:rsidRDefault="00D50A4D" w:rsidP="00814F86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</w:p>
    <w:p w:rsidR="00FF713B" w:rsidRDefault="00D50A4D" w:rsidP="00814F86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FF713B" w:rsidRPr="00791581">
        <w:rPr>
          <w:rFonts w:ascii="Times New Roman" w:hAnsi="Times New Roman" w:cs="Times New Roman"/>
          <w:color w:val="auto"/>
          <w:sz w:val="26"/>
          <w:szCs w:val="26"/>
        </w:rPr>
        <w:t>.3. В случаях выявления фактов нарушения общественного порядка посетителями в здании и на прилегающей территории суда они могут быть удалены, задержаны и переданы судебными приставами в органы внутренних дел с составлением акта о правонарушении.</w:t>
      </w:r>
    </w:p>
    <w:p w:rsidR="00D50A4D" w:rsidRPr="00791581" w:rsidRDefault="00D50A4D" w:rsidP="00814F86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</w:p>
    <w:p w:rsidR="00FF713B" w:rsidRDefault="00D50A4D" w:rsidP="00814F86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FF713B" w:rsidRPr="00791581">
        <w:rPr>
          <w:rFonts w:ascii="Times New Roman" w:hAnsi="Times New Roman" w:cs="Times New Roman"/>
          <w:color w:val="auto"/>
          <w:sz w:val="26"/>
          <w:szCs w:val="26"/>
        </w:rPr>
        <w:t xml:space="preserve">.4. В случае неисполнения законного распоряжения судьи или судебного пристава о прекращении действий, нарушающих установленные в суде </w:t>
      </w:r>
      <w:r w:rsidR="00EE12C7" w:rsidRPr="00791581">
        <w:rPr>
          <w:rFonts w:ascii="Times New Roman" w:hAnsi="Times New Roman" w:cs="Times New Roman"/>
          <w:color w:val="auto"/>
          <w:sz w:val="26"/>
          <w:szCs w:val="26"/>
        </w:rPr>
        <w:t>Правила пребывания посетителей</w:t>
      </w:r>
      <w:r w:rsidR="00FF713B" w:rsidRPr="00791581">
        <w:rPr>
          <w:rFonts w:ascii="Times New Roman" w:hAnsi="Times New Roman" w:cs="Times New Roman"/>
          <w:color w:val="auto"/>
          <w:sz w:val="26"/>
          <w:szCs w:val="26"/>
        </w:rPr>
        <w:t>, нарушитель привлекается к административной ответственности в соответствии с нормами Кодекса Российской Федерации об административных правонарушениях.</w:t>
      </w:r>
    </w:p>
    <w:p w:rsidR="00D50A4D" w:rsidRPr="00791581" w:rsidRDefault="00D50A4D" w:rsidP="00814F86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</w:p>
    <w:p w:rsidR="00FF713B" w:rsidRDefault="00D50A4D" w:rsidP="00814F86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FF713B" w:rsidRPr="00791581">
        <w:rPr>
          <w:rFonts w:ascii="Times New Roman" w:hAnsi="Times New Roman" w:cs="Times New Roman"/>
          <w:color w:val="auto"/>
          <w:sz w:val="26"/>
          <w:szCs w:val="26"/>
        </w:rPr>
        <w:t>.5. В случае совершения посетителями судов деяний, влекущих уголовную ответственность, виновные лица подлежат привлечению к уголовной ответственности в установленном порядке.</w:t>
      </w:r>
    </w:p>
    <w:p w:rsidR="00F91CDA" w:rsidRPr="00791581" w:rsidRDefault="00F91CDA" w:rsidP="00814F86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</w:p>
    <w:p w:rsidR="00F91CDA" w:rsidRDefault="00F91CDA" w:rsidP="00875E8C">
      <w:pPr>
        <w:kinsoku w:val="0"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FF713B" w:rsidRPr="00791581">
        <w:rPr>
          <w:rFonts w:ascii="Times New Roman" w:hAnsi="Times New Roman" w:cs="Times New Roman"/>
          <w:color w:val="auto"/>
          <w:sz w:val="26"/>
          <w:szCs w:val="26"/>
        </w:rPr>
        <w:t>.6. В случае умышленного уничтожения либо повреждения имущества суда и находящихся в нем материально-технических ценностей виновные лица могут быть привлечены к административной либо уголовной ответственности с последующим возмещением причиненного имущественного ущерба.</w:t>
      </w:r>
    </w:p>
    <w:p w:rsidR="00CE6C05" w:rsidRDefault="00CE6C05" w:rsidP="00875E8C">
      <w:pPr>
        <w:kinsoku w:val="0"/>
        <w:overflowPunct w:val="0"/>
        <w:spacing w:line="276" w:lineRule="auto"/>
        <w:ind w:firstLine="709"/>
        <w:jc w:val="both"/>
        <w:textAlignment w:val="baseline"/>
        <w:rPr>
          <w:color w:val="auto"/>
        </w:rPr>
      </w:pPr>
    </w:p>
    <w:p w:rsidR="00C065F8" w:rsidRDefault="00C065F8" w:rsidP="00875E8C">
      <w:pPr>
        <w:kinsoku w:val="0"/>
        <w:overflowPunct w:val="0"/>
        <w:spacing w:line="276" w:lineRule="auto"/>
        <w:ind w:firstLine="709"/>
        <w:jc w:val="both"/>
        <w:textAlignment w:val="baseline"/>
        <w:rPr>
          <w:color w:val="auto"/>
        </w:rPr>
      </w:pPr>
    </w:p>
    <w:p w:rsidR="00C065F8" w:rsidRDefault="00C065F8" w:rsidP="00875E8C">
      <w:pPr>
        <w:kinsoku w:val="0"/>
        <w:overflowPunct w:val="0"/>
        <w:spacing w:line="276" w:lineRule="auto"/>
        <w:ind w:firstLine="709"/>
        <w:jc w:val="both"/>
        <w:textAlignment w:val="baseline"/>
        <w:rPr>
          <w:color w:val="auto"/>
        </w:rPr>
      </w:pPr>
    </w:p>
    <w:p w:rsidR="00C065F8" w:rsidRDefault="00C065F8" w:rsidP="00875E8C">
      <w:pPr>
        <w:kinsoku w:val="0"/>
        <w:overflowPunct w:val="0"/>
        <w:spacing w:line="276" w:lineRule="auto"/>
        <w:ind w:firstLine="709"/>
        <w:jc w:val="both"/>
        <w:textAlignment w:val="baseline"/>
        <w:rPr>
          <w:color w:val="auto"/>
        </w:rPr>
      </w:pPr>
    </w:p>
    <w:p w:rsidR="00C065F8" w:rsidRDefault="00C065F8" w:rsidP="00875E8C">
      <w:pPr>
        <w:kinsoku w:val="0"/>
        <w:overflowPunct w:val="0"/>
        <w:spacing w:line="276" w:lineRule="auto"/>
        <w:ind w:firstLine="709"/>
        <w:jc w:val="both"/>
        <w:textAlignment w:val="baseline"/>
        <w:rPr>
          <w:color w:val="auto"/>
        </w:rPr>
      </w:pPr>
    </w:p>
    <w:p w:rsidR="00C065F8" w:rsidRDefault="00C065F8" w:rsidP="00875E8C">
      <w:pPr>
        <w:kinsoku w:val="0"/>
        <w:overflowPunct w:val="0"/>
        <w:spacing w:line="276" w:lineRule="auto"/>
        <w:ind w:firstLine="709"/>
        <w:jc w:val="both"/>
        <w:textAlignment w:val="baseline"/>
        <w:rPr>
          <w:color w:val="auto"/>
        </w:rPr>
      </w:pPr>
    </w:p>
    <w:p w:rsidR="00C065F8" w:rsidRDefault="00C065F8" w:rsidP="00875E8C">
      <w:pPr>
        <w:kinsoku w:val="0"/>
        <w:overflowPunct w:val="0"/>
        <w:spacing w:line="276" w:lineRule="auto"/>
        <w:ind w:firstLine="709"/>
        <w:jc w:val="both"/>
        <w:textAlignment w:val="baseline"/>
        <w:rPr>
          <w:color w:val="auto"/>
        </w:rPr>
      </w:pPr>
    </w:p>
    <w:p w:rsidR="00C065F8" w:rsidRDefault="00C065F8" w:rsidP="00875E8C">
      <w:pPr>
        <w:kinsoku w:val="0"/>
        <w:overflowPunct w:val="0"/>
        <w:spacing w:line="276" w:lineRule="auto"/>
        <w:ind w:firstLine="709"/>
        <w:jc w:val="both"/>
        <w:textAlignment w:val="baseline"/>
        <w:rPr>
          <w:color w:val="auto"/>
        </w:rPr>
      </w:pPr>
    </w:p>
    <w:p w:rsidR="00C065F8" w:rsidRDefault="00C065F8" w:rsidP="00875E8C">
      <w:pPr>
        <w:kinsoku w:val="0"/>
        <w:overflowPunct w:val="0"/>
        <w:spacing w:line="276" w:lineRule="auto"/>
        <w:ind w:firstLine="709"/>
        <w:jc w:val="both"/>
        <w:textAlignment w:val="baseline"/>
        <w:rPr>
          <w:color w:val="auto"/>
        </w:rPr>
      </w:pPr>
    </w:p>
    <w:p w:rsidR="00C065F8" w:rsidRDefault="00C065F8" w:rsidP="00875E8C">
      <w:pPr>
        <w:kinsoku w:val="0"/>
        <w:overflowPunct w:val="0"/>
        <w:spacing w:line="276" w:lineRule="auto"/>
        <w:ind w:firstLine="709"/>
        <w:jc w:val="both"/>
        <w:textAlignment w:val="baseline"/>
        <w:rPr>
          <w:color w:val="auto"/>
        </w:rPr>
      </w:pPr>
    </w:p>
    <w:p w:rsidR="00C065F8" w:rsidRDefault="00C065F8" w:rsidP="00875E8C">
      <w:pPr>
        <w:kinsoku w:val="0"/>
        <w:overflowPunct w:val="0"/>
        <w:spacing w:line="276" w:lineRule="auto"/>
        <w:ind w:firstLine="709"/>
        <w:jc w:val="both"/>
        <w:textAlignment w:val="baseline"/>
        <w:rPr>
          <w:color w:val="auto"/>
        </w:rPr>
      </w:pPr>
    </w:p>
    <w:p w:rsidR="00C065F8" w:rsidRDefault="00C065F8" w:rsidP="00875E8C">
      <w:pPr>
        <w:kinsoku w:val="0"/>
        <w:overflowPunct w:val="0"/>
        <w:spacing w:line="276" w:lineRule="auto"/>
        <w:ind w:firstLine="709"/>
        <w:jc w:val="both"/>
        <w:textAlignment w:val="baseline"/>
        <w:rPr>
          <w:color w:val="auto"/>
        </w:rPr>
      </w:pPr>
    </w:p>
    <w:p w:rsidR="00C065F8" w:rsidRDefault="00C065F8" w:rsidP="00875E8C">
      <w:pPr>
        <w:kinsoku w:val="0"/>
        <w:overflowPunct w:val="0"/>
        <w:spacing w:line="276" w:lineRule="auto"/>
        <w:ind w:firstLine="709"/>
        <w:jc w:val="both"/>
        <w:textAlignment w:val="baseline"/>
        <w:rPr>
          <w:color w:val="auto"/>
        </w:rPr>
      </w:pPr>
    </w:p>
    <w:p w:rsidR="00C065F8" w:rsidRDefault="00C065F8" w:rsidP="00875E8C">
      <w:pPr>
        <w:kinsoku w:val="0"/>
        <w:overflowPunct w:val="0"/>
        <w:spacing w:line="276" w:lineRule="auto"/>
        <w:ind w:firstLine="709"/>
        <w:jc w:val="both"/>
        <w:textAlignment w:val="baseline"/>
        <w:rPr>
          <w:color w:val="auto"/>
        </w:rPr>
      </w:pPr>
    </w:p>
    <w:p w:rsidR="00234CE1" w:rsidRPr="00791581" w:rsidRDefault="00BA3A03" w:rsidP="003A61D2">
      <w:pPr>
        <w:pStyle w:val="1"/>
        <w:shd w:val="clear" w:color="auto" w:fill="auto"/>
        <w:spacing w:after="320" w:line="276" w:lineRule="auto"/>
        <w:ind w:firstLine="0"/>
        <w:jc w:val="right"/>
        <w:rPr>
          <w:color w:val="auto"/>
        </w:rPr>
      </w:pPr>
      <w:r w:rsidRPr="00791581">
        <w:rPr>
          <w:color w:val="auto"/>
        </w:rPr>
        <w:lastRenderedPageBreak/>
        <w:t>Приложение</w:t>
      </w:r>
    </w:p>
    <w:p w:rsidR="00234CE1" w:rsidRPr="00791581" w:rsidRDefault="00BA3A03" w:rsidP="003A61D2">
      <w:pPr>
        <w:pStyle w:val="1"/>
        <w:shd w:val="clear" w:color="auto" w:fill="auto"/>
        <w:spacing w:line="276" w:lineRule="auto"/>
        <w:ind w:firstLine="0"/>
        <w:jc w:val="center"/>
        <w:rPr>
          <w:color w:val="auto"/>
        </w:rPr>
      </w:pPr>
      <w:r w:rsidRPr="00791581">
        <w:rPr>
          <w:b/>
          <w:bCs/>
          <w:color w:val="auto"/>
        </w:rPr>
        <w:t>Примерный перечень предметов, запрещенных к вносу</w:t>
      </w:r>
    </w:p>
    <w:p w:rsidR="00234CE1" w:rsidRPr="00791581" w:rsidRDefault="00BA3A03" w:rsidP="003A61D2">
      <w:pPr>
        <w:pStyle w:val="11"/>
        <w:shd w:val="clear" w:color="auto" w:fill="auto"/>
        <w:spacing w:after="320" w:line="276" w:lineRule="auto"/>
        <w:rPr>
          <w:color w:val="auto"/>
        </w:rPr>
      </w:pPr>
      <w:bookmarkStart w:id="7" w:name="bookmark8"/>
      <w:bookmarkStart w:id="8" w:name="bookmark9"/>
      <w:r w:rsidRPr="00791581">
        <w:rPr>
          <w:color w:val="auto"/>
        </w:rPr>
        <w:t>в здание (помещение) суда</w:t>
      </w:r>
      <w:bookmarkEnd w:id="7"/>
      <w:bookmarkEnd w:id="8"/>
    </w:p>
    <w:p w:rsidR="00234CE1" w:rsidRPr="00791581" w:rsidRDefault="00BA3A03" w:rsidP="003A61D2">
      <w:pPr>
        <w:pStyle w:val="1"/>
        <w:numPr>
          <w:ilvl w:val="0"/>
          <w:numId w:val="2"/>
        </w:numPr>
        <w:shd w:val="clear" w:color="auto" w:fill="auto"/>
        <w:tabs>
          <w:tab w:val="left" w:pos="944"/>
        </w:tabs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Гражданское, служебное, боевое ручное стрелковое и холодное оружие, а также колющие и режущие предметы (за исключением случаев, указанных в пункте 2.3 Типовых правил) и боеприпасы.</w:t>
      </w:r>
    </w:p>
    <w:p w:rsidR="00234CE1" w:rsidRPr="00791581" w:rsidRDefault="00BA3A03" w:rsidP="003A61D2">
      <w:pPr>
        <w:pStyle w:val="1"/>
        <w:numPr>
          <w:ilvl w:val="0"/>
          <w:numId w:val="2"/>
        </w:numPr>
        <w:shd w:val="clear" w:color="auto" w:fill="auto"/>
        <w:tabs>
          <w:tab w:val="left" w:pos="972"/>
        </w:tabs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Взрывчатые вещества, взрывные устройства.</w:t>
      </w:r>
    </w:p>
    <w:p w:rsidR="00234CE1" w:rsidRPr="00791581" w:rsidRDefault="00BA3A03" w:rsidP="003A61D2">
      <w:pPr>
        <w:pStyle w:val="1"/>
        <w:numPr>
          <w:ilvl w:val="0"/>
          <w:numId w:val="2"/>
        </w:numPr>
        <w:shd w:val="clear" w:color="auto" w:fill="auto"/>
        <w:tabs>
          <w:tab w:val="left" w:pos="972"/>
        </w:tabs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Наркотические средства, психотропные вещества и их аналоги.</w:t>
      </w:r>
    </w:p>
    <w:p w:rsidR="00234CE1" w:rsidRPr="00791581" w:rsidRDefault="00BA3A03" w:rsidP="003A61D2">
      <w:pPr>
        <w:pStyle w:val="1"/>
        <w:numPr>
          <w:ilvl w:val="0"/>
          <w:numId w:val="2"/>
        </w:numPr>
        <w:shd w:val="clear" w:color="auto" w:fill="auto"/>
        <w:tabs>
          <w:tab w:val="left" w:pos="972"/>
        </w:tabs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Токсические (ядовитые), радиоактивные вещества.</w:t>
      </w:r>
    </w:p>
    <w:p w:rsidR="00234CE1" w:rsidRPr="00791581" w:rsidRDefault="00BA3A03" w:rsidP="003A61D2">
      <w:pPr>
        <w:pStyle w:val="1"/>
        <w:numPr>
          <w:ilvl w:val="0"/>
          <w:numId w:val="2"/>
        </w:numPr>
        <w:shd w:val="clear" w:color="auto" w:fill="auto"/>
        <w:tabs>
          <w:tab w:val="left" w:pos="972"/>
        </w:tabs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Легковоспламеняющиеся вещества (жидкости).</w:t>
      </w:r>
    </w:p>
    <w:p w:rsidR="00234CE1" w:rsidRPr="00791581" w:rsidRDefault="00BA3A03" w:rsidP="003A61D2">
      <w:pPr>
        <w:pStyle w:val="1"/>
        <w:numPr>
          <w:ilvl w:val="0"/>
          <w:numId w:val="2"/>
        </w:numPr>
        <w:shd w:val="clear" w:color="auto" w:fill="auto"/>
        <w:tabs>
          <w:tab w:val="left" w:pos="972"/>
        </w:tabs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Бытовые газовые баллоны.</w:t>
      </w:r>
    </w:p>
    <w:p w:rsidR="00234CE1" w:rsidRPr="00791581" w:rsidRDefault="00BA3A03" w:rsidP="003A61D2">
      <w:pPr>
        <w:pStyle w:val="1"/>
        <w:numPr>
          <w:ilvl w:val="0"/>
          <w:numId w:val="2"/>
        </w:numPr>
        <w:shd w:val="clear" w:color="auto" w:fill="auto"/>
        <w:tabs>
          <w:tab w:val="left" w:pos="972"/>
        </w:tabs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Алкогольная и спиртосодержащая продукция.</w:t>
      </w:r>
    </w:p>
    <w:p w:rsidR="00234CE1" w:rsidRPr="00791581" w:rsidRDefault="00BA3A03" w:rsidP="003A61D2">
      <w:pPr>
        <w:pStyle w:val="1"/>
        <w:numPr>
          <w:ilvl w:val="0"/>
          <w:numId w:val="2"/>
        </w:numPr>
        <w:shd w:val="clear" w:color="auto" w:fill="auto"/>
        <w:tabs>
          <w:tab w:val="left" w:pos="958"/>
        </w:tabs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Велосипеды и иные транспортные средства, за исключением специальных сре</w:t>
      </w:r>
      <w:proofErr w:type="gramStart"/>
      <w:r w:rsidRPr="00791581">
        <w:rPr>
          <w:color w:val="auto"/>
        </w:rPr>
        <w:t>дств дл</w:t>
      </w:r>
      <w:proofErr w:type="gramEnd"/>
      <w:r w:rsidRPr="00791581">
        <w:rPr>
          <w:color w:val="auto"/>
        </w:rPr>
        <w:t>я передвижения (кресла-коляски), ориентирования, общения и обмена информацией инвалидов (включая собак-проводников с комплектом снаряжения при наличии документа, подтверждающего ее специальное обучение и выданного в установленном законом порядке).</w:t>
      </w:r>
    </w:p>
    <w:p w:rsidR="00234CE1" w:rsidRPr="00791581" w:rsidRDefault="00BA3A03" w:rsidP="003A61D2">
      <w:pPr>
        <w:pStyle w:val="1"/>
        <w:numPr>
          <w:ilvl w:val="0"/>
          <w:numId w:val="2"/>
        </w:numPr>
        <w:shd w:val="clear" w:color="auto" w:fill="auto"/>
        <w:tabs>
          <w:tab w:val="left" w:pos="944"/>
        </w:tabs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Предметы, материалы агитационного характера (плакаты, транспаранты, флаги, листовки).</w:t>
      </w:r>
    </w:p>
    <w:p w:rsidR="00234CE1" w:rsidRPr="00791581" w:rsidRDefault="00BA3A03" w:rsidP="003A61D2">
      <w:pPr>
        <w:pStyle w:val="1"/>
        <w:numPr>
          <w:ilvl w:val="0"/>
          <w:numId w:val="2"/>
        </w:numPr>
        <w:shd w:val="clear" w:color="auto" w:fill="auto"/>
        <w:tabs>
          <w:tab w:val="left" w:pos="1099"/>
        </w:tabs>
        <w:spacing w:line="276" w:lineRule="auto"/>
        <w:ind w:firstLine="580"/>
        <w:jc w:val="both"/>
        <w:rPr>
          <w:color w:val="auto"/>
        </w:rPr>
      </w:pPr>
      <w:r w:rsidRPr="00791581">
        <w:rPr>
          <w:color w:val="auto"/>
        </w:rPr>
        <w:t>Иные предметы, вещества и средства, представляющие угрозу для безопасности окружающих.</w:t>
      </w:r>
    </w:p>
    <w:p w:rsidR="00234CE1" w:rsidRPr="00791581" w:rsidRDefault="00234CE1" w:rsidP="003A61D2">
      <w:pPr>
        <w:spacing w:line="276" w:lineRule="auto"/>
        <w:rPr>
          <w:color w:val="auto"/>
        </w:rPr>
      </w:pPr>
    </w:p>
    <w:sectPr w:rsidR="00234CE1" w:rsidRPr="00791581" w:rsidSect="005A55EB">
      <w:pgSz w:w="11900" w:h="16840"/>
      <w:pgMar w:top="851" w:right="851" w:bottom="73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9EE" w:rsidRDefault="005D39EE" w:rsidP="00234CE1">
      <w:r>
        <w:separator/>
      </w:r>
    </w:p>
  </w:endnote>
  <w:endnote w:type="continuationSeparator" w:id="0">
    <w:p w:rsidR="005D39EE" w:rsidRDefault="005D39EE" w:rsidP="0023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9EE" w:rsidRDefault="005D39EE"/>
  </w:footnote>
  <w:footnote w:type="continuationSeparator" w:id="0">
    <w:p w:rsidR="005D39EE" w:rsidRDefault="005D39E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F0BC9"/>
    <w:multiLevelType w:val="multilevel"/>
    <w:tmpl w:val="3CA044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284AF7"/>
    <w:multiLevelType w:val="multilevel"/>
    <w:tmpl w:val="4C62B3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34CE1"/>
    <w:rsid w:val="0000589E"/>
    <w:rsid w:val="00031F8A"/>
    <w:rsid w:val="00034C50"/>
    <w:rsid w:val="00042273"/>
    <w:rsid w:val="00051F0D"/>
    <w:rsid w:val="000532B9"/>
    <w:rsid w:val="0005343A"/>
    <w:rsid w:val="00085032"/>
    <w:rsid w:val="000C3B99"/>
    <w:rsid w:val="000C45C6"/>
    <w:rsid w:val="001202F4"/>
    <w:rsid w:val="00152B85"/>
    <w:rsid w:val="00160BB9"/>
    <w:rsid w:val="00165CDB"/>
    <w:rsid w:val="00181456"/>
    <w:rsid w:val="00181C3A"/>
    <w:rsid w:val="00196E5F"/>
    <w:rsid w:val="001E0B65"/>
    <w:rsid w:val="001F24B9"/>
    <w:rsid w:val="00234CE1"/>
    <w:rsid w:val="00236C44"/>
    <w:rsid w:val="002529D3"/>
    <w:rsid w:val="00266095"/>
    <w:rsid w:val="00273EBA"/>
    <w:rsid w:val="0028224A"/>
    <w:rsid w:val="002971E2"/>
    <w:rsid w:val="002E0F9E"/>
    <w:rsid w:val="002E23DB"/>
    <w:rsid w:val="002F5E28"/>
    <w:rsid w:val="00355D63"/>
    <w:rsid w:val="003702AC"/>
    <w:rsid w:val="00371992"/>
    <w:rsid w:val="003858AA"/>
    <w:rsid w:val="003A1FD2"/>
    <w:rsid w:val="003A4715"/>
    <w:rsid w:val="003A61D2"/>
    <w:rsid w:val="004052A8"/>
    <w:rsid w:val="004618F5"/>
    <w:rsid w:val="0046409C"/>
    <w:rsid w:val="0049045A"/>
    <w:rsid w:val="004B73F1"/>
    <w:rsid w:val="004D434A"/>
    <w:rsid w:val="004E234C"/>
    <w:rsid w:val="00501C03"/>
    <w:rsid w:val="00515EC6"/>
    <w:rsid w:val="00550902"/>
    <w:rsid w:val="00562E37"/>
    <w:rsid w:val="00565837"/>
    <w:rsid w:val="00582047"/>
    <w:rsid w:val="005A55EB"/>
    <w:rsid w:val="005C3B6B"/>
    <w:rsid w:val="005C4A83"/>
    <w:rsid w:val="005D39EE"/>
    <w:rsid w:val="00623A05"/>
    <w:rsid w:val="00664613"/>
    <w:rsid w:val="00695116"/>
    <w:rsid w:val="0069582F"/>
    <w:rsid w:val="006A1246"/>
    <w:rsid w:val="00706F6B"/>
    <w:rsid w:val="00752253"/>
    <w:rsid w:val="00770FF3"/>
    <w:rsid w:val="007720C7"/>
    <w:rsid w:val="0077410E"/>
    <w:rsid w:val="00791581"/>
    <w:rsid w:val="00797128"/>
    <w:rsid w:val="007A0781"/>
    <w:rsid w:val="007C2B41"/>
    <w:rsid w:val="00804ACA"/>
    <w:rsid w:val="00814F86"/>
    <w:rsid w:val="008323CB"/>
    <w:rsid w:val="0083273A"/>
    <w:rsid w:val="00875E8C"/>
    <w:rsid w:val="00894211"/>
    <w:rsid w:val="008A14C5"/>
    <w:rsid w:val="008A57BA"/>
    <w:rsid w:val="008C5784"/>
    <w:rsid w:val="008F591A"/>
    <w:rsid w:val="0090292C"/>
    <w:rsid w:val="00903BE1"/>
    <w:rsid w:val="009131FD"/>
    <w:rsid w:val="0095313C"/>
    <w:rsid w:val="00974318"/>
    <w:rsid w:val="009C3208"/>
    <w:rsid w:val="009F2EE8"/>
    <w:rsid w:val="009F3130"/>
    <w:rsid w:val="00A10406"/>
    <w:rsid w:val="00A635AF"/>
    <w:rsid w:val="00A73F3A"/>
    <w:rsid w:val="00A933A4"/>
    <w:rsid w:val="00AB771B"/>
    <w:rsid w:val="00AE6779"/>
    <w:rsid w:val="00AF4017"/>
    <w:rsid w:val="00B773AD"/>
    <w:rsid w:val="00BA3A03"/>
    <w:rsid w:val="00BE2D9C"/>
    <w:rsid w:val="00BF2E69"/>
    <w:rsid w:val="00C065F8"/>
    <w:rsid w:val="00C736F7"/>
    <w:rsid w:val="00C92758"/>
    <w:rsid w:val="00CA417B"/>
    <w:rsid w:val="00CB095D"/>
    <w:rsid w:val="00CB7FD9"/>
    <w:rsid w:val="00CE6C05"/>
    <w:rsid w:val="00D246C2"/>
    <w:rsid w:val="00D50A4D"/>
    <w:rsid w:val="00D573C0"/>
    <w:rsid w:val="00D765E3"/>
    <w:rsid w:val="00D82DAE"/>
    <w:rsid w:val="00DB2543"/>
    <w:rsid w:val="00DC0E94"/>
    <w:rsid w:val="00DD004C"/>
    <w:rsid w:val="00E459A3"/>
    <w:rsid w:val="00E5598A"/>
    <w:rsid w:val="00E56592"/>
    <w:rsid w:val="00E65F01"/>
    <w:rsid w:val="00E7128B"/>
    <w:rsid w:val="00E87560"/>
    <w:rsid w:val="00EE12C7"/>
    <w:rsid w:val="00EE161D"/>
    <w:rsid w:val="00EE163A"/>
    <w:rsid w:val="00F0693B"/>
    <w:rsid w:val="00F23286"/>
    <w:rsid w:val="00F31A52"/>
    <w:rsid w:val="00F33C38"/>
    <w:rsid w:val="00F3715C"/>
    <w:rsid w:val="00F37814"/>
    <w:rsid w:val="00F4120A"/>
    <w:rsid w:val="00F91CDA"/>
    <w:rsid w:val="00FB3934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4CE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34C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234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sid w:val="00234C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234CE1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rsid w:val="00234CE1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234CE1"/>
    <w:pPr>
      <w:shd w:val="clear" w:color="auto" w:fill="FFFFFF"/>
      <w:spacing w:after="30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Колонтитул (2)"/>
    <w:basedOn w:val="a"/>
    <w:link w:val="2"/>
    <w:rsid w:val="00234CE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234CE1"/>
    <w:pPr>
      <w:shd w:val="clear" w:color="auto" w:fill="FFFFFF"/>
    </w:pPr>
    <w:rPr>
      <w:rFonts w:ascii="Tahoma" w:eastAsia="Tahoma" w:hAnsi="Tahoma" w:cs="Tahoma"/>
      <w:sz w:val="19"/>
      <w:szCs w:val="19"/>
    </w:rPr>
  </w:style>
  <w:style w:type="paragraph" w:styleId="a6">
    <w:name w:val="List Paragraph"/>
    <w:basedOn w:val="a"/>
    <w:uiPriority w:val="34"/>
    <w:qFormat/>
    <w:rsid w:val="003A47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11</Pages>
  <Words>3695</Words>
  <Characters>21062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43</cp:revision>
  <cp:lastPrinted>2024-03-12T10:01:00Z</cp:lastPrinted>
  <dcterms:created xsi:type="dcterms:W3CDTF">2024-02-28T13:28:00Z</dcterms:created>
  <dcterms:modified xsi:type="dcterms:W3CDTF">2024-03-14T09:38:00Z</dcterms:modified>
</cp:coreProperties>
</file>