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33A3">
        <w:rPr>
          <w:rFonts w:ascii="Times New Roman" w:hAnsi="Times New Roman" w:cs="Times New Roman"/>
          <w:sz w:val="24"/>
          <w:szCs w:val="24"/>
        </w:rPr>
        <w:t xml:space="preserve">В _______________________________________________ районный суд 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b/>
          <w:sz w:val="24"/>
          <w:szCs w:val="24"/>
        </w:rPr>
        <w:t>Истец:</w:t>
      </w:r>
      <w:r w:rsidRPr="00B633A3">
        <w:rPr>
          <w:rFonts w:ascii="Times New Roman" w:hAnsi="Times New Roman" w:cs="Times New Roman"/>
          <w:sz w:val="24"/>
          <w:szCs w:val="24"/>
        </w:rPr>
        <w:t xml:space="preserve"> ______________________________________________ (Ф.И.О.) 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место жительства (пребывания): __________________________________,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телефон: _____________________, факс: ___________________________,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3A3">
        <w:rPr>
          <w:rFonts w:ascii="Times New Roman" w:hAnsi="Times New Roman" w:cs="Times New Roman"/>
          <w:b/>
          <w:sz w:val="24"/>
          <w:szCs w:val="24"/>
          <w:u w:val="single"/>
        </w:rPr>
        <w:t>Вариант.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B633A3">
        <w:rPr>
          <w:rFonts w:ascii="Times New Roman" w:hAnsi="Times New Roman" w:cs="Times New Roman"/>
          <w:sz w:val="24"/>
          <w:szCs w:val="24"/>
        </w:rPr>
        <w:t xml:space="preserve"> _________________________________________ 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 извещений: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телефон: ________________________, факс: 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B633A3">
        <w:rPr>
          <w:rFonts w:ascii="Times New Roman" w:hAnsi="Times New Roman" w:cs="Times New Roman"/>
          <w:sz w:val="24"/>
          <w:szCs w:val="24"/>
        </w:rPr>
        <w:t xml:space="preserve"> _______________________________________________ (Ф.И.О.)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место жительства (пребывания): __________________________________,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 xml:space="preserve">телефон: ________________, факс: ________________ (если </w:t>
      </w:r>
      <w:proofErr w:type="gramStart"/>
      <w:r w:rsidRPr="00B633A3">
        <w:rPr>
          <w:rFonts w:ascii="Times New Roman" w:hAnsi="Times New Roman" w:cs="Times New Roman"/>
          <w:sz w:val="24"/>
          <w:szCs w:val="24"/>
        </w:rPr>
        <w:t>известны</w:t>
      </w:r>
      <w:proofErr w:type="gramEnd"/>
      <w:r w:rsidRPr="00B633A3">
        <w:rPr>
          <w:rFonts w:ascii="Times New Roman" w:hAnsi="Times New Roman" w:cs="Times New Roman"/>
          <w:sz w:val="24"/>
          <w:szCs w:val="24"/>
        </w:rPr>
        <w:t>),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адрес электронной почты: ________________________ (если известен),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дата и место рождения: ___________________________ (если известны)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место работы: ___________________________________ (если известно),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____________________ (если известен) </w:t>
      </w: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33A3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33A3" w:rsidRPr="00B633A3" w:rsidRDefault="00B633A3" w:rsidP="00B633A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4"/>
          <w:szCs w:val="24"/>
        </w:rPr>
        <w:t>Цена иска: ______________________________ рублей</w:t>
      </w:r>
      <w:r w:rsidRPr="00B633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3A3">
        <w:rPr>
          <w:rFonts w:ascii="Times New Roman" w:hAnsi="Times New Roman" w:cs="Times New Roman"/>
          <w:b/>
          <w:sz w:val="26"/>
          <w:szCs w:val="26"/>
        </w:rPr>
        <w:t>Исковое заявление</w:t>
      </w:r>
    </w:p>
    <w:p w:rsidR="00B633A3" w:rsidRPr="00B633A3" w:rsidRDefault="00B633A3" w:rsidP="00B633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3A3">
        <w:rPr>
          <w:rFonts w:ascii="Times New Roman" w:hAnsi="Times New Roman" w:cs="Times New Roman"/>
          <w:b/>
          <w:sz w:val="26"/>
          <w:szCs w:val="26"/>
        </w:rPr>
        <w:t>о взыскании алиментов на содержание ребенка</w:t>
      </w:r>
    </w:p>
    <w:p w:rsidR="00B633A3" w:rsidRPr="00B633A3" w:rsidRDefault="00B633A3" w:rsidP="00B633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3A3">
        <w:rPr>
          <w:rFonts w:ascii="Times New Roman" w:hAnsi="Times New Roman" w:cs="Times New Roman"/>
          <w:b/>
          <w:sz w:val="26"/>
          <w:szCs w:val="26"/>
        </w:rPr>
        <w:t xml:space="preserve">(второго ребенка, детей) 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У Истца и Ответчика имеетс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B633A3">
        <w:rPr>
          <w:rFonts w:ascii="Times New Roman" w:hAnsi="Times New Roman" w:cs="Times New Roman"/>
          <w:sz w:val="26"/>
          <w:szCs w:val="26"/>
        </w:rPr>
        <w:t>ются</w:t>
      </w:r>
      <w:proofErr w:type="spellEnd"/>
      <w:r w:rsidRPr="00B633A3">
        <w:rPr>
          <w:rFonts w:ascii="Times New Roman" w:hAnsi="Times New Roman" w:cs="Times New Roman"/>
          <w:sz w:val="26"/>
          <w:szCs w:val="26"/>
        </w:rPr>
        <w:t>) совместный(</w:t>
      </w:r>
      <w:proofErr w:type="spellStart"/>
      <w:r w:rsidRPr="00B633A3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Pr="00B633A3">
        <w:rPr>
          <w:rFonts w:ascii="Times New Roman" w:hAnsi="Times New Roman" w:cs="Times New Roman"/>
          <w:sz w:val="26"/>
          <w:szCs w:val="26"/>
        </w:rP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"____"___________ _____ г. Истец вступи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Истец и Ответчик в зарегистрированном браке не состояли.)</w:t>
      </w:r>
      <w:proofErr w:type="gramEnd"/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Ребенок (дети) находитс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B633A3">
        <w:rPr>
          <w:rFonts w:ascii="Times New Roman" w:hAnsi="Times New Roman" w:cs="Times New Roman"/>
          <w:sz w:val="26"/>
          <w:szCs w:val="26"/>
        </w:rPr>
        <w:t>ятся</w:t>
      </w:r>
      <w:proofErr w:type="spellEnd"/>
      <w:r w:rsidRPr="00B633A3">
        <w:rPr>
          <w:rFonts w:ascii="Times New Roman" w:hAnsi="Times New Roman" w:cs="Times New Roman"/>
          <w:sz w:val="26"/>
          <w:szCs w:val="26"/>
        </w:rPr>
        <w:t>) на иждивении Истца, Ответчик материальной помощи на его (их) содержание не оказывает (не оказывал(а)).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Ответчик другого ребенка (детей) не имеет, удержаний по исполнительным документам с него (нее) не производится.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lastRenderedPageBreak/>
        <w:t>Вариант.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Ответчик имеет ребенка (детей) от другого брака, на содержание которог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B633A3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B633A3">
        <w:rPr>
          <w:rFonts w:ascii="Times New Roman" w:hAnsi="Times New Roman" w:cs="Times New Roman"/>
          <w:sz w:val="26"/>
          <w:szCs w:val="26"/>
        </w:rPr>
        <w:t>) производится удержание алиментов по исполнительному документу ________________ от "__"_______ ___ г. N ____.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Соглашение об уплате алиментов между Истцом и Ответчиком не заключалось.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>
        <w:proofErr w:type="spellStart"/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абз</w:t>
        </w:r>
        <w:proofErr w:type="spellEnd"/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. 1 п. 1 ст. 80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п. 2 ст. 80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Федерации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7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п. 1 ст. 81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Вариант.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п. 1 ст. 83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ст. 81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Федерации) и в твердой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 денежной сумме.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33A3">
        <w:rPr>
          <w:rFonts w:ascii="Times New Roman" w:hAnsi="Times New Roman" w:cs="Times New Roman"/>
          <w:sz w:val="26"/>
          <w:szCs w:val="26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ст. 81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Федерации, согласно </w:t>
      </w:r>
      <w:hyperlink r:id="rId11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ст. 82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 определены Правительством Российской Федерации в </w:t>
      </w:r>
      <w:hyperlink r:id="rId12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Постановлении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02.11.2021 N 1908 "О перечне видов заработной платы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Ответчик работает в должности </w:t>
      </w:r>
      <w:r w:rsidRPr="00B633A3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 в __________________________________________________ (наименование, ОГРН, ИНН, адрес) и располагает доходами в сумме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 xml:space="preserve"> _______________ (___________) 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>рублей, что подтверждается справкой о его заработной плате от "___"__________ ____ г. N ___.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Вариант.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 из сторон), что подтверждается ______________________________.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в соответствии со </w:t>
      </w:r>
      <w:hyperlink r:id="rId13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ст. ст. 80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81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(вариант: </w:t>
      </w:r>
      <w:hyperlink r:id="rId15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83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), </w:t>
      </w:r>
      <w:hyperlink r:id="rId16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82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Федерации, </w:t>
      </w:r>
      <w:hyperlink r:id="rId17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ст. ст. 131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132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прошу: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Приложение: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1. 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Вариант. 2. Копия свидетельства о заключении брака между Истцом и Ответчиком.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Вариант. 3. Копия свидетельства о расторжении брака между Истцом и Ответчиком.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4. 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6. Справка с места работы Ответчика о размере зарплаты от "___"______ ____ г. N ___.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Вариант при взыскании алиментов в твердой денежной сумме. 7.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 xml:space="preserve">Документы, подтверждающие нерегулярный, меняющийся заработок и (или) иной доход Ответчика (или: получение Ответчиком заработка и (или) иного </w:t>
      </w:r>
      <w:r w:rsidRPr="00B633A3">
        <w:rPr>
          <w:rFonts w:ascii="Times New Roman" w:hAnsi="Times New Roman" w:cs="Times New Roman"/>
          <w:sz w:val="26"/>
          <w:szCs w:val="26"/>
        </w:rPr>
        <w:lastRenderedPageBreak/>
        <w:t>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  <w:proofErr w:type="gramEnd"/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8. Расчет суммы исковых требований.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подписывается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/подается представителем истца) </w:t>
      </w:r>
      <w:hyperlink w:anchor="P86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  <w:r w:rsidRPr="00B633A3">
        <w:rPr>
          <w:rFonts w:ascii="Times New Roman" w:hAnsi="Times New Roman" w:cs="Times New Roman"/>
          <w:sz w:val="26"/>
          <w:szCs w:val="26"/>
        </w:rPr>
        <w:t>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12. Иные документы, подтверждающие обстоятельства, на которых Истец основывает свои требования.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"___"__________ ____ г.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Истец (представитель):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________________ (подпись) / ________________________ (Ф.И.О.)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3"/>
      <w:bookmarkEnd w:id="1"/>
      <w:r w:rsidRPr="00B633A3">
        <w:rPr>
          <w:rFonts w:ascii="Times New Roman" w:hAnsi="Times New Roman" w:cs="Times New Roman"/>
          <w:sz w:val="26"/>
          <w:szCs w:val="26"/>
        </w:rPr>
        <w:t>&lt;1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&gt; П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о смыслу </w:t>
      </w:r>
      <w:hyperlink r:id="rId19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ст. ст. 23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24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3A3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21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ч. 3 ст. 29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5"/>
      <w:bookmarkEnd w:id="2"/>
      <w:r w:rsidRPr="00B633A3">
        <w:rPr>
          <w:rFonts w:ascii="Times New Roman" w:hAnsi="Times New Roman" w:cs="Times New Roman"/>
          <w:sz w:val="26"/>
          <w:szCs w:val="26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п. п. 2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3 ч. 2 ст. 131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6"/>
      <w:bookmarkEnd w:id="3"/>
      <w:r w:rsidRPr="00B633A3">
        <w:rPr>
          <w:rFonts w:ascii="Times New Roman" w:hAnsi="Times New Roman" w:cs="Times New Roman"/>
          <w:sz w:val="26"/>
          <w:szCs w:val="26"/>
        </w:rPr>
        <w:t>&lt;3</w:t>
      </w:r>
      <w:proofErr w:type="gramStart"/>
      <w:r w:rsidRPr="00B633A3">
        <w:rPr>
          <w:rFonts w:ascii="Times New Roman" w:hAnsi="Times New Roman" w:cs="Times New Roman"/>
          <w:sz w:val="26"/>
          <w:szCs w:val="26"/>
        </w:rPr>
        <w:t>&gt; О</w:t>
      </w:r>
      <w:proofErr w:type="gramEnd"/>
      <w:r w:rsidRPr="00B633A3">
        <w:rPr>
          <w:rFonts w:ascii="Times New Roman" w:hAnsi="Times New Roman" w:cs="Times New Roman"/>
          <w:sz w:val="26"/>
          <w:szCs w:val="26"/>
        </w:rPr>
        <w:t xml:space="preserve"> требованиях, предъявляемых к представителям и документам, подтверждающим их полномочия, см. </w:t>
      </w:r>
      <w:hyperlink r:id="rId24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51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7"/>
      <w:bookmarkEnd w:id="4"/>
      <w:r w:rsidRPr="00B633A3">
        <w:rPr>
          <w:rFonts w:ascii="Times New Roman" w:hAnsi="Times New Roman" w:cs="Times New Roman"/>
          <w:sz w:val="26"/>
          <w:szCs w:val="26"/>
        </w:rPr>
        <w:t xml:space="preserve">&lt;4&gt; Цена иска по искам о взыскании алиментов, согласно </w:t>
      </w:r>
      <w:hyperlink r:id="rId27"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п. 3 ч. 1 ст. 91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B633A3" w:rsidRPr="00B633A3" w:rsidRDefault="00B633A3" w:rsidP="00B63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8"/>
      <w:bookmarkEnd w:id="5"/>
      <w:r w:rsidRPr="00B633A3">
        <w:rPr>
          <w:rFonts w:ascii="Times New Roman" w:hAnsi="Times New Roman" w:cs="Times New Roman"/>
          <w:sz w:val="26"/>
          <w:szCs w:val="26"/>
        </w:rPr>
        <w:t xml:space="preserve">&lt;5&gt; Государственная пошлина не уплачивается согласно </w:t>
      </w:r>
      <w:hyperlink r:id="rId28">
        <w:proofErr w:type="spellStart"/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пп</w:t>
        </w:r>
        <w:proofErr w:type="spellEnd"/>
        <w:r w:rsidRPr="00B633A3">
          <w:rPr>
            <w:rFonts w:ascii="Times New Roman" w:hAnsi="Times New Roman" w:cs="Times New Roman"/>
            <w:color w:val="0000FF"/>
            <w:sz w:val="26"/>
            <w:szCs w:val="26"/>
          </w:rPr>
          <w:t>. 2 п. 1 ст. 333.36</w:t>
        </w:r>
      </w:hyperlink>
      <w:r w:rsidRPr="00B633A3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истцами по искам о взыскании алиментов.</w:t>
      </w: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33A3" w:rsidRPr="00B633A3" w:rsidRDefault="00B633A3" w:rsidP="00B633A3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314CAF" w:rsidRPr="00B633A3" w:rsidRDefault="00314CAF">
      <w:pPr>
        <w:rPr>
          <w:rFonts w:ascii="Times New Roman" w:hAnsi="Times New Roman" w:cs="Times New Roman"/>
          <w:sz w:val="26"/>
          <w:szCs w:val="26"/>
        </w:rPr>
      </w:pPr>
    </w:p>
    <w:sectPr w:rsidR="00314CAF" w:rsidRPr="00B633A3" w:rsidSect="00B633A3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A3"/>
    <w:rsid w:val="00314CAF"/>
    <w:rsid w:val="004F05FE"/>
    <w:rsid w:val="00B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3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63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3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63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83" TargetMode="External"/><Relationship Id="rId18" Type="http://schemas.openxmlformats.org/officeDocument/2006/relationships/hyperlink" Target="https://login.consultant.ru/link/?req=doc&amp;base=LAW&amp;n=502255&amp;dst=100643" TargetMode="External"/><Relationship Id="rId26" Type="http://schemas.openxmlformats.org/officeDocument/2006/relationships/hyperlink" Target="https://login.consultant.ru/link/?req=doc&amp;base=LAW&amp;n=502255&amp;dst=100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0147" TargetMode="Externa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502255&amp;dst=100628" TargetMode="External"/><Relationship Id="rId25" Type="http://schemas.openxmlformats.org/officeDocument/2006/relationships/hyperlink" Target="https://login.consultant.ru/link/?req=doc&amp;base=LAW&amp;n=502255&amp;dst=20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391" TargetMode="External"/><Relationship Id="rId20" Type="http://schemas.openxmlformats.org/officeDocument/2006/relationships/hyperlink" Target="https://login.consultant.ru/link/?req=doc&amp;base=LAW&amp;n=502255&amp;dst=10012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91" TargetMode="External"/><Relationship Id="rId24" Type="http://schemas.openxmlformats.org/officeDocument/2006/relationships/hyperlink" Target="https://login.consultant.ru/link/?req=doc&amp;base=LAW&amp;n=502255&amp;dst=1208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482834&amp;dst=100393" TargetMode="External"/><Relationship Id="rId23" Type="http://schemas.openxmlformats.org/officeDocument/2006/relationships/hyperlink" Target="https://login.consultant.ru/link/?req=doc&amp;base=LAW&amp;n=502255&amp;dst=2063" TargetMode="External"/><Relationship Id="rId28" Type="http://schemas.openxmlformats.org/officeDocument/2006/relationships/hyperlink" Target="https://login.consultant.ru/link/?req=doc&amp;base=LAW&amp;n=475532&amp;dst=1256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502255&amp;dst=100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88" TargetMode="External"/><Relationship Id="rId22" Type="http://schemas.openxmlformats.org/officeDocument/2006/relationships/hyperlink" Target="https://login.consultant.ru/link/?req=doc&amp;base=LAW&amp;n=502255&amp;dst=1944" TargetMode="External"/><Relationship Id="rId27" Type="http://schemas.openxmlformats.org/officeDocument/2006/relationships/hyperlink" Target="https://login.consultant.ru/link/?req=doc&amp;base=LAW&amp;n=502255&amp;dst=10042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2025-06-05T09:14:00Z</cp:lastPrinted>
  <dcterms:created xsi:type="dcterms:W3CDTF">2025-06-09T11:40:00Z</dcterms:created>
  <dcterms:modified xsi:type="dcterms:W3CDTF">2025-06-09T11:40:00Z</dcterms:modified>
</cp:coreProperties>
</file>