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1D" w:rsidRPr="00087281" w:rsidRDefault="00CD4666" w:rsidP="00CD4666">
      <w:pPr>
        <w:pStyle w:val="ConsPlusNormal"/>
        <w:outlineLvl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               </w:t>
      </w:r>
      <w:r w:rsidR="00940CD3">
        <w:rPr>
          <w:rFonts w:ascii="Courier New" w:hAnsi="Courier New" w:cs="Courier New"/>
          <w:sz w:val="24"/>
          <w:szCs w:val="24"/>
        </w:rPr>
        <w:t>У</w:t>
      </w:r>
      <w:r w:rsidR="007E2E1D" w:rsidRPr="00087281">
        <w:rPr>
          <w:rFonts w:ascii="Courier New" w:hAnsi="Courier New" w:cs="Courier New"/>
          <w:sz w:val="24"/>
          <w:szCs w:val="24"/>
        </w:rPr>
        <w:t>тверждено</w:t>
      </w:r>
    </w:p>
    <w:p w:rsidR="007E2E1D" w:rsidRDefault="00CD4666" w:rsidP="00CD4666">
      <w:pPr>
        <w:pStyle w:val="ConsPlusNormal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               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приказом </w:t>
      </w:r>
      <w:r w:rsidR="00087281">
        <w:rPr>
          <w:rFonts w:ascii="Courier New" w:hAnsi="Courier New" w:cs="Courier New"/>
          <w:sz w:val="24"/>
          <w:szCs w:val="24"/>
        </w:rPr>
        <w:t xml:space="preserve">Лабытнангского </w:t>
      </w:r>
    </w:p>
    <w:p w:rsidR="007E2E1D" w:rsidRPr="00087281" w:rsidRDefault="00CD4666" w:rsidP="00CD4666">
      <w:pPr>
        <w:pStyle w:val="ConsPlusNormal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               </w:t>
      </w:r>
      <w:r w:rsidR="00087281">
        <w:rPr>
          <w:rFonts w:ascii="Courier New" w:hAnsi="Courier New" w:cs="Courier New"/>
          <w:sz w:val="24"/>
          <w:szCs w:val="24"/>
        </w:rPr>
        <w:t>городского суда</w:t>
      </w:r>
    </w:p>
    <w:p w:rsidR="007E2E1D" w:rsidRPr="00087281" w:rsidRDefault="00CD4666" w:rsidP="00CD4666">
      <w:pPr>
        <w:pStyle w:val="ConsPlusNormal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от </w:t>
      </w:r>
      <w:r w:rsidR="00087281">
        <w:rPr>
          <w:rFonts w:ascii="Courier New" w:hAnsi="Courier New" w:cs="Courier New"/>
          <w:sz w:val="24"/>
          <w:szCs w:val="24"/>
        </w:rPr>
        <w:t>12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 </w:t>
      </w:r>
      <w:r w:rsidR="00087281">
        <w:rPr>
          <w:rFonts w:ascii="Courier New" w:hAnsi="Courier New" w:cs="Courier New"/>
          <w:sz w:val="24"/>
          <w:szCs w:val="24"/>
        </w:rPr>
        <w:t>фев</w:t>
      </w:r>
      <w:r w:rsidR="007E2E1D" w:rsidRPr="00087281">
        <w:rPr>
          <w:rFonts w:ascii="Courier New" w:hAnsi="Courier New" w:cs="Courier New"/>
          <w:sz w:val="24"/>
          <w:szCs w:val="24"/>
        </w:rPr>
        <w:t>р</w:t>
      </w:r>
      <w:r w:rsidR="00087281">
        <w:rPr>
          <w:rFonts w:ascii="Courier New" w:hAnsi="Courier New" w:cs="Courier New"/>
          <w:sz w:val="24"/>
          <w:szCs w:val="24"/>
        </w:rPr>
        <w:t>ал</w:t>
      </w:r>
      <w:r w:rsidR="007E2E1D" w:rsidRPr="00087281">
        <w:rPr>
          <w:rFonts w:ascii="Courier New" w:hAnsi="Courier New" w:cs="Courier New"/>
          <w:sz w:val="24"/>
          <w:szCs w:val="24"/>
        </w:rPr>
        <w:t>я 202</w:t>
      </w:r>
      <w:r w:rsidR="00087281">
        <w:rPr>
          <w:rFonts w:ascii="Courier New" w:hAnsi="Courier New" w:cs="Courier New"/>
          <w:sz w:val="24"/>
          <w:szCs w:val="24"/>
        </w:rPr>
        <w:t>0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 г. N</w:t>
      </w:r>
      <w:r w:rsidR="00087281">
        <w:rPr>
          <w:rFonts w:ascii="Courier New" w:hAnsi="Courier New" w:cs="Courier New"/>
          <w:sz w:val="24"/>
          <w:szCs w:val="24"/>
        </w:rPr>
        <w:t>19/</w:t>
      </w:r>
      <w:proofErr w:type="gramStart"/>
      <w:r w:rsidR="00087281">
        <w:rPr>
          <w:rFonts w:ascii="Courier New" w:hAnsi="Courier New" w:cs="Courier New"/>
          <w:sz w:val="24"/>
          <w:szCs w:val="24"/>
        </w:rPr>
        <w:t>П</w:t>
      </w:r>
      <w:proofErr w:type="gramEnd"/>
    </w:p>
    <w:p w:rsidR="007E2E1D" w:rsidRPr="00087281" w:rsidRDefault="007E2E1D">
      <w:pPr>
        <w:pStyle w:val="ConsPlusNormal"/>
        <w:jc w:val="right"/>
        <w:rPr>
          <w:rFonts w:ascii="Courier New" w:hAnsi="Courier New" w:cs="Courier New"/>
          <w:sz w:val="24"/>
          <w:szCs w:val="24"/>
        </w:rPr>
      </w:pPr>
    </w:p>
    <w:p w:rsidR="001D04DD" w:rsidRDefault="001D04DD">
      <w:pPr>
        <w:pStyle w:val="ConsPlusTitle"/>
        <w:jc w:val="center"/>
        <w:rPr>
          <w:rFonts w:ascii="Courier New" w:hAnsi="Courier New" w:cs="Courier New"/>
          <w:sz w:val="24"/>
          <w:szCs w:val="24"/>
        </w:rPr>
      </w:pPr>
      <w:bookmarkStart w:id="0" w:name="P29"/>
      <w:bookmarkEnd w:id="0"/>
    </w:p>
    <w:p w:rsidR="001D04DD" w:rsidRDefault="001D04DD">
      <w:pPr>
        <w:pStyle w:val="ConsPlusTitle"/>
        <w:jc w:val="center"/>
        <w:rPr>
          <w:rFonts w:ascii="Courier New" w:hAnsi="Courier New" w:cs="Courier New"/>
          <w:sz w:val="24"/>
          <w:szCs w:val="24"/>
        </w:rPr>
      </w:pPr>
    </w:p>
    <w:p w:rsidR="001D04DD" w:rsidRDefault="001D04DD">
      <w:pPr>
        <w:pStyle w:val="ConsPlusTitle"/>
        <w:jc w:val="center"/>
        <w:rPr>
          <w:rFonts w:ascii="Courier New" w:hAnsi="Courier New" w:cs="Courier New"/>
          <w:sz w:val="24"/>
          <w:szCs w:val="24"/>
        </w:rPr>
      </w:pPr>
    </w:p>
    <w:p w:rsidR="007E2E1D" w:rsidRDefault="007E2E1D">
      <w:pPr>
        <w:pStyle w:val="ConsPlusTitle"/>
        <w:jc w:val="center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ПОЛОЖЕНИЕ ОБ АППАРАТЕ </w:t>
      </w:r>
    </w:p>
    <w:p w:rsidR="00087281" w:rsidRPr="00087281" w:rsidRDefault="00087281">
      <w:pPr>
        <w:pStyle w:val="ConsPlusTitle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Лабытнангского городского суда</w:t>
      </w:r>
    </w:p>
    <w:p w:rsidR="007E2E1D" w:rsidRPr="00087281" w:rsidRDefault="007E2E1D">
      <w:pPr>
        <w:pStyle w:val="ConsPlusNormal"/>
        <w:jc w:val="center"/>
        <w:rPr>
          <w:rFonts w:ascii="Courier New" w:hAnsi="Courier New" w:cs="Courier New"/>
          <w:sz w:val="24"/>
          <w:szCs w:val="24"/>
        </w:rPr>
      </w:pPr>
    </w:p>
    <w:p w:rsidR="007E2E1D" w:rsidRPr="00087281" w:rsidRDefault="007E2E1D">
      <w:pPr>
        <w:pStyle w:val="ConsPlusNormal"/>
        <w:jc w:val="center"/>
        <w:outlineLvl w:val="1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1. Общие положения</w:t>
      </w:r>
    </w:p>
    <w:p w:rsidR="007E2E1D" w:rsidRPr="00087281" w:rsidRDefault="007E2E1D">
      <w:pPr>
        <w:pStyle w:val="ConsPlusNormal"/>
        <w:jc w:val="center"/>
        <w:rPr>
          <w:rFonts w:ascii="Courier New" w:hAnsi="Courier New" w:cs="Courier New"/>
          <w:sz w:val="24"/>
          <w:szCs w:val="24"/>
        </w:rPr>
      </w:pPr>
    </w:p>
    <w:p w:rsidR="007E2E1D" w:rsidRPr="00087281" w:rsidRDefault="00087281">
      <w:pPr>
        <w:pStyle w:val="ConsPlusNormal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1.1.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Положение об аппарате </w:t>
      </w:r>
      <w:r>
        <w:rPr>
          <w:rFonts w:ascii="Courier New" w:hAnsi="Courier New" w:cs="Courier New"/>
          <w:sz w:val="24"/>
          <w:szCs w:val="24"/>
        </w:rPr>
        <w:t xml:space="preserve">Лабытнангского городского суда (далее - </w:t>
      </w:r>
      <w:r w:rsidR="007E2E1D" w:rsidRPr="00087281">
        <w:rPr>
          <w:rFonts w:ascii="Courier New" w:hAnsi="Courier New" w:cs="Courier New"/>
          <w:sz w:val="24"/>
          <w:szCs w:val="24"/>
        </w:rPr>
        <w:t>Положение) разработано в соответствии с федеральными конституционн</w:t>
      </w:r>
      <w:r>
        <w:rPr>
          <w:rFonts w:ascii="Courier New" w:hAnsi="Courier New" w:cs="Courier New"/>
          <w:sz w:val="24"/>
          <w:szCs w:val="24"/>
        </w:rPr>
        <w:t>ыми законами от 31 декабря 1996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г. </w:t>
      </w:r>
      <w:hyperlink r:id="rId7" w:history="1">
        <w:r>
          <w:rPr>
            <w:rFonts w:ascii="Courier New" w:hAnsi="Courier New" w:cs="Courier New"/>
            <w:sz w:val="24"/>
            <w:szCs w:val="24"/>
          </w:rPr>
          <w:t>N</w:t>
        </w:r>
        <w:r w:rsidR="007E2E1D" w:rsidRPr="00087281">
          <w:rPr>
            <w:rFonts w:ascii="Courier New" w:hAnsi="Courier New" w:cs="Courier New"/>
            <w:sz w:val="24"/>
            <w:szCs w:val="24"/>
          </w:rPr>
          <w:t>1-ФКЗ</w:t>
        </w:r>
      </w:hyperlink>
      <w:r w:rsidR="007E2E1D" w:rsidRPr="00087281">
        <w:rPr>
          <w:rFonts w:ascii="Courier New" w:hAnsi="Courier New" w:cs="Courier New"/>
          <w:sz w:val="24"/>
          <w:szCs w:val="24"/>
        </w:rPr>
        <w:t xml:space="preserve"> "О судебной системе Российской</w:t>
      </w:r>
      <w:r>
        <w:rPr>
          <w:rFonts w:ascii="Courier New" w:hAnsi="Courier New" w:cs="Courier New"/>
          <w:sz w:val="24"/>
          <w:szCs w:val="24"/>
        </w:rPr>
        <w:t xml:space="preserve"> Федерации" и от 7 февраля 2011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г. </w:t>
      </w:r>
      <w:hyperlink r:id="rId8" w:history="1">
        <w:r>
          <w:rPr>
            <w:rFonts w:ascii="Courier New" w:hAnsi="Courier New" w:cs="Courier New"/>
            <w:sz w:val="24"/>
            <w:szCs w:val="24"/>
          </w:rPr>
          <w:t>N</w:t>
        </w:r>
        <w:r w:rsidR="007E2E1D" w:rsidRPr="00087281">
          <w:rPr>
            <w:rFonts w:ascii="Courier New" w:hAnsi="Courier New" w:cs="Courier New"/>
            <w:sz w:val="24"/>
            <w:szCs w:val="24"/>
          </w:rPr>
          <w:t>1-ФКЗ</w:t>
        </w:r>
      </w:hyperlink>
      <w:r w:rsidR="007E2E1D" w:rsidRPr="00087281">
        <w:rPr>
          <w:rFonts w:ascii="Courier New" w:hAnsi="Courier New" w:cs="Courier New"/>
          <w:sz w:val="24"/>
          <w:szCs w:val="24"/>
        </w:rPr>
        <w:t xml:space="preserve"> "О судах общей юрисдикции в Российской Федерации", Федеральным </w:t>
      </w:r>
      <w:hyperlink r:id="rId9" w:history="1">
        <w:r w:rsidR="007E2E1D" w:rsidRPr="00087281">
          <w:rPr>
            <w:rFonts w:ascii="Courier New" w:hAnsi="Courier New" w:cs="Courier New"/>
            <w:sz w:val="24"/>
            <w:szCs w:val="24"/>
          </w:rPr>
          <w:t>законом</w:t>
        </w:r>
      </w:hyperlink>
      <w:r>
        <w:rPr>
          <w:rFonts w:ascii="Courier New" w:hAnsi="Courier New" w:cs="Courier New"/>
          <w:sz w:val="24"/>
          <w:szCs w:val="24"/>
        </w:rPr>
        <w:t xml:space="preserve"> от 27 июля 2004г. N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79-ФЗ "О государственной гражданской службе Российской Федерации", </w:t>
      </w:r>
      <w:r w:rsidR="002044C7">
        <w:rPr>
          <w:rFonts w:ascii="Courier New" w:hAnsi="Courier New" w:cs="Courier New"/>
          <w:sz w:val="24"/>
          <w:szCs w:val="24"/>
        </w:rPr>
        <w:t xml:space="preserve">Инструкцией по судебному делопроизводству в районном суде, утвержденной приказом Судебного департамента при Верховном Суде Российской Федерации от 29 апреля 2003г. №36 (ред. от 21.10.2019), </w:t>
      </w:r>
      <w:r w:rsidR="007E2E1D" w:rsidRPr="00087281">
        <w:rPr>
          <w:rFonts w:ascii="Courier New" w:hAnsi="Courier New" w:cs="Courier New"/>
          <w:sz w:val="24"/>
          <w:szCs w:val="24"/>
        </w:rPr>
        <w:t>иными нормативными правовыми актами Российской Федерации.</w:t>
      </w:r>
    </w:p>
    <w:p w:rsidR="00087281" w:rsidRDefault="00087281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1.2.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Настоящее Положение утверждено в целях повышения эффективности работы по организационному обеспечению деятельности </w:t>
      </w:r>
      <w:r>
        <w:rPr>
          <w:rFonts w:ascii="Courier New" w:hAnsi="Courier New" w:cs="Courier New"/>
          <w:sz w:val="24"/>
          <w:szCs w:val="24"/>
        </w:rPr>
        <w:t xml:space="preserve">Лабытнангского городского суда (далее – Суд) 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и определяет общие принципы организации и направления деятельности аппарата </w:t>
      </w:r>
      <w:r>
        <w:rPr>
          <w:rFonts w:ascii="Courier New" w:hAnsi="Courier New" w:cs="Courier New"/>
          <w:sz w:val="24"/>
          <w:szCs w:val="24"/>
        </w:rPr>
        <w:t>Суда.</w:t>
      </w:r>
    </w:p>
    <w:p w:rsidR="007E2E1D" w:rsidRPr="00087281" w:rsidRDefault="002044C7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1.3.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Аппарат </w:t>
      </w:r>
      <w:r w:rsidR="00087281">
        <w:rPr>
          <w:rFonts w:ascii="Courier New" w:hAnsi="Courier New" w:cs="Courier New"/>
          <w:sz w:val="24"/>
          <w:szCs w:val="24"/>
        </w:rPr>
        <w:t xml:space="preserve">Лабытнангского городского суда 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(далее - аппарат </w:t>
      </w:r>
      <w:r>
        <w:rPr>
          <w:rFonts w:ascii="Courier New" w:hAnsi="Courier New" w:cs="Courier New"/>
          <w:sz w:val="24"/>
          <w:szCs w:val="24"/>
        </w:rPr>
        <w:t>с</w:t>
      </w:r>
      <w:r w:rsidR="007E2E1D" w:rsidRPr="00087281">
        <w:rPr>
          <w:rFonts w:ascii="Courier New" w:hAnsi="Courier New" w:cs="Courier New"/>
          <w:sz w:val="24"/>
          <w:szCs w:val="24"/>
        </w:rPr>
        <w:t>уда) выполняет функции, направленные на организационное обеспечение деятельности</w:t>
      </w:r>
      <w:r w:rsidR="00087281">
        <w:rPr>
          <w:rFonts w:ascii="Courier New" w:hAnsi="Courier New" w:cs="Courier New"/>
          <w:sz w:val="24"/>
          <w:szCs w:val="24"/>
        </w:rPr>
        <w:t xml:space="preserve"> Суда </w:t>
      </w:r>
      <w:r w:rsidR="007E2E1D" w:rsidRPr="00087281">
        <w:rPr>
          <w:rFonts w:ascii="Courier New" w:hAnsi="Courier New" w:cs="Courier New"/>
          <w:sz w:val="24"/>
          <w:szCs w:val="24"/>
        </w:rPr>
        <w:t>по осуществлению правосудия.</w:t>
      </w:r>
    </w:p>
    <w:p w:rsidR="007E2E1D" w:rsidRPr="00087281" w:rsidRDefault="00087281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1.4.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В своей деятельности аппарат суда руководствуется </w:t>
      </w:r>
      <w:hyperlink r:id="rId10" w:history="1">
        <w:r w:rsidR="007E2E1D" w:rsidRPr="00087281">
          <w:rPr>
            <w:rFonts w:ascii="Courier New" w:hAnsi="Courier New" w:cs="Courier New"/>
            <w:sz w:val="24"/>
            <w:szCs w:val="24"/>
          </w:rPr>
          <w:t>Конституцией</w:t>
        </w:r>
      </w:hyperlink>
      <w:r w:rsidR="007E2E1D" w:rsidRPr="00087281">
        <w:rPr>
          <w:rFonts w:ascii="Courier New" w:hAnsi="Courier New" w:cs="Courier New"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приказами и распоряжениями Председателя Верховного Суда Российской Федерации, Судебного департамента при Верховном Суде Российской Федерации, настоящим Положением, иными локальными актами, приказами и распоряжениями председателя </w:t>
      </w:r>
      <w:r>
        <w:rPr>
          <w:rFonts w:ascii="Courier New" w:hAnsi="Courier New" w:cs="Courier New"/>
          <w:sz w:val="24"/>
          <w:szCs w:val="24"/>
        </w:rPr>
        <w:t>Суда</w:t>
      </w:r>
      <w:r w:rsidR="007E2E1D" w:rsidRPr="00087281">
        <w:rPr>
          <w:rFonts w:ascii="Courier New" w:hAnsi="Courier New" w:cs="Courier New"/>
          <w:sz w:val="24"/>
          <w:szCs w:val="24"/>
        </w:rPr>
        <w:t>.</w:t>
      </w:r>
      <w:proofErr w:type="gramEnd"/>
    </w:p>
    <w:p w:rsidR="007E2E1D" w:rsidRPr="00087281" w:rsidRDefault="00087281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1.5.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Руководство деятельностью аппарата суда осуществляется председателем </w:t>
      </w:r>
      <w:r>
        <w:rPr>
          <w:rFonts w:ascii="Courier New" w:hAnsi="Courier New" w:cs="Courier New"/>
          <w:sz w:val="24"/>
          <w:szCs w:val="24"/>
        </w:rPr>
        <w:t>Суда</w:t>
      </w:r>
      <w:r w:rsidR="007E2E1D" w:rsidRPr="00087281">
        <w:rPr>
          <w:rFonts w:ascii="Courier New" w:hAnsi="Courier New" w:cs="Courier New"/>
          <w:sz w:val="24"/>
          <w:szCs w:val="24"/>
        </w:rPr>
        <w:t>.</w:t>
      </w:r>
    </w:p>
    <w:p w:rsidR="007E2E1D" w:rsidRPr="00087281" w:rsidRDefault="007E2E1D">
      <w:pPr>
        <w:pStyle w:val="ConsPlusNormal"/>
        <w:ind w:firstLine="540"/>
        <w:jc w:val="both"/>
        <w:rPr>
          <w:rFonts w:ascii="Courier New" w:hAnsi="Courier New" w:cs="Courier New"/>
          <w:sz w:val="24"/>
          <w:szCs w:val="24"/>
        </w:rPr>
      </w:pPr>
    </w:p>
    <w:p w:rsidR="007E2E1D" w:rsidRPr="00087281" w:rsidRDefault="007E2E1D">
      <w:pPr>
        <w:pStyle w:val="ConsPlusNormal"/>
        <w:jc w:val="center"/>
        <w:outlineLvl w:val="1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2. Структура аппарата суда и штатное расписание</w:t>
      </w:r>
      <w:r w:rsidR="00566F08">
        <w:rPr>
          <w:rFonts w:ascii="Courier New" w:hAnsi="Courier New" w:cs="Courier New"/>
          <w:sz w:val="24"/>
          <w:szCs w:val="24"/>
        </w:rPr>
        <w:t xml:space="preserve"> Суда</w:t>
      </w:r>
    </w:p>
    <w:p w:rsidR="007E2E1D" w:rsidRPr="00087281" w:rsidRDefault="007E2E1D">
      <w:pPr>
        <w:pStyle w:val="ConsPlusNormal"/>
        <w:jc w:val="center"/>
        <w:rPr>
          <w:rFonts w:ascii="Courier New" w:hAnsi="Courier New" w:cs="Courier New"/>
          <w:sz w:val="24"/>
          <w:szCs w:val="24"/>
        </w:rPr>
      </w:pPr>
    </w:p>
    <w:p w:rsidR="007E2E1D" w:rsidRPr="00087281" w:rsidRDefault="00566F08">
      <w:pPr>
        <w:pStyle w:val="ConsPlusNormal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2.1.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Аппарат суда состоит из </w:t>
      </w:r>
      <w:r>
        <w:rPr>
          <w:rFonts w:ascii="Courier New" w:hAnsi="Courier New" w:cs="Courier New"/>
          <w:sz w:val="24"/>
          <w:szCs w:val="24"/>
        </w:rPr>
        <w:t>отдела делопроизводства, судебной статистики и кадров</w:t>
      </w:r>
      <w:r w:rsidR="00C22D29">
        <w:rPr>
          <w:rFonts w:ascii="Courier New" w:hAnsi="Courier New" w:cs="Courier New"/>
          <w:sz w:val="24"/>
          <w:szCs w:val="24"/>
        </w:rPr>
        <w:t xml:space="preserve"> (далее – Отдел)</w:t>
      </w:r>
      <w:r>
        <w:rPr>
          <w:rFonts w:ascii="Courier New" w:hAnsi="Courier New" w:cs="Courier New"/>
          <w:sz w:val="24"/>
          <w:szCs w:val="24"/>
        </w:rPr>
        <w:t>, не входящих в его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 состав должностей "помощник председателя суда" и "помощник судьи", </w:t>
      </w:r>
      <w:r w:rsidRPr="00087281">
        <w:rPr>
          <w:rFonts w:ascii="Courier New" w:hAnsi="Courier New" w:cs="Courier New"/>
          <w:sz w:val="24"/>
          <w:szCs w:val="24"/>
        </w:rPr>
        <w:t>должностей</w:t>
      </w:r>
      <w:r>
        <w:rPr>
          <w:rFonts w:ascii="Courier New" w:hAnsi="Courier New" w:cs="Courier New"/>
          <w:sz w:val="24"/>
          <w:szCs w:val="24"/>
        </w:rPr>
        <w:t>,</w:t>
      </w:r>
      <w:r w:rsidRPr="00087281">
        <w:rPr>
          <w:rFonts w:ascii="Courier New" w:hAnsi="Courier New" w:cs="Courier New"/>
          <w:sz w:val="24"/>
          <w:szCs w:val="24"/>
        </w:rPr>
        <w:t xml:space="preserve"> относящихся к должностям федеральной государственной гражданской службы</w:t>
      </w:r>
      <w:r w:rsidR="002044C7">
        <w:rPr>
          <w:rFonts w:ascii="Courier New" w:hAnsi="Courier New" w:cs="Courier New"/>
          <w:sz w:val="24"/>
          <w:szCs w:val="24"/>
        </w:rPr>
        <w:t xml:space="preserve"> и </w:t>
      </w:r>
      <w:r w:rsidR="00912287">
        <w:rPr>
          <w:rFonts w:ascii="Courier New" w:hAnsi="Courier New" w:cs="Courier New"/>
          <w:sz w:val="24"/>
          <w:szCs w:val="24"/>
        </w:rPr>
        <w:t xml:space="preserve">федеральных </w:t>
      </w:r>
      <w:r w:rsidR="002044C7">
        <w:rPr>
          <w:rFonts w:ascii="Courier New" w:hAnsi="Courier New" w:cs="Courier New"/>
          <w:sz w:val="24"/>
          <w:szCs w:val="24"/>
        </w:rPr>
        <w:t>гражданских служащих Суда.</w:t>
      </w:r>
    </w:p>
    <w:p w:rsidR="007E2E1D" w:rsidRPr="00087281" w:rsidRDefault="00566F08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2.1.2.</w:t>
      </w:r>
      <w:r w:rsidR="007E2E1D" w:rsidRPr="00087281">
        <w:rPr>
          <w:rFonts w:ascii="Courier New" w:hAnsi="Courier New" w:cs="Courier New"/>
          <w:sz w:val="24"/>
          <w:szCs w:val="24"/>
        </w:rPr>
        <w:t>Структура аппарата суда, в том числе к</w:t>
      </w:r>
      <w:r w:rsidR="002044C7">
        <w:rPr>
          <w:rFonts w:ascii="Courier New" w:hAnsi="Courier New" w:cs="Courier New"/>
          <w:sz w:val="24"/>
          <w:szCs w:val="24"/>
        </w:rPr>
        <w:t>оличество и наименование отделов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, его организационное построение, отражающее взаимодействие, подчиненность подразделений и должностей, численность работников и штатное расписание, определяются председателем </w:t>
      </w:r>
      <w:r>
        <w:rPr>
          <w:rFonts w:ascii="Courier New" w:hAnsi="Courier New" w:cs="Courier New"/>
          <w:sz w:val="24"/>
          <w:szCs w:val="24"/>
        </w:rPr>
        <w:t>С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уда по согласованию с </w:t>
      </w:r>
      <w:r>
        <w:rPr>
          <w:rFonts w:ascii="Courier New" w:hAnsi="Courier New" w:cs="Courier New"/>
          <w:sz w:val="24"/>
          <w:szCs w:val="24"/>
        </w:rPr>
        <w:t>Управлением Судебного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 </w:t>
      </w:r>
      <w:r w:rsidR="00912287">
        <w:rPr>
          <w:rFonts w:ascii="Courier New" w:hAnsi="Courier New" w:cs="Courier New"/>
          <w:sz w:val="24"/>
          <w:szCs w:val="24"/>
        </w:rPr>
        <w:t xml:space="preserve">департамента в ЯНАО </w:t>
      </w:r>
      <w:r w:rsidR="007E2E1D" w:rsidRPr="00087281">
        <w:rPr>
          <w:rFonts w:ascii="Courier New" w:hAnsi="Courier New" w:cs="Courier New"/>
          <w:sz w:val="24"/>
          <w:szCs w:val="24"/>
        </w:rPr>
        <w:t>и в соответствии с положениями Инструкции по организационно-штатной работе в федеральных судах общей юрисдикции.</w:t>
      </w:r>
    </w:p>
    <w:p w:rsidR="007E2E1D" w:rsidRPr="00087281" w:rsidRDefault="00566F08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2.2.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Конкретные задачи, функции и направления деятельности </w:t>
      </w:r>
      <w:r w:rsidR="00912287">
        <w:rPr>
          <w:rFonts w:ascii="Courier New" w:hAnsi="Courier New" w:cs="Courier New"/>
          <w:sz w:val="24"/>
          <w:szCs w:val="24"/>
        </w:rPr>
        <w:t xml:space="preserve">аппарата суда 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определяются настоящим Положением, </w:t>
      </w:r>
      <w:r w:rsidRPr="00566F08">
        <w:rPr>
          <w:rFonts w:ascii="Courier New" w:hAnsi="Courier New" w:cs="Courier New"/>
          <w:sz w:val="24"/>
          <w:szCs w:val="24"/>
        </w:rPr>
        <w:t>и соответствующими должностными регламентами работников аппарата суда</w:t>
      </w:r>
      <w:r w:rsidR="002044C7">
        <w:rPr>
          <w:rFonts w:ascii="Courier New" w:hAnsi="Courier New" w:cs="Courier New"/>
          <w:sz w:val="24"/>
          <w:szCs w:val="24"/>
        </w:rPr>
        <w:t>,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 утверждаемыми председателем </w:t>
      </w:r>
      <w:r>
        <w:rPr>
          <w:rFonts w:ascii="Courier New" w:hAnsi="Courier New" w:cs="Courier New"/>
          <w:sz w:val="24"/>
          <w:szCs w:val="24"/>
        </w:rPr>
        <w:t>Суда</w:t>
      </w:r>
      <w:r w:rsidR="007E2E1D" w:rsidRPr="00087281">
        <w:rPr>
          <w:rFonts w:ascii="Courier New" w:hAnsi="Courier New" w:cs="Courier New"/>
          <w:sz w:val="24"/>
          <w:szCs w:val="24"/>
        </w:rPr>
        <w:t>.</w:t>
      </w:r>
    </w:p>
    <w:p w:rsidR="00C22D29" w:rsidRDefault="00566F08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2.3.</w:t>
      </w:r>
      <w:proofErr w:type="gramStart"/>
      <w:r w:rsidR="007E2E1D" w:rsidRPr="00087281">
        <w:rPr>
          <w:rFonts w:ascii="Courier New" w:hAnsi="Courier New" w:cs="Courier New"/>
          <w:sz w:val="24"/>
          <w:szCs w:val="24"/>
        </w:rPr>
        <w:t>Контроль за</w:t>
      </w:r>
      <w:proofErr w:type="gramEnd"/>
      <w:r w:rsidR="007E2E1D" w:rsidRPr="00087281">
        <w:rPr>
          <w:rFonts w:ascii="Courier New" w:hAnsi="Courier New" w:cs="Courier New"/>
          <w:sz w:val="24"/>
          <w:szCs w:val="24"/>
        </w:rPr>
        <w:t xml:space="preserve"> деятельностью аппарата суда и работников аппарата суда</w:t>
      </w:r>
      <w:r w:rsidR="00C22D29">
        <w:rPr>
          <w:rFonts w:ascii="Courier New" w:hAnsi="Courier New" w:cs="Courier New"/>
          <w:sz w:val="24"/>
          <w:szCs w:val="24"/>
        </w:rPr>
        <w:t xml:space="preserve"> 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осуществляет непосредственно председатель </w:t>
      </w:r>
      <w:r w:rsidR="00C22D29">
        <w:rPr>
          <w:rFonts w:ascii="Courier New" w:hAnsi="Courier New" w:cs="Courier New"/>
          <w:sz w:val="24"/>
          <w:szCs w:val="24"/>
        </w:rPr>
        <w:t>Суда.</w:t>
      </w:r>
    </w:p>
    <w:p w:rsidR="007E2E1D" w:rsidRPr="00087281" w:rsidRDefault="00C22D29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2.4.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Непосредственное руководство </w:t>
      </w:r>
      <w:r>
        <w:rPr>
          <w:rFonts w:ascii="Courier New" w:hAnsi="Courier New" w:cs="Courier New"/>
          <w:sz w:val="24"/>
          <w:szCs w:val="24"/>
        </w:rPr>
        <w:t xml:space="preserve">Отделом осуществляют начальник </w:t>
      </w:r>
      <w:r w:rsidR="00E57703"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тдела, а в период его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 временного отсутствия обязанности начальника </w:t>
      </w:r>
      <w:r>
        <w:rPr>
          <w:rFonts w:ascii="Courier New" w:hAnsi="Courier New" w:cs="Courier New"/>
          <w:sz w:val="24"/>
          <w:szCs w:val="24"/>
        </w:rPr>
        <w:t>О</w:t>
      </w:r>
      <w:r w:rsidR="007E2E1D" w:rsidRPr="00087281">
        <w:rPr>
          <w:rFonts w:ascii="Courier New" w:hAnsi="Courier New" w:cs="Courier New"/>
          <w:sz w:val="24"/>
          <w:szCs w:val="24"/>
        </w:rPr>
        <w:t>тдела приказом председателя суда возлагаются на одного из работников аппарата суда.</w:t>
      </w:r>
    </w:p>
    <w:p w:rsidR="007E2E1D" w:rsidRPr="00087281" w:rsidRDefault="00C22D29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2.5.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Распределение функциональных обязанностей между </w:t>
      </w:r>
      <w:r>
        <w:rPr>
          <w:rFonts w:ascii="Courier New" w:hAnsi="Courier New" w:cs="Courier New"/>
          <w:sz w:val="24"/>
          <w:szCs w:val="24"/>
        </w:rPr>
        <w:t xml:space="preserve">сотрудниками Отдела 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осуществляется начальником </w:t>
      </w:r>
      <w:r>
        <w:rPr>
          <w:rFonts w:ascii="Courier New" w:hAnsi="Courier New" w:cs="Courier New"/>
          <w:sz w:val="24"/>
          <w:szCs w:val="24"/>
        </w:rPr>
        <w:t xml:space="preserve">Отдела или лицом его замещающим, 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в соответствии с возложенными на </w:t>
      </w:r>
      <w:r>
        <w:rPr>
          <w:rFonts w:ascii="Courier New" w:hAnsi="Courier New" w:cs="Courier New"/>
          <w:sz w:val="24"/>
          <w:szCs w:val="24"/>
        </w:rPr>
        <w:t xml:space="preserve">Отдел </w:t>
      </w:r>
      <w:r w:rsidR="007E2E1D" w:rsidRPr="00087281">
        <w:rPr>
          <w:rFonts w:ascii="Courier New" w:hAnsi="Courier New" w:cs="Courier New"/>
          <w:sz w:val="24"/>
          <w:szCs w:val="24"/>
        </w:rPr>
        <w:t>задачами и функциями</w:t>
      </w:r>
      <w:r w:rsidR="00E57703">
        <w:rPr>
          <w:rFonts w:ascii="Courier New" w:hAnsi="Courier New" w:cs="Courier New"/>
          <w:sz w:val="24"/>
          <w:szCs w:val="24"/>
        </w:rPr>
        <w:t>, по согласованию с председателем Суда</w:t>
      </w:r>
      <w:r>
        <w:rPr>
          <w:rFonts w:ascii="Courier New" w:hAnsi="Courier New" w:cs="Courier New"/>
          <w:sz w:val="24"/>
          <w:szCs w:val="24"/>
        </w:rPr>
        <w:t>.</w:t>
      </w:r>
    </w:p>
    <w:p w:rsidR="005B71F0" w:rsidRDefault="00C22D29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2.6</w:t>
      </w:r>
      <w:r w:rsidR="00E57703">
        <w:rPr>
          <w:rFonts w:ascii="Courier New" w:hAnsi="Courier New" w:cs="Courier New"/>
          <w:sz w:val="24"/>
          <w:szCs w:val="24"/>
        </w:rPr>
        <w:t>.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Работники аппарата </w:t>
      </w:r>
      <w:r>
        <w:rPr>
          <w:rFonts w:ascii="Courier New" w:hAnsi="Courier New" w:cs="Courier New"/>
          <w:sz w:val="24"/>
          <w:szCs w:val="24"/>
        </w:rPr>
        <w:t>С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уда являются федеральными государственными гражданскими служащими и замещают должности федеральной государственной гражданской службы. </w:t>
      </w:r>
    </w:p>
    <w:p w:rsidR="007E2E1D" w:rsidRPr="00087281" w:rsidRDefault="005B71F0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2.6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.1. Права и обязанности </w:t>
      </w:r>
      <w:proofErr w:type="gramStart"/>
      <w:r w:rsidR="007E2E1D" w:rsidRPr="00087281">
        <w:rPr>
          <w:rFonts w:ascii="Courier New" w:hAnsi="Courier New" w:cs="Courier New"/>
          <w:sz w:val="24"/>
          <w:szCs w:val="24"/>
        </w:rPr>
        <w:t>работников аппарата суда, являющихся федеральными государст</w:t>
      </w:r>
      <w:r w:rsidR="00912287">
        <w:rPr>
          <w:rFonts w:ascii="Courier New" w:hAnsi="Courier New" w:cs="Courier New"/>
          <w:sz w:val="24"/>
          <w:szCs w:val="24"/>
        </w:rPr>
        <w:t xml:space="preserve">венными гражданскими служащими </w:t>
      </w:r>
      <w:r w:rsidR="007E2E1D" w:rsidRPr="00087281">
        <w:rPr>
          <w:rFonts w:ascii="Courier New" w:hAnsi="Courier New" w:cs="Courier New"/>
          <w:sz w:val="24"/>
          <w:szCs w:val="24"/>
        </w:rPr>
        <w:t>и порядок прохождения ими федеральной государственной гражданской службы устанавливаются</w:t>
      </w:r>
      <w:proofErr w:type="gramEnd"/>
      <w:r w:rsidR="007E2E1D" w:rsidRPr="00087281">
        <w:rPr>
          <w:rFonts w:ascii="Courier New" w:hAnsi="Courier New" w:cs="Courier New"/>
          <w:sz w:val="24"/>
          <w:szCs w:val="24"/>
        </w:rPr>
        <w:t xml:space="preserve"> федеральными законами и иными нормативными правовыми актами о федеральной государственной гражданской службе. Им присваиваются классные чины государственной гражданской службы Российской Федерации и выдаются удостоверения установленного образца.</w:t>
      </w:r>
    </w:p>
    <w:p w:rsidR="007E2E1D" w:rsidRPr="00087281" w:rsidRDefault="005B71F0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2.7.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Должности "помощник председателя суда", "помощник судьи" </w:t>
      </w:r>
      <w:r>
        <w:rPr>
          <w:rFonts w:ascii="Courier New" w:hAnsi="Courier New" w:cs="Courier New"/>
          <w:sz w:val="24"/>
          <w:szCs w:val="24"/>
        </w:rPr>
        <w:t xml:space="preserve">Суда </w:t>
      </w:r>
      <w:r w:rsidR="00912287">
        <w:rPr>
          <w:rFonts w:ascii="Courier New" w:hAnsi="Courier New" w:cs="Courier New"/>
          <w:sz w:val="24"/>
          <w:szCs w:val="24"/>
        </w:rPr>
        <w:t>в состав отдела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 не включаются, поскольку должности категории "помощники" учреждаются для содействия лицам, замещающим государственные должности, в реализации их полномочий и замещаются на определенный срок.</w:t>
      </w:r>
    </w:p>
    <w:p w:rsidR="007E2E1D" w:rsidRPr="00087281" w:rsidRDefault="005B71F0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2.8.</w:t>
      </w:r>
      <w:r w:rsidR="007E2E1D" w:rsidRPr="00087281">
        <w:rPr>
          <w:rFonts w:ascii="Courier New" w:hAnsi="Courier New" w:cs="Courier New"/>
          <w:sz w:val="24"/>
          <w:szCs w:val="24"/>
        </w:rPr>
        <w:t>Назначение и освобождение от должности работников аппарата суда осуществляется приказом председателя</w:t>
      </w:r>
      <w:r>
        <w:rPr>
          <w:rFonts w:ascii="Courier New" w:hAnsi="Courier New" w:cs="Courier New"/>
          <w:sz w:val="24"/>
          <w:szCs w:val="24"/>
        </w:rPr>
        <w:t xml:space="preserve"> Суда</w:t>
      </w:r>
      <w:r w:rsidR="007E2E1D" w:rsidRPr="00087281">
        <w:rPr>
          <w:rFonts w:ascii="Courier New" w:hAnsi="Courier New" w:cs="Courier New"/>
          <w:sz w:val="24"/>
          <w:szCs w:val="24"/>
        </w:rPr>
        <w:t>.</w:t>
      </w:r>
    </w:p>
    <w:p w:rsidR="007E2E1D" w:rsidRPr="00087281" w:rsidRDefault="005B71F0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2.9.</w:t>
      </w:r>
      <w:r w:rsidR="007E2E1D" w:rsidRPr="00087281">
        <w:rPr>
          <w:rFonts w:ascii="Courier New" w:hAnsi="Courier New" w:cs="Courier New"/>
          <w:sz w:val="24"/>
          <w:szCs w:val="24"/>
        </w:rPr>
        <w:t>Должностные обязанности, права, квалификационные требования и ответственность работников аппарата суда определяются соответству</w:t>
      </w:r>
      <w:r w:rsidR="00912287">
        <w:rPr>
          <w:rFonts w:ascii="Courier New" w:hAnsi="Courier New" w:cs="Courier New"/>
          <w:sz w:val="24"/>
          <w:szCs w:val="24"/>
        </w:rPr>
        <w:t>ющими должностными регламентами</w:t>
      </w:r>
      <w:r w:rsidR="007E2E1D" w:rsidRPr="00087281">
        <w:rPr>
          <w:rFonts w:ascii="Courier New" w:hAnsi="Courier New" w:cs="Courier New"/>
          <w:sz w:val="24"/>
          <w:szCs w:val="24"/>
        </w:rPr>
        <w:t>, утверждаемыми председателем</w:t>
      </w:r>
      <w:r>
        <w:rPr>
          <w:rFonts w:ascii="Courier New" w:hAnsi="Courier New" w:cs="Courier New"/>
          <w:sz w:val="24"/>
          <w:szCs w:val="24"/>
        </w:rPr>
        <w:t xml:space="preserve"> Суда</w:t>
      </w:r>
      <w:r w:rsidR="007E2E1D" w:rsidRPr="00087281">
        <w:rPr>
          <w:rFonts w:ascii="Courier New" w:hAnsi="Courier New" w:cs="Courier New"/>
          <w:sz w:val="24"/>
          <w:szCs w:val="24"/>
        </w:rPr>
        <w:t>.</w:t>
      </w:r>
    </w:p>
    <w:p w:rsidR="007E2E1D" w:rsidRPr="00087281" w:rsidRDefault="005B71F0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2.10.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 При осуществлении своей деятельности работники аппарата </w:t>
      </w:r>
      <w:r w:rsidR="007E2E1D" w:rsidRPr="00087281">
        <w:rPr>
          <w:rFonts w:ascii="Courier New" w:hAnsi="Courier New" w:cs="Courier New"/>
          <w:sz w:val="24"/>
          <w:szCs w:val="24"/>
        </w:rPr>
        <w:lastRenderedPageBreak/>
        <w:t>суда основываются на принципах законности, уважения и соблюдения прав и свобод граждан, сохранения конфиденциальности информации и персональных данных, а также несут ответственность в соответствии с законодательством Российской Федерации.</w:t>
      </w:r>
    </w:p>
    <w:p w:rsidR="007E2E1D" w:rsidRPr="00087281" w:rsidRDefault="005B71F0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2.11.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Работники аппарата </w:t>
      </w:r>
      <w:r>
        <w:rPr>
          <w:rFonts w:ascii="Courier New" w:hAnsi="Courier New" w:cs="Courier New"/>
          <w:sz w:val="24"/>
          <w:szCs w:val="24"/>
        </w:rPr>
        <w:t>С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уда в пределах своих должностных обязанностей взаимодействуют с администратором </w:t>
      </w:r>
      <w:r>
        <w:rPr>
          <w:rFonts w:ascii="Courier New" w:hAnsi="Courier New" w:cs="Courier New"/>
          <w:sz w:val="24"/>
          <w:szCs w:val="24"/>
        </w:rPr>
        <w:t>Суда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, осуществляющим полномочия на основании Федерального </w:t>
      </w:r>
      <w:hyperlink r:id="rId11" w:history="1">
        <w:r w:rsidR="007E2E1D" w:rsidRPr="00912287">
          <w:rPr>
            <w:rFonts w:ascii="Courier New" w:hAnsi="Courier New" w:cs="Courier New"/>
            <w:sz w:val="24"/>
            <w:szCs w:val="24"/>
          </w:rPr>
          <w:t>закона</w:t>
        </w:r>
      </w:hyperlink>
      <w:r w:rsidRPr="0091228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от 08.01.1998 N</w:t>
      </w:r>
      <w:r w:rsidR="007E2E1D" w:rsidRPr="00087281">
        <w:rPr>
          <w:rFonts w:ascii="Courier New" w:hAnsi="Courier New" w:cs="Courier New"/>
          <w:sz w:val="24"/>
          <w:szCs w:val="24"/>
        </w:rPr>
        <w:t>7-ФЗ "О Судебном департаменте при Верховном Суде Российской Федерации".</w:t>
      </w:r>
    </w:p>
    <w:p w:rsidR="007E2E1D" w:rsidRPr="00087281" w:rsidRDefault="007E2E1D">
      <w:pPr>
        <w:pStyle w:val="ConsPlusNormal"/>
        <w:ind w:firstLine="540"/>
        <w:jc w:val="both"/>
        <w:rPr>
          <w:rFonts w:ascii="Courier New" w:hAnsi="Courier New" w:cs="Courier New"/>
          <w:sz w:val="24"/>
          <w:szCs w:val="24"/>
        </w:rPr>
      </w:pPr>
    </w:p>
    <w:p w:rsidR="007E2E1D" w:rsidRPr="00087281" w:rsidRDefault="007E2E1D">
      <w:pPr>
        <w:pStyle w:val="ConsPlusNormal"/>
        <w:jc w:val="center"/>
        <w:outlineLvl w:val="1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3. Предназначение и основные задачи аппарата суда</w:t>
      </w:r>
    </w:p>
    <w:p w:rsidR="007E2E1D" w:rsidRPr="00087281" w:rsidRDefault="007E2E1D">
      <w:pPr>
        <w:pStyle w:val="ConsPlusNormal"/>
        <w:ind w:firstLine="540"/>
        <w:jc w:val="both"/>
        <w:rPr>
          <w:rFonts w:ascii="Courier New" w:hAnsi="Courier New" w:cs="Courier New"/>
          <w:sz w:val="24"/>
          <w:szCs w:val="24"/>
        </w:rPr>
      </w:pPr>
    </w:p>
    <w:p w:rsidR="007E2E1D" w:rsidRPr="00087281" w:rsidRDefault="005B71F0">
      <w:pPr>
        <w:pStyle w:val="ConsPlusNormal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3.1.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Аппарат </w:t>
      </w:r>
      <w:r>
        <w:rPr>
          <w:rFonts w:ascii="Courier New" w:hAnsi="Courier New" w:cs="Courier New"/>
          <w:sz w:val="24"/>
          <w:szCs w:val="24"/>
        </w:rPr>
        <w:t>С</w:t>
      </w:r>
      <w:r w:rsidR="007E2E1D" w:rsidRPr="00087281">
        <w:rPr>
          <w:rFonts w:ascii="Courier New" w:hAnsi="Courier New" w:cs="Courier New"/>
          <w:sz w:val="24"/>
          <w:szCs w:val="24"/>
        </w:rPr>
        <w:t>уда осуществляет организационное обеспечение деятельности</w:t>
      </w:r>
      <w:r>
        <w:rPr>
          <w:rFonts w:ascii="Courier New" w:hAnsi="Courier New" w:cs="Courier New"/>
          <w:sz w:val="24"/>
          <w:szCs w:val="24"/>
        </w:rPr>
        <w:t xml:space="preserve"> Суда</w:t>
      </w:r>
      <w:r w:rsidR="007E2E1D" w:rsidRPr="00087281">
        <w:rPr>
          <w:rFonts w:ascii="Courier New" w:hAnsi="Courier New" w:cs="Courier New"/>
          <w:sz w:val="24"/>
          <w:szCs w:val="24"/>
        </w:rPr>
        <w:t>, которое включает в себя мероприятия кадрового, информационного, аналитического, статистического, документационного и иного характера, направленные на создание условий для полного и независимого осуществления правосудия.</w:t>
      </w:r>
    </w:p>
    <w:p w:rsidR="007E2E1D" w:rsidRPr="00087281" w:rsidRDefault="007E2E1D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3.2. Основными задачами аппарата суда являются:</w:t>
      </w:r>
    </w:p>
    <w:p w:rsidR="007E2E1D" w:rsidRPr="00087281" w:rsidRDefault="007E2E1D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организация, ведение и сопровождение общего документооборота и судебного делопроизводства </w:t>
      </w:r>
      <w:r w:rsidR="005B71F0">
        <w:rPr>
          <w:rFonts w:ascii="Courier New" w:hAnsi="Courier New" w:cs="Courier New"/>
          <w:sz w:val="24"/>
          <w:szCs w:val="24"/>
        </w:rPr>
        <w:t>Суда</w:t>
      </w:r>
      <w:r w:rsidRPr="00087281">
        <w:rPr>
          <w:rFonts w:ascii="Courier New" w:hAnsi="Courier New" w:cs="Courier New"/>
          <w:sz w:val="24"/>
          <w:szCs w:val="24"/>
        </w:rPr>
        <w:t>;</w:t>
      </w:r>
    </w:p>
    <w:p w:rsidR="007E2E1D" w:rsidRPr="00087281" w:rsidRDefault="007E2E1D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87281">
        <w:rPr>
          <w:rFonts w:ascii="Courier New" w:hAnsi="Courier New" w:cs="Courier New"/>
          <w:sz w:val="24"/>
          <w:szCs w:val="24"/>
        </w:rPr>
        <w:t>организационное и техническое обеспечение судопроизводства по гражданским, уголовным делам, делам об административных правонарушениях и иным материалам (далее - судебные дела), в том числе по осуществлению организационно-подготовительных действий в связи с назначением дел к слушанию и непосредственному проведению судебных заседаний, оказание помощи судьям в привлечении присяжных заседателей к осуществлению правосудия, принятие и выдача документов, удостоверение копий документов, вручение документов, уведомлений и вызовов</w:t>
      </w:r>
      <w:proofErr w:type="gramEnd"/>
      <w:r w:rsidRPr="00087281">
        <w:rPr>
          <w:rFonts w:ascii="Courier New" w:hAnsi="Courier New" w:cs="Courier New"/>
          <w:sz w:val="24"/>
          <w:szCs w:val="24"/>
        </w:rPr>
        <w:t>, контроль уплаты пошлин и сборов, обеспечение ведения протоколов судебного заседания, ведение учета движения дел и сроков их прохождения в суде, обеспечение обращения к исполнению судебных решений и т.д.;</w:t>
      </w:r>
    </w:p>
    <w:p w:rsidR="005B71F0" w:rsidRDefault="007E2E1D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организация и ведение архивного делопроизводства, а также осуществление хранения </w:t>
      </w:r>
      <w:r w:rsidR="005B71F0" w:rsidRPr="00087281">
        <w:rPr>
          <w:rFonts w:ascii="Courier New" w:hAnsi="Courier New" w:cs="Courier New"/>
          <w:sz w:val="24"/>
          <w:szCs w:val="24"/>
        </w:rPr>
        <w:t xml:space="preserve">законченных делопроизводством судебных </w:t>
      </w:r>
      <w:r w:rsidRPr="00087281">
        <w:rPr>
          <w:rFonts w:ascii="Courier New" w:hAnsi="Courier New" w:cs="Courier New"/>
          <w:sz w:val="24"/>
          <w:szCs w:val="24"/>
        </w:rPr>
        <w:t>дел и иных материалов</w:t>
      </w:r>
      <w:r w:rsidR="005B71F0">
        <w:rPr>
          <w:rFonts w:ascii="Courier New" w:hAnsi="Courier New" w:cs="Courier New"/>
          <w:sz w:val="24"/>
          <w:szCs w:val="24"/>
        </w:rPr>
        <w:t>;</w:t>
      </w:r>
    </w:p>
    <w:p w:rsidR="007E2E1D" w:rsidRPr="00087281" w:rsidRDefault="007E2E1D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организация и ведение информационно-справочной работы по законодательству Российской Федерации, контролю изменений законодательства Российской Федерации, обобщению данных судебной практики;</w:t>
      </w:r>
    </w:p>
    <w:p w:rsidR="007E2E1D" w:rsidRPr="00087281" w:rsidRDefault="007E2E1D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организация и ведение работы по информационному обеспечению деятельности суда, в том числе по обеспечению внедрения и применения в деятельности </w:t>
      </w:r>
      <w:r w:rsidR="005B71F0">
        <w:rPr>
          <w:rFonts w:ascii="Courier New" w:hAnsi="Courier New" w:cs="Courier New"/>
          <w:sz w:val="24"/>
          <w:szCs w:val="24"/>
        </w:rPr>
        <w:t>Суда</w:t>
      </w:r>
      <w:r w:rsidRPr="00087281">
        <w:rPr>
          <w:rFonts w:ascii="Courier New" w:hAnsi="Courier New" w:cs="Courier New"/>
          <w:sz w:val="24"/>
          <w:szCs w:val="24"/>
        </w:rPr>
        <w:t xml:space="preserve"> передовых информационных и телекоммуникационных технологий и систем, внесению надлежащей информации и сведений в базы данных Государственной автоматизированной системы Российской Федерации "Правосудие" (далее - ГАС "Правосудие");</w:t>
      </w:r>
    </w:p>
    <w:p w:rsidR="007E2E1D" w:rsidRPr="00087281" w:rsidRDefault="007E2E1D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организация и сопровождение кадровой деятельности в </w:t>
      </w:r>
      <w:r w:rsidR="005B71F0">
        <w:rPr>
          <w:rFonts w:ascii="Courier New" w:hAnsi="Courier New" w:cs="Courier New"/>
          <w:sz w:val="24"/>
          <w:szCs w:val="24"/>
        </w:rPr>
        <w:t>Суде</w:t>
      </w:r>
      <w:r w:rsidRPr="00087281">
        <w:rPr>
          <w:rFonts w:ascii="Courier New" w:hAnsi="Courier New" w:cs="Courier New"/>
          <w:sz w:val="24"/>
          <w:szCs w:val="24"/>
        </w:rPr>
        <w:t>;</w:t>
      </w:r>
    </w:p>
    <w:p w:rsidR="005B71F0" w:rsidRDefault="007E2E1D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lastRenderedPageBreak/>
        <w:t xml:space="preserve">ведение первичного статистического учета и формирование утвержденной отчетности, подготовка аналитических справок и материалов по запросам вышестоящих судов, </w:t>
      </w:r>
      <w:r w:rsidR="005B71F0">
        <w:rPr>
          <w:rFonts w:ascii="Courier New" w:hAnsi="Courier New" w:cs="Courier New"/>
          <w:sz w:val="24"/>
          <w:szCs w:val="24"/>
        </w:rPr>
        <w:t xml:space="preserve">Управления </w:t>
      </w:r>
      <w:r w:rsidRPr="00087281">
        <w:rPr>
          <w:rFonts w:ascii="Courier New" w:hAnsi="Courier New" w:cs="Courier New"/>
          <w:sz w:val="24"/>
          <w:szCs w:val="24"/>
        </w:rPr>
        <w:t xml:space="preserve">Судебного департамента </w:t>
      </w:r>
      <w:r w:rsidR="005B71F0">
        <w:rPr>
          <w:rFonts w:ascii="Courier New" w:hAnsi="Courier New" w:cs="Courier New"/>
          <w:sz w:val="24"/>
          <w:szCs w:val="24"/>
        </w:rPr>
        <w:t>в ЯНАО;</w:t>
      </w:r>
    </w:p>
    <w:p w:rsidR="007E2E1D" w:rsidRPr="00087281" w:rsidRDefault="00912287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</w:t>
      </w:r>
      <w:r w:rsidR="007E2E1D" w:rsidRPr="00087281">
        <w:rPr>
          <w:rFonts w:ascii="Courier New" w:hAnsi="Courier New" w:cs="Courier New"/>
          <w:sz w:val="24"/>
          <w:szCs w:val="24"/>
        </w:rPr>
        <w:t>существление приема граждан и документов;</w:t>
      </w:r>
    </w:p>
    <w:p w:rsidR="007E2E1D" w:rsidRPr="00087281" w:rsidRDefault="007E2E1D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организация взаимодействия с общественностью и средствами массовой информации;</w:t>
      </w:r>
    </w:p>
    <w:p w:rsidR="007E2E1D" w:rsidRPr="00087281" w:rsidRDefault="007E2E1D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иные задачи, направленные на организационное обеспечение деятельности </w:t>
      </w:r>
      <w:r w:rsidR="00A63C0E">
        <w:rPr>
          <w:rFonts w:ascii="Courier New" w:hAnsi="Courier New" w:cs="Courier New"/>
          <w:sz w:val="24"/>
          <w:szCs w:val="24"/>
        </w:rPr>
        <w:t>Суда</w:t>
      </w:r>
      <w:r w:rsidRPr="00087281">
        <w:rPr>
          <w:rFonts w:ascii="Courier New" w:hAnsi="Courier New" w:cs="Courier New"/>
          <w:sz w:val="24"/>
          <w:szCs w:val="24"/>
        </w:rPr>
        <w:t>.</w:t>
      </w:r>
    </w:p>
    <w:p w:rsidR="007E2E1D" w:rsidRPr="00087281" w:rsidRDefault="007E2E1D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3.3. В соответствии с функциями, возлагаемыми на аппарат суда Федеральным конституционным </w:t>
      </w:r>
      <w:hyperlink r:id="rId12" w:history="1">
        <w:r w:rsidRPr="00A63C0E">
          <w:rPr>
            <w:rFonts w:ascii="Courier New" w:hAnsi="Courier New" w:cs="Courier New"/>
            <w:sz w:val="24"/>
            <w:szCs w:val="24"/>
          </w:rPr>
          <w:t>законом</w:t>
        </w:r>
      </w:hyperlink>
      <w:r w:rsidRPr="00087281">
        <w:rPr>
          <w:rFonts w:ascii="Courier New" w:hAnsi="Courier New" w:cs="Courier New"/>
          <w:sz w:val="24"/>
          <w:szCs w:val="24"/>
        </w:rPr>
        <w:t xml:space="preserve"> "О судах общей юрисдикции в Российской Федерации", и в целях исполнения возложенных на него задач определены основные направления деятельности </w:t>
      </w:r>
      <w:r w:rsidR="00912287">
        <w:rPr>
          <w:rFonts w:ascii="Courier New" w:hAnsi="Courier New" w:cs="Courier New"/>
          <w:sz w:val="24"/>
          <w:szCs w:val="24"/>
        </w:rPr>
        <w:t>аппарата суда</w:t>
      </w:r>
      <w:r w:rsidRPr="00087281">
        <w:rPr>
          <w:rFonts w:ascii="Courier New" w:hAnsi="Courier New" w:cs="Courier New"/>
          <w:sz w:val="24"/>
          <w:szCs w:val="24"/>
        </w:rPr>
        <w:t>.</w:t>
      </w:r>
    </w:p>
    <w:p w:rsidR="007E2E1D" w:rsidRPr="00087281" w:rsidRDefault="0003598E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3.4. Функции помощника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 председателя суда, помощников судей </w:t>
      </w:r>
      <w:r>
        <w:rPr>
          <w:rFonts w:ascii="Courier New" w:hAnsi="Courier New" w:cs="Courier New"/>
          <w:sz w:val="24"/>
          <w:szCs w:val="24"/>
        </w:rPr>
        <w:t>Лабытнангского городского суда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 следуют из положений процессуального законодательства Российской Федерации и определяются должностными регламентами, утверждаемыми председателем </w:t>
      </w:r>
      <w:r w:rsidR="00A63C0E">
        <w:rPr>
          <w:rFonts w:ascii="Courier New" w:hAnsi="Courier New" w:cs="Courier New"/>
          <w:sz w:val="24"/>
          <w:szCs w:val="24"/>
        </w:rPr>
        <w:t xml:space="preserve">Суда 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в соответствии с типовыми должностными </w:t>
      </w:r>
      <w:hyperlink r:id="rId13" w:history="1">
        <w:r w:rsidR="007E2E1D" w:rsidRPr="00A63C0E">
          <w:rPr>
            <w:rFonts w:ascii="Courier New" w:hAnsi="Courier New" w:cs="Courier New"/>
            <w:sz w:val="24"/>
            <w:szCs w:val="24"/>
          </w:rPr>
          <w:t>регламентами</w:t>
        </w:r>
      </w:hyperlink>
      <w:r w:rsidR="007E2E1D" w:rsidRPr="00087281">
        <w:rPr>
          <w:rFonts w:ascii="Courier New" w:hAnsi="Courier New" w:cs="Courier New"/>
          <w:sz w:val="24"/>
          <w:szCs w:val="24"/>
        </w:rPr>
        <w:t>, утвержденными Судебным департаментом при Верховном Суде Российской Федерации.</w:t>
      </w:r>
    </w:p>
    <w:p w:rsidR="007E2E1D" w:rsidRPr="00087281" w:rsidRDefault="007E2E1D">
      <w:pPr>
        <w:pStyle w:val="ConsPlusNormal"/>
        <w:ind w:firstLine="540"/>
        <w:jc w:val="both"/>
        <w:rPr>
          <w:rFonts w:ascii="Courier New" w:hAnsi="Courier New" w:cs="Courier New"/>
          <w:sz w:val="24"/>
          <w:szCs w:val="24"/>
        </w:rPr>
      </w:pPr>
    </w:p>
    <w:p w:rsidR="007E2E1D" w:rsidRPr="00087281" w:rsidRDefault="007E2E1D">
      <w:pPr>
        <w:pStyle w:val="ConsPlusNormal"/>
        <w:jc w:val="center"/>
        <w:outlineLvl w:val="1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4. Основные направления деятельности</w:t>
      </w:r>
    </w:p>
    <w:p w:rsidR="007E2E1D" w:rsidRPr="00087281" w:rsidRDefault="00701E6D">
      <w:pPr>
        <w:pStyle w:val="ConsPlusNormal"/>
        <w:jc w:val="center"/>
        <w:outlineLvl w:val="2"/>
        <w:rPr>
          <w:rFonts w:ascii="Courier New" w:hAnsi="Courier New" w:cs="Courier New"/>
          <w:sz w:val="24"/>
          <w:szCs w:val="24"/>
        </w:rPr>
      </w:pPr>
      <w:bookmarkStart w:id="1" w:name="P96"/>
      <w:bookmarkEnd w:id="1"/>
      <w:r>
        <w:rPr>
          <w:rFonts w:ascii="Courier New" w:hAnsi="Courier New" w:cs="Courier New"/>
          <w:sz w:val="24"/>
          <w:szCs w:val="24"/>
        </w:rPr>
        <w:t>о</w:t>
      </w:r>
      <w:r w:rsidR="007E2E1D" w:rsidRPr="00087281">
        <w:rPr>
          <w:rFonts w:ascii="Courier New" w:hAnsi="Courier New" w:cs="Courier New"/>
          <w:sz w:val="24"/>
          <w:szCs w:val="24"/>
        </w:rPr>
        <w:t>тдел</w:t>
      </w:r>
      <w:r>
        <w:rPr>
          <w:rFonts w:ascii="Courier New" w:hAnsi="Courier New" w:cs="Courier New"/>
          <w:sz w:val="24"/>
          <w:szCs w:val="24"/>
        </w:rPr>
        <w:t>а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 делопроизводства</w:t>
      </w:r>
      <w:r w:rsidR="00A63C0E">
        <w:rPr>
          <w:rFonts w:ascii="Courier New" w:hAnsi="Courier New" w:cs="Courier New"/>
          <w:sz w:val="24"/>
          <w:szCs w:val="24"/>
        </w:rPr>
        <w:t>, судебной статистики и кадров</w:t>
      </w:r>
    </w:p>
    <w:p w:rsidR="007E2E1D" w:rsidRPr="00087281" w:rsidRDefault="007E2E1D">
      <w:pPr>
        <w:pStyle w:val="ConsPlusNormal"/>
        <w:jc w:val="center"/>
        <w:rPr>
          <w:rFonts w:ascii="Courier New" w:hAnsi="Courier New" w:cs="Courier New"/>
          <w:sz w:val="24"/>
          <w:szCs w:val="24"/>
        </w:rPr>
      </w:pPr>
    </w:p>
    <w:p w:rsidR="007E2E1D" w:rsidRDefault="00A63C0E">
      <w:pPr>
        <w:pStyle w:val="ConsPlusNormal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4.1.1.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Отдел предназначен для обеспечения организации, сопровождения и ведения документооборота и делопроизводства суда в соответствии с процессуальным законодательством Российской Федерации и требованиями </w:t>
      </w:r>
      <w:hyperlink r:id="rId14" w:history="1">
        <w:r w:rsidR="007E2E1D" w:rsidRPr="00A63C0E">
          <w:rPr>
            <w:rFonts w:ascii="Courier New" w:hAnsi="Courier New" w:cs="Courier New"/>
            <w:sz w:val="24"/>
            <w:szCs w:val="24"/>
          </w:rPr>
          <w:t>Инструкции</w:t>
        </w:r>
      </w:hyperlink>
      <w:r w:rsidR="007E2E1D" w:rsidRPr="00A63C0E">
        <w:rPr>
          <w:rFonts w:ascii="Courier New" w:hAnsi="Courier New" w:cs="Courier New"/>
          <w:sz w:val="24"/>
          <w:szCs w:val="24"/>
        </w:rPr>
        <w:t xml:space="preserve"> </w:t>
      </w:r>
      <w:r w:rsidR="007E2E1D" w:rsidRPr="00087281">
        <w:rPr>
          <w:rFonts w:ascii="Courier New" w:hAnsi="Courier New" w:cs="Courier New"/>
          <w:sz w:val="24"/>
          <w:szCs w:val="24"/>
        </w:rPr>
        <w:t>по делопроизводству в</w:t>
      </w:r>
      <w:r>
        <w:rPr>
          <w:rFonts w:ascii="Courier New" w:hAnsi="Courier New" w:cs="Courier New"/>
          <w:sz w:val="24"/>
          <w:szCs w:val="24"/>
        </w:rPr>
        <w:t xml:space="preserve"> районном суде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, утвержденной приказом Судебного департамента при Верховном Суде Российской Федерации от </w:t>
      </w:r>
      <w:r>
        <w:rPr>
          <w:rFonts w:ascii="Courier New" w:hAnsi="Courier New" w:cs="Courier New"/>
          <w:sz w:val="24"/>
          <w:szCs w:val="24"/>
        </w:rPr>
        <w:t>29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апреля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 200</w:t>
      </w:r>
      <w:r>
        <w:rPr>
          <w:rFonts w:ascii="Courier New" w:hAnsi="Courier New" w:cs="Courier New"/>
          <w:sz w:val="24"/>
          <w:szCs w:val="24"/>
        </w:rPr>
        <w:t>3</w:t>
      </w:r>
      <w:r w:rsidR="007E2E1D" w:rsidRPr="00087281">
        <w:rPr>
          <w:rFonts w:ascii="Courier New" w:hAnsi="Courier New" w:cs="Courier New"/>
          <w:sz w:val="24"/>
          <w:szCs w:val="24"/>
        </w:rPr>
        <w:t>г. N</w:t>
      </w:r>
      <w:r>
        <w:rPr>
          <w:rFonts w:ascii="Courier New" w:hAnsi="Courier New" w:cs="Courier New"/>
          <w:sz w:val="24"/>
          <w:szCs w:val="24"/>
        </w:rPr>
        <w:t>36 (ред.</w:t>
      </w:r>
      <w:r w:rsidR="005F3AC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от 21.10.2019г.</w:t>
      </w:r>
      <w:r w:rsidR="005F3AC4">
        <w:rPr>
          <w:rFonts w:ascii="Courier New" w:hAnsi="Courier New" w:cs="Courier New"/>
          <w:sz w:val="24"/>
          <w:szCs w:val="24"/>
        </w:rPr>
        <w:t>)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 (далее </w:t>
      </w:r>
      <w:r w:rsidR="005F3AC4">
        <w:rPr>
          <w:rFonts w:ascii="Courier New" w:hAnsi="Courier New" w:cs="Courier New"/>
          <w:sz w:val="24"/>
          <w:szCs w:val="24"/>
        </w:rPr>
        <w:t>–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 Инструкция</w:t>
      </w:r>
      <w:r w:rsidR="005F3AC4">
        <w:rPr>
          <w:rFonts w:ascii="Courier New" w:hAnsi="Courier New" w:cs="Courier New"/>
          <w:sz w:val="24"/>
          <w:szCs w:val="24"/>
        </w:rPr>
        <w:t>)</w:t>
      </w:r>
      <w:r w:rsidR="007E2E1D" w:rsidRPr="00087281">
        <w:rPr>
          <w:rFonts w:ascii="Courier New" w:hAnsi="Courier New" w:cs="Courier New"/>
          <w:sz w:val="24"/>
          <w:szCs w:val="24"/>
        </w:rPr>
        <w:t xml:space="preserve">, а также соответствующими актами, утвержденными председателем </w:t>
      </w:r>
      <w:r w:rsidR="00216692">
        <w:rPr>
          <w:rFonts w:ascii="Courier New" w:hAnsi="Courier New" w:cs="Courier New"/>
          <w:sz w:val="24"/>
          <w:szCs w:val="24"/>
        </w:rPr>
        <w:t>С</w:t>
      </w:r>
      <w:r w:rsidR="007E2E1D" w:rsidRPr="00087281">
        <w:rPr>
          <w:rFonts w:ascii="Courier New" w:hAnsi="Courier New" w:cs="Courier New"/>
          <w:sz w:val="24"/>
          <w:szCs w:val="24"/>
        </w:rPr>
        <w:t>уда.</w:t>
      </w:r>
    </w:p>
    <w:p w:rsidR="00FC5D38" w:rsidRDefault="00FC5D38" w:rsidP="00FC5D38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FC5D38">
        <w:rPr>
          <w:rFonts w:ascii="Courier New" w:hAnsi="Courier New" w:cs="Courier New"/>
          <w:sz w:val="24"/>
          <w:szCs w:val="24"/>
        </w:rPr>
        <w:t xml:space="preserve">Основными </w:t>
      </w:r>
      <w:r w:rsidR="00133B4A">
        <w:rPr>
          <w:rFonts w:ascii="Courier New" w:hAnsi="Courier New" w:cs="Courier New"/>
          <w:sz w:val="24"/>
          <w:szCs w:val="24"/>
        </w:rPr>
        <w:t xml:space="preserve">общими </w:t>
      </w:r>
      <w:r w:rsidRPr="00FC5D38">
        <w:rPr>
          <w:rFonts w:ascii="Courier New" w:hAnsi="Courier New" w:cs="Courier New"/>
          <w:sz w:val="24"/>
          <w:szCs w:val="24"/>
        </w:rPr>
        <w:t>направлениями деятельности Отдела</w:t>
      </w:r>
      <w:r w:rsidRPr="000A4D4E">
        <w:rPr>
          <w:rFonts w:ascii="Courier New" w:hAnsi="Courier New" w:cs="Courier New"/>
          <w:b/>
          <w:sz w:val="24"/>
          <w:szCs w:val="24"/>
        </w:rPr>
        <w:t xml:space="preserve"> </w:t>
      </w:r>
      <w:r w:rsidRPr="00FC5D38">
        <w:rPr>
          <w:rFonts w:ascii="Courier New" w:hAnsi="Courier New" w:cs="Courier New"/>
          <w:sz w:val="24"/>
          <w:szCs w:val="24"/>
        </w:rPr>
        <w:t>являются</w:t>
      </w:r>
      <w:r>
        <w:rPr>
          <w:rFonts w:ascii="Courier New" w:hAnsi="Courier New" w:cs="Courier New"/>
          <w:sz w:val="24"/>
          <w:szCs w:val="24"/>
        </w:rPr>
        <w:t xml:space="preserve">: </w:t>
      </w:r>
    </w:p>
    <w:p w:rsidR="0003598E" w:rsidRPr="00087281" w:rsidRDefault="00133B4A" w:rsidP="0003598E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</w:t>
      </w:r>
      <w:r w:rsidR="00FC5D38">
        <w:rPr>
          <w:rFonts w:ascii="Courier New" w:hAnsi="Courier New" w:cs="Courier New"/>
          <w:sz w:val="24"/>
          <w:szCs w:val="24"/>
        </w:rPr>
        <w:t xml:space="preserve">рием, регистрация, учет и </w:t>
      </w:r>
      <w:r>
        <w:rPr>
          <w:rFonts w:ascii="Courier New" w:hAnsi="Courier New" w:cs="Courier New"/>
          <w:sz w:val="24"/>
          <w:szCs w:val="24"/>
        </w:rPr>
        <w:t>своевременная передача по назначению поступающей в Суд корреспонденции</w:t>
      </w:r>
      <w:r w:rsidR="0003598E">
        <w:rPr>
          <w:rFonts w:ascii="Courier New" w:hAnsi="Courier New" w:cs="Courier New"/>
          <w:sz w:val="24"/>
          <w:szCs w:val="24"/>
        </w:rPr>
        <w:t xml:space="preserve"> (</w:t>
      </w:r>
      <w:r w:rsidR="0003598E" w:rsidRPr="00087281">
        <w:rPr>
          <w:rFonts w:ascii="Courier New" w:hAnsi="Courier New" w:cs="Courier New"/>
          <w:sz w:val="24"/>
          <w:szCs w:val="24"/>
        </w:rPr>
        <w:t xml:space="preserve">вскрытие, проверка наличия и целостности вложений (приложений), регистрация, распределение, передача по назначению, а также учет и контроль движения поступающей (входящей) в установленном порядке корреспонденции, судебных дел, материалов, заявлений, жалоб и других документов процессуального и </w:t>
      </w:r>
      <w:proofErr w:type="spellStart"/>
      <w:r w:rsidR="0003598E" w:rsidRPr="00087281">
        <w:rPr>
          <w:rFonts w:ascii="Courier New" w:hAnsi="Courier New" w:cs="Courier New"/>
          <w:sz w:val="24"/>
          <w:szCs w:val="24"/>
        </w:rPr>
        <w:t>непроцессуального</w:t>
      </w:r>
      <w:proofErr w:type="spellEnd"/>
      <w:r w:rsidR="0003598E" w:rsidRPr="00087281">
        <w:rPr>
          <w:rFonts w:ascii="Courier New" w:hAnsi="Courier New" w:cs="Courier New"/>
          <w:sz w:val="24"/>
          <w:szCs w:val="24"/>
        </w:rPr>
        <w:t xml:space="preserve"> характера;</w:t>
      </w:r>
    </w:p>
    <w:p w:rsidR="0003598E" w:rsidRDefault="0003598E" w:rsidP="0003598E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учет, регистрация, передача по назначению и </w:t>
      </w:r>
      <w:proofErr w:type="gramStart"/>
      <w:r w:rsidRPr="00087281">
        <w:rPr>
          <w:rFonts w:ascii="Courier New" w:hAnsi="Courier New" w:cs="Courier New"/>
          <w:sz w:val="24"/>
          <w:szCs w:val="24"/>
        </w:rPr>
        <w:t>контроль за</w:t>
      </w:r>
      <w:proofErr w:type="gramEnd"/>
      <w:r w:rsidRPr="00087281">
        <w:rPr>
          <w:rFonts w:ascii="Courier New" w:hAnsi="Courier New" w:cs="Courier New"/>
          <w:sz w:val="24"/>
          <w:szCs w:val="24"/>
        </w:rPr>
        <w:t xml:space="preserve"> соблюдением сроков рассмотрения заявлений, предложений и жалоб на работу суда, запросов и поручений вышестоящих органов и других организаций, не подлежащих рассмотрению в порядке, установленном процессуальным законодательством Российской Федерации</w:t>
      </w:r>
      <w:r>
        <w:rPr>
          <w:rFonts w:ascii="Courier New" w:hAnsi="Courier New" w:cs="Courier New"/>
          <w:sz w:val="24"/>
          <w:szCs w:val="24"/>
        </w:rPr>
        <w:t>:</w:t>
      </w:r>
    </w:p>
    <w:p w:rsidR="00FC5D38" w:rsidRPr="00087281" w:rsidRDefault="00FC5D38" w:rsidP="0003598E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регистрация и </w:t>
      </w:r>
      <w:r w:rsidR="00133B4A">
        <w:rPr>
          <w:rFonts w:ascii="Courier New" w:hAnsi="Courier New" w:cs="Courier New"/>
          <w:sz w:val="24"/>
          <w:szCs w:val="24"/>
        </w:rPr>
        <w:t xml:space="preserve">своевременная </w:t>
      </w:r>
      <w:r w:rsidRPr="00087281">
        <w:rPr>
          <w:rFonts w:ascii="Courier New" w:hAnsi="Courier New" w:cs="Courier New"/>
          <w:sz w:val="24"/>
          <w:szCs w:val="24"/>
        </w:rPr>
        <w:t xml:space="preserve">отправка исходящей корреспонденции, </w:t>
      </w:r>
      <w:r w:rsidRPr="00087281">
        <w:rPr>
          <w:rFonts w:ascii="Courier New" w:hAnsi="Courier New" w:cs="Courier New"/>
          <w:sz w:val="24"/>
          <w:szCs w:val="24"/>
        </w:rPr>
        <w:lastRenderedPageBreak/>
        <w:t>проверка наличия вложений (приложений), правильности оформления, заполнения реквизитов сторон на конвертах, пакетах, уведомлениях и иных отправлениях, составление реестров на отправку писем (документов), передача корреспонденции и соответствующих реестров на отправку;</w:t>
      </w:r>
    </w:p>
    <w:p w:rsidR="00FC5D38" w:rsidRPr="00087281" w:rsidRDefault="00FC5D38" w:rsidP="00FC5D38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оформл</w:t>
      </w:r>
      <w:r w:rsidR="00133B4A">
        <w:rPr>
          <w:rFonts w:ascii="Courier New" w:hAnsi="Courier New" w:cs="Courier New"/>
          <w:sz w:val="24"/>
          <w:szCs w:val="24"/>
        </w:rPr>
        <w:t xml:space="preserve">ение копий судебных документов и их </w:t>
      </w:r>
      <w:r w:rsidRPr="00087281">
        <w:rPr>
          <w:rFonts w:ascii="Courier New" w:hAnsi="Courier New" w:cs="Courier New"/>
          <w:sz w:val="24"/>
          <w:szCs w:val="24"/>
        </w:rPr>
        <w:t xml:space="preserve">выдача </w:t>
      </w:r>
      <w:r w:rsidR="00133B4A">
        <w:rPr>
          <w:rFonts w:ascii="Courier New" w:hAnsi="Courier New" w:cs="Courier New"/>
          <w:sz w:val="24"/>
          <w:szCs w:val="24"/>
        </w:rPr>
        <w:t xml:space="preserve">в случаях и порядке, </w:t>
      </w:r>
      <w:r w:rsidRPr="00087281">
        <w:rPr>
          <w:rFonts w:ascii="Courier New" w:hAnsi="Courier New" w:cs="Courier New"/>
          <w:sz w:val="24"/>
          <w:szCs w:val="24"/>
        </w:rPr>
        <w:t>установле</w:t>
      </w:r>
      <w:r w:rsidR="00133B4A">
        <w:rPr>
          <w:rFonts w:ascii="Courier New" w:hAnsi="Courier New" w:cs="Courier New"/>
          <w:sz w:val="24"/>
          <w:szCs w:val="24"/>
        </w:rPr>
        <w:t>н</w:t>
      </w:r>
      <w:r w:rsidRPr="00087281">
        <w:rPr>
          <w:rFonts w:ascii="Courier New" w:hAnsi="Courier New" w:cs="Courier New"/>
          <w:sz w:val="24"/>
          <w:szCs w:val="24"/>
        </w:rPr>
        <w:t>ны</w:t>
      </w:r>
      <w:r w:rsidR="00133B4A">
        <w:rPr>
          <w:rFonts w:ascii="Courier New" w:hAnsi="Courier New" w:cs="Courier New"/>
          <w:sz w:val="24"/>
          <w:szCs w:val="24"/>
        </w:rPr>
        <w:t>х</w:t>
      </w:r>
      <w:r w:rsidRPr="00087281">
        <w:rPr>
          <w:rFonts w:ascii="Courier New" w:hAnsi="Courier New" w:cs="Courier New"/>
          <w:sz w:val="24"/>
          <w:szCs w:val="24"/>
        </w:rPr>
        <w:t xml:space="preserve"> процессуальным законодательством Российской Федерации и положениями </w:t>
      </w:r>
      <w:hyperlink r:id="rId15" w:history="1">
        <w:r w:rsidRPr="005F3AC4">
          <w:rPr>
            <w:rFonts w:ascii="Courier New" w:hAnsi="Courier New" w:cs="Courier New"/>
            <w:sz w:val="24"/>
            <w:szCs w:val="24"/>
          </w:rPr>
          <w:t>Инструкции</w:t>
        </w:r>
      </w:hyperlink>
      <w:r w:rsidRPr="00087281"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 w:rsidRPr="00087281">
        <w:rPr>
          <w:rFonts w:ascii="Courier New" w:hAnsi="Courier New" w:cs="Courier New"/>
          <w:sz w:val="24"/>
          <w:szCs w:val="24"/>
        </w:rPr>
        <w:t>контроль за</w:t>
      </w:r>
      <w:proofErr w:type="gramEnd"/>
      <w:r w:rsidRPr="00087281">
        <w:rPr>
          <w:rFonts w:ascii="Courier New" w:hAnsi="Courier New" w:cs="Courier New"/>
          <w:sz w:val="24"/>
          <w:szCs w:val="24"/>
        </w:rPr>
        <w:t xml:space="preserve"> соблюдением порядка их выдачи;</w:t>
      </w:r>
    </w:p>
    <w:p w:rsidR="00FC5D38" w:rsidRPr="00087281" w:rsidRDefault="00FC5D38" w:rsidP="00FC5D38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выполнение работ с использованием компьютерной и копировальной техники, необходимой для организации работы </w:t>
      </w:r>
      <w:r>
        <w:rPr>
          <w:rFonts w:ascii="Courier New" w:hAnsi="Courier New" w:cs="Courier New"/>
          <w:sz w:val="24"/>
          <w:szCs w:val="24"/>
        </w:rPr>
        <w:t>С</w:t>
      </w:r>
      <w:r w:rsidRPr="00087281">
        <w:rPr>
          <w:rFonts w:ascii="Courier New" w:hAnsi="Courier New" w:cs="Courier New"/>
          <w:sz w:val="24"/>
          <w:szCs w:val="24"/>
        </w:rPr>
        <w:t xml:space="preserve">уда и обеспечения судебной деятельности, а также </w:t>
      </w:r>
      <w:proofErr w:type="gramStart"/>
      <w:r w:rsidRPr="00087281">
        <w:rPr>
          <w:rFonts w:ascii="Courier New" w:hAnsi="Courier New" w:cs="Courier New"/>
          <w:sz w:val="24"/>
          <w:szCs w:val="24"/>
        </w:rPr>
        <w:t>контроль за</w:t>
      </w:r>
      <w:proofErr w:type="gramEnd"/>
      <w:r w:rsidRPr="00087281">
        <w:rPr>
          <w:rFonts w:ascii="Courier New" w:hAnsi="Courier New" w:cs="Courier New"/>
          <w:sz w:val="24"/>
          <w:szCs w:val="24"/>
        </w:rPr>
        <w:t xml:space="preserve"> их своевременным и качественным выполнением;</w:t>
      </w:r>
    </w:p>
    <w:p w:rsidR="00FC5D38" w:rsidRPr="00087281" w:rsidRDefault="00FC5D38" w:rsidP="00FC5D38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методическое руководство, координация деятельности, оказание практической помощи и контроль по соблюдению установленного порядка ведения делопроизводства и документооборота в соответствии с требованиями </w:t>
      </w:r>
      <w:hyperlink r:id="rId16" w:history="1">
        <w:r w:rsidRPr="005F3AC4">
          <w:rPr>
            <w:rFonts w:ascii="Courier New" w:hAnsi="Courier New" w:cs="Courier New"/>
            <w:sz w:val="24"/>
            <w:szCs w:val="24"/>
          </w:rPr>
          <w:t>Инструкции</w:t>
        </w:r>
      </w:hyperlink>
      <w:r w:rsidRPr="00087281">
        <w:rPr>
          <w:rFonts w:ascii="Courier New" w:hAnsi="Courier New" w:cs="Courier New"/>
          <w:sz w:val="24"/>
          <w:szCs w:val="24"/>
        </w:rPr>
        <w:t xml:space="preserve">, в том числе за соблюдением </w:t>
      </w:r>
      <w:proofErr w:type="gramStart"/>
      <w:r w:rsidRPr="00087281">
        <w:rPr>
          <w:rFonts w:ascii="Courier New" w:hAnsi="Courier New" w:cs="Courier New"/>
          <w:sz w:val="24"/>
          <w:szCs w:val="24"/>
        </w:rPr>
        <w:t xml:space="preserve">сроков исполнения соответствующих поручений </w:t>
      </w:r>
      <w:r>
        <w:rPr>
          <w:rFonts w:ascii="Courier New" w:hAnsi="Courier New" w:cs="Courier New"/>
          <w:sz w:val="24"/>
          <w:szCs w:val="24"/>
        </w:rPr>
        <w:t>председателя</w:t>
      </w:r>
      <w:r w:rsidRPr="0008728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С</w:t>
      </w:r>
      <w:r w:rsidRPr="00087281">
        <w:rPr>
          <w:rFonts w:ascii="Courier New" w:hAnsi="Courier New" w:cs="Courier New"/>
          <w:sz w:val="24"/>
          <w:szCs w:val="24"/>
        </w:rPr>
        <w:t>уда</w:t>
      </w:r>
      <w:proofErr w:type="gramEnd"/>
      <w:r w:rsidRPr="00087281">
        <w:rPr>
          <w:rFonts w:ascii="Courier New" w:hAnsi="Courier New" w:cs="Courier New"/>
          <w:sz w:val="24"/>
          <w:szCs w:val="24"/>
        </w:rPr>
        <w:t>;</w:t>
      </w:r>
    </w:p>
    <w:p w:rsidR="00FC5D38" w:rsidRPr="00087281" w:rsidRDefault="00FC5D38" w:rsidP="00FC5D38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ведение приема граждан, их представителей, представителей организаций и учреждений, а также работа с их обращениями в соответствии с утвержденным председателем </w:t>
      </w:r>
      <w:r>
        <w:rPr>
          <w:rFonts w:ascii="Courier New" w:hAnsi="Courier New" w:cs="Courier New"/>
          <w:sz w:val="24"/>
          <w:szCs w:val="24"/>
        </w:rPr>
        <w:t>С</w:t>
      </w:r>
      <w:r w:rsidRPr="00087281">
        <w:rPr>
          <w:rFonts w:ascii="Courier New" w:hAnsi="Courier New" w:cs="Courier New"/>
          <w:sz w:val="24"/>
          <w:szCs w:val="24"/>
        </w:rPr>
        <w:t xml:space="preserve">уда </w:t>
      </w:r>
      <w:r w:rsidR="00133B4A">
        <w:rPr>
          <w:rFonts w:ascii="Courier New" w:hAnsi="Courier New" w:cs="Courier New"/>
          <w:sz w:val="24"/>
          <w:szCs w:val="24"/>
        </w:rPr>
        <w:t>П</w:t>
      </w:r>
      <w:r w:rsidRPr="00087281">
        <w:rPr>
          <w:rFonts w:ascii="Courier New" w:hAnsi="Courier New" w:cs="Courier New"/>
          <w:sz w:val="24"/>
          <w:szCs w:val="24"/>
        </w:rPr>
        <w:t xml:space="preserve">оложением о приемной </w:t>
      </w:r>
      <w:r>
        <w:rPr>
          <w:rFonts w:ascii="Courier New" w:hAnsi="Courier New" w:cs="Courier New"/>
          <w:sz w:val="24"/>
          <w:szCs w:val="24"/>
        </w:rPr>
        <w:t>С</w:t>
      </w:r>
      <w:r w:rsidRPr="00087281">
        <w:rPr>
          <w:rFonts w:ascii="Courier New" w:hAnsi="Courier New" w:cs="Courier New"/>
          <w:sz w:val="24"/>
          <w:szCs w:val="24"/>
        </w:rPr>
        <w:t>уда;</w:t>
      </w:r>
    </w:p>
    <w:p w:rsidR="00FC5D38" w:rsidRPr="00087281" w:rsidRDefault="00FC5D38" w:rsidP="00FC5D38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87281">
        <w:rPr>
          <w:rFonts w:ascii="Courier New" w:hAnsi="Courier New" w:cs="Courier New"/>
          <w:sz w:val="24"/>
          <w:szCs w:val="24"/>
        </w:rPr>
        <w:t xml:space="preserve">организация и ведение архивного делопроизводства, в том числе создание и контроль за соблюдением условий, обеспечивающих полную сохранность архивных документов, выдача подлинников или заверенных копий отдельных документов из судебных дел, переданных на хранение в архив суда, в порядке, установленном председателем </w:t>
      </w:r>
      <w:r>
        <w:rPr>
          <w:rFonts w:ascii="Courier New" w:hAnsi="Courier New" w:cs="Courier New"/>
          <w:sz w:val="24"/>
          <w:szCs w:val="24"/>
        </w:rPr>
        <w:t>С</w:t>
      </w:r>
      <w:r w:rsidRPr="00087281">
        <w:rPr>
          <w:rFonts w:ascii="Courier New" w:hAnsi="Courier New" w:cs="Courier New"/>
          <w:sz w:val="24"/>
          <w:szCs w:val="24"/>
        </w:rPr>
        <w:t xml:space="preserve">уда, оформление, ведение, хранение учетных документов архива, оказание методической помощи работникам аппарата </w:t>
      </w:r>
      <w:r>
        <w:rPr>
          <w:rFonts w:ascii="Courier New" w:hAnsi="Courier New" w:cs="Courier New"/>
          <w:sz w:val="24"/>
          <w:szCs w:val="24"/>
        </w:rPr>
        <w:t>С</w:t>
      </w:r>
      <w:r w:rsidRPr="00087281">
        <w:rPr>
          <w:rFonts w:ascii="Courier New" w:hAnsi="Courier New" w:cs="Courier New"/>
          <w:sz w:val="24"/>
          <w:szCs w:val="24"/>
        </w:rPr>
        <w:t>уда по вопросам подготовки архивных документов к передаче на</w:t>
      </w:r>
      <w:proofErr w:type="gramEnd"/>
      <w:r w:rsidRPr="00087281">
        <w:rPr>
          <w:rFonts w:ascii="Courier New" w:hAnsi="Courier New" w:cs="Courier New"/>
          <w:sz w:val="24"/>
          <w:szCs w:val="24"/>
        </w:rPr>
        <w:t xml:space="preserve"> хранение, </w:t>
      </w:r>
      <w:proofErr w:type="gramStart"/>
      <w:r w:rsidRPr="00087281">
        <w:rPr>
          <w:rFonts w:ascii="Courier New" w:hAnsi="Courier New" w:cs="Courier New"/>
          <w:sz w:val="24"/>
          <w:szCs w:val="24"/>
        </w:rPr>
        <w:t>контроль за</w:t>
      </w:r>
      <w:proofErr w:type="gramEnd"/>
      <w:r w:rsidRPr="00087281">
        <w:rPr>
          <w:rFonts w:ascii="Courier New" w:hAnsi="Courier New" w:cs="Courier New"/>
          <w:sz w:val="24"/>
          <w:szCs w:val="24"/>
        </w:rPr>
        <w:t xml:space="preserve"> правильностью их оформления и своевременным поступлением; участие в проведении экспертизы ценности архивных документов и в работе экспертной комиссии </w:t>
      </w:r>
      <w:r>
        <w:rPr>
          <w:rFonts w:ascii="Courier New" w:hAnsi="Courier New" w:cs="Courier New"/>
          <w:sz w:val="24"/>
          <w:szCs w:val="24"/>
        </w:rPr>
        <w:t>С</w:t>
      </w:r>
      <w:r w:rsidRPr="00087281">
        <w:rPr>
          <w:rFonts w:ascii="Courier New" w:hAnsi="Courier New" w:cs="Courier New"/>
          <w:sz w:val="24"/>
          <w:szCs w:val="24"/>
        </w:rPr>
        <w:t>уда; отбор архивных документов для постоянного, долговременного, временного хранения и уничтожения, подготовка соответствующих сводных описей и актов и т.д.;</w:t>
      </w:r>
    </w:p>
    <w:p w:rsidR="00FC5D38" w:rsidRPr="00087281" w:rsidRDefault="00FC5D38" w:rsidP="00FC5D38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подготовка, обработка, </w:t>
      </w:r>
      <w:proofErr w:type="spellStart"/>
      <w:r w:rsidRPr="00087281">
        <w:rPr>
          <w:rFonts w:ascii="Courier New" w:hAnsi="Courier New" w:cs="Courier New"/>
          <w:sz w:val="24"/>
          <w:szCs w:val="24"/>
        </w:rPr>
        <w:t>деперсонификация</w:t>
      </w:r>
      <w:proofErr w:type="spellEnd"/>
      <w:r w:rsidRPr="00087281">
        <w:rPr>
          <w:rFonts w:ascii="Courier New" w:hAnsi="Courier New" w:cs="Courier New"/>
          <w:sz w:val="24"/>
          <w:szCs w:val="24"/>
        </w:rPr>
        <w:t xml:space="preserve"> информации, ее размещение на официальном сайте в сети Интернет по вопросам, отнесенным к компетенции </w:t>
      </w:r>
      <w:r>
        <w:rPr>
          <w:rFonts w:ascii="Courier New" w:hAnsi="Courier New" w:cs="Courier New"/>
          <w:sz w:val="24"/>
          <w:szCs w:val="24"/>
        </w:rPr>
        <w:t>О</w:t>
      </w:r>
      <w:r w:rsidRPr="00087281">
        <w:rPr>
          <w:rFonts w:ascii="Courier New" w:hAnsi="Courier New" w:cs="Courier New"/>
          <w:sz w:val="24"/>
          <w:szCs w:val="24"/>
        </w:rPr>
        <w:t xml:space="preserve">тдела, в соответствии с распределением председателем </w:t>
      </w:r>
      <w:r>
        <w:rPr>
          <w:rFonts w:ascii="Courier New" w:hAnsi="Courier New" w:cs="Courier New"/>
          <w:sz w:val="24"/>
          <w:szCs w:val="24"/>
        </w:rPr>
        <w:t>С</w:t>
      </w:r>
      <w:r w:rsidRPr="00087281">
        <w:rPr>
          <w:rFonts w:ascii="Courier New" w:hAnsi="Courier New" w:cs="Courier New"/>
          <w:sz w:val="24"/>
          <w:szCs w:val="24"/>
        </w:rPr>
        <w:t>уда данных функций ответственным должностным лицам;</w:t>
      </w:r>
    </w:p>
    <w:p w:rsidR="00FC5D38" w:rsidRDefault="00FC5D38" w:rsidP="00FC5D38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осуществление взаимодействия с иными государственными органам</w:t>
      </w:r>
      <w:r>
        <w:rPr>
          <w:rFonts w:ascii="Courier New" w:hAnsi="Courier New" w:cs="Courier New"/>
          <w:sz w:val="24"/>
          <w:szCs w:val="24"/>
        </w:rPr>
        <w:t>и и организациями</w:t>
      </w:r>
      <w:r w:rsidRPr="00087281">
        <w:rPr>
          <w:rFonts w:ascii="Courier New" w:hAnsi="Courier New" w:cs="Courier New"/>
          <w:sz w:val="24"/>
          <w:szCs w:val="24"/>
        </w:rPr>
        <w:t xml:space="preserve"> по вопросам, отнесенным к компетенции отдела;</w:t>
      </w:r>
    </w:p>
    <w:p w:rsidR="00BE4CF9" w:rsidRPr="00BE4CF9" w:rsidRDefault="00BE4CF9" w:rsidP="00BE4CF9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BE4CF9">
        <w:rPr>
          <w:rFonts w:ascii="Courier New" w:hAnsi="Courier New" w:cs="Courier New"/>
          <w:sz w:val="24"/>
          <w:szCs w:val="24"/>
        </w:rPr>
        <w:t>постоянное совершенствование способов обеспечения судопроизводства, использование современных технологий при осуществлении отделом своей деятельности;</w:t>
      </w:r>
    </w:p>
    <w:p w:rsidR="00FC5D38" w:rsidRPr="00087281" w:rsidRDefault="00FC5D38" w:rsidP="00FC5D38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осуществление иных функций, отнесенных к компетенции отдела.</w:t>
      </w:r>
    </w:p>
    <w:p w:rsidR="00E375A5" w:rsidRPr="0003598E" w:rsidRDefault="0003598E" w:rsidP="00E375A5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4.1.2</w:t>
      </w:r>
      <w:r w:rsidR="00426281">
        <w:rPr>
          <w:rFonts w:ascii="Courier New" w:hAnsi="Courier New" w:cs="Courier New"/>
          <w:sz w:val="24"/>
          <w:szCs w:val="24"/>
        </w:rPr>
        <w:t>.</w:t>
      </w:r>
      <w:r w:rsidR="00E375A5" w:rsidRPr="0003598E">
        <w:rPr>
          <w:rFonts w:ascii="Courier New" w:hAnsi="Courier New" w:cs="Courier New"/>
          <w:sz w:val="24"/>
          <w:szCs w:val="24"/>
        </w:rPr>
        <w:t xml:space="preserve">Основными направлениями деятельности </w:t>
      </w:r>
      <w:r w:rsidR="000043C9" w:rsidRPr="0003598E">
        <w:rPr>
          <w:rFonts w:ascii="Courier New" w:hAnsi="Courier New" w:cs="Courier New"/>
          <w:sz w:val="24"/>
          <w:szCs w:val="24"/>
        </w:rPr>
        <w:t>О</w:t>
      </w:r>
      <w:r w:rsidR="00E375A5" w:rsidRPr="0003598E">
        <w:rPr>
          <w:rFonts w:ascii="Courier New" w:hAnsi="Courier New" w:cs="Courier New"/>
          <w:sz w:val="24"/>
          <w:szCs w:val="24"/>
        </w:rPr>
        <w:t>тдела по</w:t>
      </w:r>
      <w:r w:rsidR="000043C9" w:rsidRPr="0003598E">
        <w:rPr>
          <w:rFonts w:ascii="Courier New" w:hAnsi="Courier New" w:cs="Courier New"/>
          <w:sz w:val="24"/>
          <w:szCs w:val="24"/>
        </w:rPr>
        <w:t xml:space="preserve"> </w:t>
      </w:r>
      <w:r w:rsidR="006D7609" w:rsidRPr="0003598E">
        <w:rPr>
          <w:rFonts w:ascii="Courier New" w:hAnsi="Courier New" w:cs="Courier New"/>
          <w:sz w:val="24"/>
          <w:szCs w:val="24"/>
        </w:rPr>
        <w:t>обеспечению</w:t>
      </w:r>
      <w:r w:rsidR="000043C9" w:rsidRPr="0003598E">
        <w:rPr>
          <w:rFonts w:ascii="Courier New" w:hAnsi="Courier New" w:cs="Courier New"/>
          <w:sz w:val="24"/>
          <w:szCs w:val="24"/>
        </w:rPr>
        <w:t xml:space="preserve"> судопроизводства по гражданским делам, делам об административных правонарушениях, уголовным делам и иным </w:t>
      </w:r>
      <w:r>
        <w:rPr>
          <w:rFonts w:ascii="Courier New" w:hAnsi="Courier New" w:cs="Courier New"/>
          <w:sz w:val="24"/>
          <w:szCs w:val="24"/>
        </w:rPr>
        <w:t xml:space="preserve">судебным </w:t>
      </w:r>
      <w:r w:rsidR="000043C9" w:rsidRPr="0003598E">
        <w:rPr>
          <w:rFonts w:ascii="Courier New" w:hAnsi="Courier New" w:cs="Courier New"/>
          <w:sz w:val="24"/>
          <w:szCs w:val="24"/>
        </w:rPr>
        <w:t>материалам</w:t>
      </w:r>
      <w:r w:rsidR="00426281" w:rsidRPr="0003598E">
        <w:rPr>
          <w:rFonts w:ascii="Courier New" w:hAnsi="Courier New" w:cs="Courier New"/>
          <w:sz w:val="24"/>
          <w:szCs w:val="24"/>
        </w:rPr>
        <w:t xml:space="preserve"> </w:t>
      </w:r>
      <w:r w:rsidR="00E375A5" w:rsidRPr="0003598E">
        <w:rPr>
          <w:rFonts w:ascii="Courier New" w:hAnsi="Courier New" w:cs="Courier New"/>
          <w:sz w:val="24"/>
          <w:szCs w:val="24"/>
        </w:rPr>
        <w:t>являются:</w:t>
      </w:r>
    </w:p>
    <w:p w:rsidR="006D7609" w:rsidRPr="00087281" w:rsidRDefault="006D7609" w:rsidP="006D7609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организация работы (прием, учет, хранение, обеспечение сохранности, контроль движения и иное) с поступившими в </w:t>
      </w:r>
      <w:r>
        <w:rPr>
          <w:rFonts w:ascii="Courier New" w:hAnsi="Courier New" w:cs="Courier New"/>
          <w:sz w:val="24"/>
          <w:szCs w:val="24"/>
        </w:rPr>
        <w:t>О</w:t>
      </w:r>
      <w:r w:rsidRPr="00087281">
        <w:rPr>
          <w:rFonts w:ascii="Courier New" w:hAnsi="Courier New" w:cs="Courier New"/>
          <w:sz w:val="24"/>
          <w:szCs w:val="24"/>
        </w:rPr>
        <w:t xml:space="preserve">тдел </w:t>
      </w:r>
      <w:r>
        <w:rPr>
          <w:rFonts w:ascii="Courier New" w:hAnsi="Courier New" w:cs="Courier New"/>
          <w:sz w:val="24"/>
          <w:szCs w:val="24"/>
        </w:rPr>
        <w:t>судебными</w:t>
      </w:r>
      <w:r w:rsidRPr="00087281">
        <w:rPr>
          <w:rFonts w:ascii="Courier New" w:hAnsi="Courier New" w:cs="Courier New"/>
          <w:sz w:val="24"/>
          <w:szCs w:val="24"/>
        </w:rPr>
        <w:t xml:space="preserve"> делами и иными материалами, </w:t>
      </w:r>
    </w:p>
    <w:p w:rsidR="000A4D4E" w:rsidRDefault="000A4D4E" w:rsidP="000A4D4E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регистрация и передача судьям поступивших </w:t>
      </w:r>
      <w:r w:rsidR="006D7609">
        <w:rPr>
          <w:rFonts w:ascii="Courier New" w:hAnsi="Courier New" w:cs="Courier New"/>
          <w:sz w:val="24"/>
          <w:szCs w:val="24"/>
        </w:rPr>
        <w:t xml:space="preserve">судебных </w:t>
      </w:r>
      <w:r>
        <w:rPr>
          <w:rFonts w:ascii="Courier New" w:hAnsi="Courier New" w:cs="Courier New"/>
          <w:sz w:val="24"/>
          <w:szCs w:val="24"/>
        </w:rPr>
        <w:t xml:space="preserve">дел и </w:t>
      </w:r>
      <w:r w:rsidR="006D7609">
        <w:rPr>
          <w:rFonts w:ascii="Courier New" w:hAnsi="Courier New" w:cs="Courier New"/>
          <w:sz w:val="24"/>
          <w:szCs w:val="24"/>
        </w:rPr>
        <w:t xml:space="preserve">иных </w:t>
      </w:r>
      <w:r>
        <w:rPr>
          <w:rFonts w:ascii="Courier New" w:hAnsi="Courier New" w:cs="Courier New"/>
          <w:sz w:val="24"/>
          <w:szCs w:val="24"/>
        </w:rPr>
        <w:t>материалов;</w:t>
      </w:r>
    </w:p>
    <w:p w:rsidR="000A4D4E" w:rsidRDefault="000A4D4E" w:rsidP="000A4D4E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обеспечение обращения к исполнению судебных решений, </w:t>
      </w:r>
      <w:r w:rsidR="000043C9">
        <w:rPr>
          <w:rFonts w:ascii="Courier New" w:hAnsi="Courier New" w:cs="Courier New"/>
          <w:sz w:val="24"/>
          <w:szCs w:val="24"/>
        </w:rPr>
        <w:t xml:space="preserve">постановлений, </w:t>
      </w:r>
      <w:r w:rsidRPr="00087281">
        <w:rPr>
          <w:rFonts w:ascii="Courier New" w:hAnsi="Courier New" w:cs="Courier New"/>
          <w:sz w:val="24"/>
          <w:szCs w:val="24"/>
        </w:rPr>
        <w:t>в том числе подготовка, регистрация и учет исполнительных листов, выписок, копий судебных документов, их передача или направление по назначению;</w:t>
      </w:r>
    </w:p>
    <w:p w:rsidR="006D7609" w:rsidRDefault="006D7609" w:rsidP="006D7609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прием, учет, организация хранения вещественных доказательств по уголовным делам, исполнение судебных постановлений в части разрешения вопросов о вещественных доказательствах;</w:t>
      </w:r>
    </w:p>
    <w:p w:rsidR="006D7609" w:rsidRPr="00087281" w:rsidRDefault="006D7609" w:rsidP="006D7609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оформление копий судебных документов и их выдача в случаях и порядке, которые установлены процессуальным законодательством Российской Федерации и положениями </w:t>
      </w:r>
      <w:hyperlink r:id="rId17" w:history="1">
        <w:r w:rsidRPr="00E375A5">
          <w:rPr>
            <w:rFonts w:ascii="Courier New" w:hAnsi="Courier New" w:cs="Courier New"/>
            <w:sz w:val="24"/>
            <w:szCs w:val="24"/>
          </w:rPr>
          <w:t>Инструкции</w:t>
        </w:r>
      </w:hyperlink>
      <w:r>
        <w:rPr>
          <w:rFonts w:ascii="Courier New" w:hAnsi="Courier New" w:cs="Courier New"/>
          <w:sz w:val="24"/>
          <w:szCs w:val="24"/>
        </w:rPr>
        <w:t xml:space="preserve"> по судебному делопроизводству</w:t>
      </w:r>
      <w:r w:rsidRPr="00087281">
        <w:rPr>
          <w:rFonts w:ascii="Courier New" w:hAnsi="Courier New" w:cs="Courier New"/>
          <w:sz w:val="24"/>
          <w:szCs w:val="24"/>
        </w:rPr>
        <w:t>;</w:t>
      </w:r>
    </w:p>
    <w:p w:rsidR="00E375A5" w:rsidRPr="00087281" w:rsidRDefault="00E375A5" w:rsidP="00E375A5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информирование обратившихся лиц по вопросам, связанным с рассмотрением </w:t>
      </w:r>
      <w:r w:rsidR="006D7609">
        <w:rPr>
          <w:rFonts w:ascii="Courier New" w:hAnsi="Courier New" w:cs="Courier New"/>
          <w:sz w:val="24"/>
          <w:szCs w:val="24"/>
        </w:rPr>
        <w:t xml:space="preserve">судебных дел </w:t>
      </w:r>
      <w:r w:rsidRPr="00087281">
        <w:rPr>
          <w:rFonts w:ascii="Courier New" w:hAnsi="Courier New" w:cs="Courier New"/>
          <w:sz w:val="24"/>
          <w:szCs w:val="24"/>
        </w:rPr>
        <w:t>и иных материалов;</w:t>
      </w:r>
    </w:p>
    <w:p w:rsidR="000A4D4E" w:rsidRDefault="000A4D4E" w:rsidP="00E375A5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оформление и передача в архив законченных производством </w:t>
      </w:r>
      <w:r w:rsidR="006D7609">
        <w:rPr>
          <w:rFonts w:ascii="Courier New" w:hAnsi="Courier New" w:cs="Courier New"/>
          <w:sz w:val="24"/>
          <w:szCs w:val="24"/>
        </w:rPr>
        <w:t>судебных</w:t>
      </w:r>
      <w:r w:rsidRPr="00087281">
        <w:rPr>
          <w:rFonts w:ascii="Courier New" w:hAnsi="Courier New" w:cs="Courier New"/>
          <w:sz w:val="24"/>
          <w:szCs w:val="24"/>
        </w:rPr>
        <w:t xml:space="preserve"> де</w:t>
      </w:r>
      <w:r w:rsidR="000A1D5A">
        <w:rPr>
          <w:rFonts w:ascii="Courier New" w:hAnsi="Courier New" w:cs="Courier New"/>
          <w:sz w:val="24"/>
          <w:szCs w:val="24"/>
        </w:rPr>
        <w:t xml:space="preserve">л и </w:t>
      </w:r>
      <w:r w:rsidRPr="00087281">
        <w:rPr>
          <w:rFonts w:ascii="Courier New" w:hAnsi="Courier New" w:cs="Courier New"/>
          <w:sz w:val="24"/>
          <w:szCs w:val="24"/>
        </w:rPr>
        <w:t>материалов, а также учетных журналов, картотек и иных документов</w:t>
      </w:r>
      <w:r>
        <w:rPr>
          <w:rFonts w:ascii="Courier New" w:hAnsi="Courier New" w:cs="Courier New"/>
          <w:sz w:val="24"/>
          <w:szCs w:val="24"/>
        </w:rPr>
        <w:t>;</w:t>
      </w:r>
    </w:p>
    <w:p w:rsidR="00E375A5" w:rsidRPr="000A1D5A" w:rsidRDefault="00E375A5" w:rsidP="00E375A5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ведение базы данных автоматизированного судебного </w:t>
      </w:r>
      <w:r w:rsidRPr="000A1D5A">
        <w:rPr>
          <w:rFonts w:ascii="Courier New" w:hAnsi="Courier New" w:cs="Courier New"/>
          <w:sz w:val="24"/>
          <w:szCs w:val="24"/>
        </w:rPr>
        <w:t>делопроизводства;</w:t>
      </w:r>
    </w:p>
    <w:p w:rsidR="00E375A5" w:rsidRDefault="00E375A5" w:rsidP="00E375A5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A1D5A">
        <w:rPr>
          <w:rFonts w:ascii="Courier New" w:hAnsi="Courier New" w:cs="Courier New"/>
          <w:sz w:val="24"/>
          <w:szCs w:val="24"/>
        </w:rPr>
        <w:t>обеспечение полноты и достоверности учетных данных</w:t>
      </w:r>
      <w:r w:rsidR="000A1D5A">
        <w:rPr>
          <w:rFonts w:ascii="Courier New" w:hAnsi="Courier New" w:cs="Courier New"/>
          <w:sz w:val="24"/>
          <w:szCs w:val="24"/>
        </w:rPr>
        <w:t>,</w:t>
      </w:r>
      <w:r w:rsidRPr="000A1D5A">
        <w:rPr>
          <w:rFonts w:ascii="Courier New" w:hAnsi="Courier New" w:cs="Courier New"/>
          <w:sz w:val="24"/>
          <w:szCs w:val="24"/>
        </w:rPr>
        <w:t xml:space="preserve"> используемых в </w:t>
      </w:r>
      <w:r w:rsidR="000A4D4E" w:rsidRPr="000A1D5A">
        <w:rPr>
          <w:rFonts w:ascii="Courier New" w:hAnsi="Courier New" w:cs="Courier New"/>
          <w:sz w:val="24"/>
          <w:szCs w:val="24"/>
        </w:rPr>
        <w:t>С</w:t>
      </w:r>
      <w:r w:rsidRPr="000A1D5A">
        <w:rPr>
          <w:rFonts w:ascii="Courier New" w:hAnsi="Courier New" w:cs="Courier New"/>
          <w:sz w:val="24"/>
          <w:szCs w:val="24"/>
        </w:rPr>
        <w:t>уде автоматизированных информационных систем, формирование корректной регламентной статистической отчетности на их основе;</w:t>
      </w:r>
    </w:p>
    <w:p w:rsidR="00BE4CF9" w:rsidRPr="00087281" w:rsidRDefault="00BE4CF9" w:rsidP="00BE4CF9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выполнение иных функций, осуществляемых в целях обеспечения судопроизводства по </w:t>
      </w:r>
      <w:r>
        <w:rPr>
          <w:rFonts w:ascii="Courier New" w:hAnsi="Courier New" w:cs="Courier New"/>
          <w:sz w:val="24"/>
          <w:szCs w:val="24"/>
        </w:rPr>
        <w:t>судебным делам и материалам</w:t>
      </w:r>
      <w:r w:rsidRPr="00087281">
        <w:rPr>
          <w:rFonts w:ascii="Courier New" w:hAnsi="Courier New" w:cs="Courier New"/>
          <w:sz w:val="24"/>
          <w:szCs w:val="24"/>
        </w:rPr>
        <w:t>.</w:t>
      </w:r>
    </w:p>
    <w:p w:rsidR="00BE4CF9" w:rsidRPr="00087281" w:rsidRDefault="00BE4CF9" w:rsidP="00BE4CF9">
      <w:pPr>
        <w:pStyle w:val="ConsPlusNormal"/>
        <w:ind w:firstLine="540"/>
        <w:jc w:val="both"/>
        <w:rPr>
          <w:rFonts w:ascii="Courier New" w:hAnsi="Courier New" w:cs="Courier New"/>
          <w:sz w:val="24"/>
          <w:szCs w:val="24"/>
        </w:rPr>
      </w:pPr>
    </w:p>
    <w:p w:rsidR="003A7765" w:rsidRPr="000A1D5A" w:rsidRDefault="00701E6D" w:rsidP="00701E6D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A1D5A">
        <w:rPr>
          <w:rFonts w:ascii="Courier New" w:hAnsi="Courier New" w:cs="Courier New"/>
          <w:sz w:val="24"/>
          <w:szCs w:val="24"/>
        </w:rPr>
        <w:t>4.1</w:t>
      </w:r>
      <w:r w:rsidRPr="000A1D5A">
        <w:rPr>
          <w:rFonts w:ascii="Courier New" w:hAnsi="Courier New" w:cs="Courier New"/>
          <w:sz w:val="24"/>
          <w:szCs w:val="24"/>
        </w:rPr>
        <w:t>.</w:t>
      </w:r>
      <w:r w:rsidR="000A1D5A">
        <w:rPr>
          <w:rFonts w:ascii="Courier New" w:hAnsi="Courier New" w:cs="Courier New"/>
          <w:sz w:val="24"/>
          <w:szCs w:val="24"/>
        </w:rPr>
        <w:t>3</w:t>
      </w:r>
      <w:r w:rsidRPr="000A1D5A">
        <w:rPr>
          <w:rFonts w:ascii="Courier New" w:hAnsi="Courier New" w:cs="Courier New"/>
          <w:sz w:val="24"/>
          <w:szCs w:val="24"/>
        </w:rPr>
        <w:t xml:space="preserve">. Основными направлениями деятельности </w:t>
      </w:r>
      <w:r w:rsidR="000A1D5A">
        <w:rPr>
          <w:rFonts w:ascii="Courier New" w:hAnsi="Courier New" w:cs="Courier New"/>
          <w:sz w:val="24"/>
          <w:szCs w:val="24"/>
        </w:rPr>
        <w:t>О</w:t>
      </w:r>
      <w:r w:rsidRPr="000A1D5A">
        <w:rPr>
          <w:rFonts w:ascii="Courier New" w:hAnsi="Courier New" w:cs="Courier New"/>
          <w:sz w:val="24"/>
          <w:szCs w:val="24"/>
        </w:rPr>
        <w:t xml:space="preserve">тдела </w:t>
      </w:r>
      <w:r w:rsidRPr="000A1D5A">
        <w:rPr>
          <w:rFonts w:ascii="Courier New" w:hAnsi="Courier New" w:cs="Courier New"/>
          <w:sz w:val="24"/>
          <w:szCs w:val="24"/>
        </w:rPr>
        <w:t xml:space="preserve">по судебной статистике </w:t>
      </w:r>
      <w:r w:rsidR="003A7765" w:rsidRPr="000A1D5A">
        <w:rPr>
          <w:rFonts w:ascii="Courier New" w:hAnsi="Courier New" w:cs="Courier New"/>
          <w:sz w:val="24"/>
          <w:szCs w:val="24"/>
        </w:rPr>
        <w:t>являются:</w:t>
      </w:r>
    </w:p>
    <w:p w:rsidR="00701E6D" w:rsidRPr="00701E6D" w:rsidRDefault="003A7765" w:rsidP="00701E6D">
      <w:pPr>
        <w:pStyle w:val="ConsPlusNormal"/>
        <w:spacing w:before="220"/>
        <w:ind w:firstLine="54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организация и ведение</w:t>
      </w:r>
      <w:r w:rsidRPr="00087281">
        <w:rPr>
          <w:rFonts w:ascii="Courier New" w:hAnsi="Courier New" w:cs="Courier New"/>
          <w:sz w:val="24"/>
          <w:szCs w:val="24"/>
        </w:rPr>
        <w:t xml:space="preserve"> работы по подбору и систематизации законодательства, обработке статистических данных, обобщению судебной практики, информационному обеспечению деятельности </w:t>
      </w:r>
      <w:r>
        <w:rPr>
          <w:rFonts w:ascii="Courier New" w:hAnsi="Courier New" w:cs="Courier New"/>
          <w:sz w:val="24"/>
          <w:szCs w:val="24"/>
        </w:rPr>
        <w:t>С</w:t>
      </w:r>
      <w:r w:rsidRPr="00087281">
        <w:rPr>
          <w:rFonts w:ascii="Courier New" w:hAnsi="Courier New" w:cs="Courier New"/>
          <w:sz w:val="24"/>
          <w:szCs w:val="24"/>
        </w:rPr>
        <w:t>уда</w:t>
      </w:r>
      <w:r>
        <w:rPr>
          <w:rFonts w:ascii="Courier New" w:hAnsi="Courier New" w:cs="Courier New"/>
          <w:sz w:val="24"/>
          <w:szCs w:val="24"/>
        </w:rPr>
        <w:t>;</w:t>
      </w:r>
    </w:p>
    <w:p w:rsidR="003A7765" w:rsidRPr="00087281" w:rsidRDefault="003A7765" w:rsidP="003A7765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обеспечение функционирования установленных в суде справочных правовых систем, обеспечение функционирования баз данных ведомственных нормативных актов судебной системы (программное изделие "Право", ГАС "Правосудие");</w:t>
      </w:r>
    </w:p>
    <w:p w:rsidR="003A7765" w:rsidRDefault="003A7765" w:rsidP="003A7765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lastRenderedPageBreak/>
        <w:t xml:space="preserve">проведение работ по анализу судебной статистики и других статистических показателей по направлениям деятельности </w:t>
      </w:r>
      <w:r>
        <w:rPr>
          <w:rFonts w:ascii="Courier New" w:hAnsi="Courier New" w:cs="Courier New"/>
          <w:sz w:val="24"/>
          <w:szCs w:val="24"/>
        </w:rPr>
        <w:t>С</w:t>
      </w:r>
      <w:r w:rsidRPr="00087281">
        <w:rPr>
          <w:rFonts w:ascii="Courier New" w:hAnsi="Courier New" w:cs="Courier New"/>
          <w:sz w:val="24"/>
          <w:szCs w:val="24"/>
        </w:rPr>
        <w:t>уда;</w:t>
      </w:r>
    </w:p>
    <w:p w:rsidR="00BE4CF9" w:rsidRPr="00087281" w:rsidRDefault="00BE4CF9" w:rsidP="003A7765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составление статистической отчетности;</w:t>
      </w:r>
    </w:p>
    <w:p w:rsidR="003A7765" w:rsidRPr="00087281" w:rsidRDefault="003A7765" w:rsidP="003A7765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подготовка, обработка, </w:t>
      </w:r>
      <w:proofErr w:type="spellStart"/>
      <w:r w:rsidRPr="00087281">
        <w:rPr>
          <w:rFonts w:ascii="Courier New" w:hAnsi="Courier New" w:cs="Courier New"/>
          <w:sz w:val="24"/>
          <w:szCs w:val="24"/>
        </w:rPr>
        <w:t>деперсонификация</w:t>
      </w:r>
      <w:proofErr w:type="spellEnd"/>
      <w:r w:rsidRPr="00087281">
        <w:rPr>
          <w:rFonts w:ascii="Courier New" w:hAnsi="Courier New" w:cs="Courier New"/>
          <w:sz w:val="24"/>
          <w:szCs w:val="24"/>
        </w:rPr>
        <w:t xml:space="preserve"> информации, ее размещение на официальном сайте в сети Интернет по вопросам,</w:t>
      </w:r>
      <w:r>
        <w:rPr>
          <w:rFonts w:ascii="Courier New" w:hAnsi="Courier New" w:cs="Courier New"/>
          <w:sz w:val="24"/>
          <w:szCs w:val="24"/>
        </w:rPr>
        <w:t xml:space="preserve"> отнесенным к компетенции О</w:t>
      </w:r>
      <w:r w:rsidRPr="00087281">
        <w:rPr>
          <w:rFonts w:ascii="Courier New" w:hAnsi="Courier New" w:cs="Courier New"/>
          <w:sz w:val="24"/>
          <w:szCs w:val="24"/>
        </w:rPr>
        <w:t xml:space="preserve">тдела, в соответствии с распределением председателем </w:t>
      </w:r>
      <w:r>
        <w:rPr>
          <w:rFonts w:ascii="Courier New" w:hAnsi="Courier New" w:cs="Courier New"/>
          <w:sz w:val="24"/>
          <w:szCs w:val="24"/>
        </w:rPr>
        <w:t>С</w:t>
      </w:r>
      <w:r w:rsidRPr="00087281">
        <w:rPr>
          <w:rFonts w:ascii="Courier New" w:hAnsi="Courier New" w:cs="Courier New"/>
          <w:sz w:val="24"/>
          <w:szCs w:val="24"/>
        </w:rPr>
        <w:t>уда данных функций ответственным должностным лицам;</w:t>
      </w:r>
    </w:p>
    <w:p w:rsidR="00CF33CB" w:rsidRPr="00087281" w:rsidRDefault="00CF33CB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обеспечение функционирования, обслуживание и сопровождение электронной почты и сайта </w:t>
      </w:r>
      <w:r>
        <w:rPr>
          <w:rFonts w:ascii="Courier New" w:hAnsi="Courier New" w:cs="Courier New"/>
          <w:sz w:val="24"/>
          <w:szCs w:val="24"/>
        </w:rPr>
        <w:t>С</w:t>
      </w:r>
      <w:r w:rsidRPr="00087281">
        <w:rPr>
          <w:rFonts w:ascii="Courier New" w:hAnsi="Courier New" w:cs="Courier New"/>
          <w:sz w:val="24"/>
          <w:szCs w:val="24"/>
        </w:rPr>
        <w:t xml:space="preserve">уда в сети Интернет, в том числе подготовка и размещение информации о деятельности </w:t>
      </w:r>
      <w:r>
        <w:rPr>
          <w:rFonts w:ascii="Courier New" w:hAnsi="Courier New" w:cs="Courier New"/>
          <w:sz w:val="24"/>
          <w:szCs w:val="24"/>
        </w:rPr>
        <w:t>С</w:t>
      </w:r>
      <w:r w:rsidRPr="00087281">
        <w:rPr>
          <w:rFonts w:ascii="Courier New" w:hAnsi="Courier New" w:cs="Courier New"/>
          <w:sz w:val="24"/>
          <w:szCs w:val="24"/>
        </w:rPr>
        <w:t xml:space="preserve">уда на официальном сайте в сети Интернет по вопросам, отнесенным к компетенции </w:t>
      </w:r>
      <w:r>
        <w:rPr>
          <w:rFonts w:ascii="Courier New" w:hAnsi="Courier New" w:cs="Courier New"/>
          <w:sz w:val="24"/>
          <w:szCs w:val="24"/>
        </w:rPr>
        <w:t>О</w:t>
      </w:r>
      <w:r w:rsidRPr="00087281">
        <w:rPr>
          <w:rFonts w:ascii="Courier New" w:hAnsi="Courier New" w:cs="Courier New"/>
          <w:sz w:val="24"/>
          <w:szCs w:val="24"/>
        </w:rPr>
        <w:t>тдела;</w:t>
      </w:r>
    </w:p>
    <w:p w:rsidR="00CF33CB" w:rsidRPr="00087281" w:rsidRDefault="00CF33CB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обеспечение безопасности информационных ресурсов суда, исключение возможности утечки либо несанкционированного доступа к информации, обеспечение сохранения конфиденциальности содер</w:t>
      </w:r>
      <w:r>
        <w:rPr>
          <w:rFonts w:ascii="Courier New" w:hAnsi="Courier New" w:cs="Courier New"/>
          <w:sz w:val="24"/>
          <w:szCs w:val="24"/>
        </w:rPr>
        <w:t>жащихся в документации сведений.</w:t>
      </w:r>
    </w:p>
    <w:p w:rsidR="00CF33CB" w:rsidRPr="000A1D5A" w:rsidRDefault="000A1D5A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4.1</w:t>
      </w:r>
      <w:r w:rsidR="00CF33CB" w:rsidRPr="000A1D5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4</w:t>
      </w:r>
      <w:r w:rsidR="00CF33CB" w:rsidRPr="000A1D5A">
        <w:rPr>
          <w:rFonts w:ascii="Courier New" w:hAnsi="Courier New" w:cs="Courier New"/>
          <w:sz w:val="24"/>
          <w:szCs w:val="24"/>
        </w:rPr>
        <w:t xml:space="preserve">. Основными направлениями деятельности </w:t>
      </w:r>
      <w:r>
        <w:rPr>
          <w:rFonts w:ascii="Courier New" w:hAnsi="Courier New" w:cs="Courier New"/>
          <w:sz w:val="24"/>
          <w:szCs w:val="24"/>
        </w:rPr>
        <w:t>О</w:t>
      </w:r>
      <w:r w:rsidR="00CF33CB" w:rsidRPr="000A1D5A">
        <w:rPr>
          <w:rFonts w:ascii="Courier New" w:hAnsi="Courier New" w:cs="Courier New"/>
          <w:sz w:val="24"/>
          <w:szCs w:val="24"/>
        </w:rPr>
        <w:t xml:space="preserve">тдела </w:t>
      </w:r>
      <w:r w:rsidR="00CF33CB" w:rsidRPr="000A1D5A">
        <w:rPr>
          <w:rFonts w:ascii="Courier New" w:hAnsi="Courier New" w:cs="Courier New"/>
          <w:sz w:val="24"/>
          <w:szCs w:val="24"/>
        </w:rPr>
        <w:t xml:space="preserve">по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CF33CB" w:rsidRPr="000A1D5A">
        <w:rPr>
          <w:rFonts w:ascii="Courier New" w:hAnsi="Courier New" w:cs="Courier New"/>
          <w:sz w:val="24"/>
          <w:szCs w:val="24"/>
        </w:rPr>
        <w:t>организации кадровой деятельности</w:t>
      </w:r>
      <w:r w:rsidR="00CF33CB" w:rsidRPr="000A1D5A">
        <w:rPr>
          <w:rFonts w:ascii="Courier New" w:hAnsi="Courier New" w:cs="Courier New"/>
          <w:sz w:val="24"/>
          <w:szCs w:val="24"/>
        </w:rPr>
        <w:t xml:space="preserve"> </w:t>
      </w:r>
      <w:r w:rsidR="00CF33CB" w:rsidRPr="000A1D5A">
        <w:rPr>
          <w:rFonts w:ascii="Courier New" w:hAnsi="Courier New" w:cs="Courier New"/>
          <w:sz w:val="24"/>
          <w:szCs w:val="24"/>
        </w:rPr>
        <w:t>являются:</w:t>
      </w:r>
    </w:p>
    <w:p w:rsidR="00CF33CB" w:rsidRPr="00087281" w:rsidRDefault="00CF33CB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подготовка проектов приказов, распоряжений, положений и других локальных актов, необходимых для об</w:t>
      </w:r>
      <w:r>
        <w:rPr>
          <w:rFonts w:ascii="Courier New" w:hAnsi="Courier New" w:cs="Courier New"/>
          <w:sz w:val="24"/>
          <w:szCs w:val="24"/>
        </w:rPr>
        <w:t>еспечения кадровых процессов в С</w:t>
      </w:r>
      <w:r w:rsidRPr="00087281">
        <w:rPr>
          <w:rFonts w:ascii="Courier New" w:hAnsi="Courier New" w:cs="Courier New"/>
          <w:sz w:val="24"/>
          <w:szCs w:val="24"/>
        </w:rPr>
        <w:t>уде;</w:t>
      </w:r>
    </w:p>
    <w:p w:rsidR="00940CD3" w:rsidRDefault="00940CD3" w:rsidP="00940CD3">
      <w:pPr>
        <w:tabs>
          <w:tab w:val="left" w:pos="709"/>
          <w:tab w:val="num" w:pos="764"/>
          <w:tab w:val="num" w:pos="1134"/>
        </w:tabs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940CD3" w:rsidRPr="00940CD3" w:rsidRDefault="00940CD3" w:rsidP="00940CD3">
      <w:pPr>
        <w:tabs>
          <w:tab w:val="left" w:pos="709"/>
          <w:tab w:val="num" w:pos="764"/>
          <w:tab w:val="num" w:pos="1134"/>
        </w:tabs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</w:t>
      </w:r>
      <w:r w:rsidRPr="00940CD3">
        <w:rPr>
          <w:rFonts w:ascii="Courier New" w:hAnsi="Courier New" w:cs="Courier New"/>
          <w:sz w:val="24"/>
          <w:szCs w:val="24"/>
        </w:rPr>
        <w:t>азработка должностных рег</w:t>
      </w:r>
      <w:r w:rsidR="00216692">
        <w:rPr>
          <w:rFonts w:ascii="Courier New" w:hAnsi="Courier New" w:cs="Courier New"/>
          <w:sz w:val="24"/>
          <w:szCs w:val="24"/>
        </w:rPr>
        <w:t>ламентов, должностных инструкций</w:t>
      </w:r>
      <w:r w:rsidRPr="00940CD3">
        <w:rPr>
          <w:rFonts w:ascii="Courier New" w:hAnsi="Courier New" w:cs="Courier New"/>
          <w:sz w:val="24"/>
          <w:szCs w:val="24"/>
        </w:rPr>
        <w:t xml:space="preserve"> работников суда, внесение в них изменений и дополнений.</w:t>
      </w:r>
    </w:p>
    <w:p w:rsidR="00CF33CB" w:rsidRPr="00087281" w:rsidRDefault="00CF33CB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организация работы по реализации прав и социальных гарантий работников аппарата суда в соответствии с законодательством Российской Федерации, в том числе учет больничных листов, подсчет трудового стажа;</w:t>
      </w:r>
    </w:p>
    <w:p w:rsidR="00CF33CB" w:rsidRPr="00087281" w:rsidRDefault="00CF33CB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ведение трудовых книжек и формирование личных дел работников аппарата суда, ознакомление работников суда с материалами личных дел, оформление и выдача служебных удостоверений работникам аппарата суда;</w:t>
      </w:r>
    </w:p>
    <w:p w:rsidR="00E57703" w:rsidRDefault="00E57703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ведение личных карточек формы №</w:t>
      </w:r>
      <w:r w:rsidR="00940CD3" w:rsidRPr="00E57703">
        <w:rPr>
          <w:rFonts w:ascii="Courier New" w:hAnsi="Courier New" w:cs="Courier New"/>
          <w:sz w:val="24"/>
          <w:szCs w:val="24"/>
        </w:rPr>
        <w:t>Т-2, Т-2 Г</w:t>
      </w:r>
      <w:proofErr w:type="gramStart"/>
      <w:r w:rsidR="00940CD3" w:rsidRPr="00E57703"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(</w:t>
      </w:r>
      <w:proofErr w:type="gramEnd"/>
      <w:r>
        <w:rPr>
          <w:rFonts w:ascii="Courier New" w:hAnsi="Courier New" w:cs="Courier New"/>
          <w:sz w:val="24"/>
          <w:szCs w:val="24"/>
        </w:rPr>
        <w:t>МС);</w:t>
      </w:r>
    </w:p>
    <w:p w:rsidR="00CF33CB" w:rsidRPr="00087281" w:rsidRDefault="00940CD3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467B67">
        <w:rPr>
          <w:sz w:val="28"/>
          <w:szCs w:val="28"/>
        </w:rPr>
        <w:t xml:space="preserve"> </w:t>
      </w:r>
      <w:r w:rsidR="00CF33CB" w:rsidRPr="00087281">
        <w:rPr>
          <w:rFonts w:ascii="Courier New" w:hAnsi="Courier New" w:cs="Courier New"/>
          <w:sz w:val="24"/>
          <w:szCs w:val="24"/>
        </w:rPr>
        <w:t>подготовка материалов к награждению судей и работников аппарата суда государственными и ведомственными наградами;</w:t>
      </w:r>
    </w:p>
    <w:p w:rsidR="00CF33CB" w:rsidRDefault="00CF33CB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проведение мероприятий по обучению и повышению квалификации (профессиональная переподготовка, повышение квалификации, стажировка) работников аппарата суда</w:t>
      </w:r>
      <w:r>
        <w:rPr>
          <w:rFonts w:ascii="Courier New" w:hAnsi="Courier New" w:cs="Courier New"/>
          <w:sz w:val="24"/>
          <w:szCs w:val="24"/>
        </w:rPr>
        <w:t>;</w:t>
      </w:r>
    </w:p>
    <w:p w:rsidR="001D04DD" w:rsidRDefault="001D04DD" w:rsidP="001D04DD">
      <w:pPr>
        <w:tabs>
          <w:tab w:val="left" w:pos="709"/>
          <w:tab w:val="num" w:pos="764"/>
          <w:tab w:val="num" w:pos="1134"/>
        </w:tabs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940CD3" w:rsidRPr="001D04DD" w:rsidRDefault="00CF33CB" w:rsidP="001D04DD">
      <w:pPr>
        <w:tabs>
          <w:tab w:val="left" w:pos="709"/>
          <w:tab w:val="num" w:pos="764"/>
          <w:tab w:val="num" w:pos="1134"/>
        </w:tabs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D04DD">
        <w:rPr>
          <w:rFonts w:ascii="Courier New" w:hAnsi="Courier New" w:cs="Courier New"/>
          <w:sz w:val="24"/>
          <w:szCs w:val="24"/>
        </w:rPr>
        <w:t xml:space="preserve">ведение табеля учета рабочего времени, </w:t>
      </w:r>
      <w:r w:rsidR="00BC562E" w:rsidRPr="001D04DD">
        <w:rPr>
          <w:rFonts w:ascii="Courier New" w:hAnsi="Courier New" w:cs="Courier New"/>
          <w:sz w:val="24"/>
          <w:szCs w:val="24"/>
        </w:rPr>
        <w:t>с</w:t>
      </w:r>
      <w:r w:rsidRPr="001D04DD">
        <w:rPr>
          <w:rFonts w:ascii="Courier New" w:hAnsi="Courier New" w:cs="Courier New"/>
          <w:sz w:val="24"/>
          <w:szCs w:val="24"/>
        </w:rPr>
        <w:t>оставление</w:t>
      </w:r>
      <w:r w:rsidR="00BC562E" w:rsidRPr="001D04DD">
        <w:rPr>
          <w:rFonts w:ascii="Courier New" w:hAnsi="Courier New" w:cs="Courier New"/>
          <w:sz w:val="24"/>
          <w:szCs w:val="24"/>
        </w:rPr>
        <w:t xml:space="preserve"> </w:t>
      </w:r>
      <w:r w:rsidRPr="001D04DD">
        <w:rPr>
          <w:rFonts w:ascii="Courier New" w:hAnsi="Courier New" w:cs="Courier New"/>
          <w:sz w:val="24"/>
          <w:szCs w:val="24"/>
        </w:rPr>
        <w:t xml:space="preserve">графиков очередных отпусков, </w:t>
      </w:r>
      <w:r w:rsidR="00940CD3" w:rsidRPr="001D04DD">
        <w:rPr>
          <w:rFonts w:ascii="Courier New" w:hAnsi="Courier New" w:cs="Courier New"/>
          <w:sz w:val="24"/>
          <w:szCs w:val="24"/>
        </w:rPr>
        <w:t>контроль их</w:t>
      </w:r>
      <w:r w:rsidR="001D04DD">
        <w:rPr>
          <w:rFonts w:ascii="Courier New" w:hAnsi="Courier New" w:cs="Courier New"/>
          <w:sz w:val="24"/>
          <w:szCs w:val="24"/>
        </w:rPr>
        <w:t xml:space="preserve"> исполнения;</w:t>
      </w:r>
    </w:p>
    <w:p w:rsidR="00CF33CB" w:rsidRPr="00087281" w:rsidRDefault="00CF33CB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осуществление работы по проверке полноты и достоверности сведений о доходах, об имуществе и обязательствах имущественного </w:t>
      </w:r>
      <w:r w:rsidRPr="00087281">
        <w:rPr>
          <w:rFonts w:ascii="Courier New" w:hAnsi="Courier New" w:cs="Courier New"/>
          <w:sz w:val="24"/>
          <w:szCs w:val="24"/>
        </w:rPr>
        <w:lastRenderedPageBreak/>
        <w:t>характера, представляемых работниками аппарата суда, замещающими отдельные категории должностей, и гражданами, претендующими на замещение этих должностей, а также по соблюдению работниками аппарата суда требований к служебному поведению;</w:t>
      </w:r>
    </w:p>
    <w:p w:rsidR="00CF33CB" w:rsidRPr="00087281" w:rsidRDefault="00CF33CB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организация и обеспечение проведения конкурсов на замещение вакантных должностей федеральной государственной гражданской службы, аттестации и квалификационных экзаменов федеральных государственных гражданских служащих</w:t>
      </w:r>
      <w:r w:rsidR="00BC562E">
        <w:rPr>
          <w:rFonts w:ascii="Courier New" w:hAnsi="Courier New" w:cs="Courier New"/>
          <w:sz w:val="24"/>
          <w:szCs w:val="24"/>
        </w:rPr>
        <w:t xml:space="preserve"> Суда</w:t>
      </w:r>
      <w:r w:rsidRPr="00087281">
        <w:rPr>
          <w:rFonts w:ascii="Courier New" w:hAnsi="Courier New" w:cs="Courier New"/>
          <w:sz w:val="24"/>
          <w:szCs w:val="24"/>
        </w:rPr>
        <w:t>;</w:t>
      </w:r>
    </w:p>
    <w:p w:rsidR="00CF33CB" w:rsidRPr="00087281" w:rsidRDefault="00CF33CB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формирование кадрового резерва, организация работы с кадровым резервом и его эффективное использование;</w:t>
      </w:r>
    </w:p>
    <w:p w:rsidR="00CF33CB" w:rsidRPr="00087281" w:rsidRDefault="00CF33CB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подготовка документов, необходимых при оформлении служебных командировок, составление статистической отчетности, обеспечение ведения номенклатуры дел, оформление иных документов и выдача справок по кадровым вопросам и т.д.;</w:t>
      </w:r>
    </w:p>
    <w:p w:rsidR="00CF33CB" w:rsidRPr="00087281" w:rsidRDefault="00CF33CB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подготовка и оформление документов и иных материалов по назначению кандидатов на должность судьи, материалов для квалификационной коллегии судей;</w:t>
      </w:r>
    </w:p>
    <w:p w:rsidR="00CF33CB" w:rsidRPr="00087281" w:rsidRDefault="00CF33CB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087281">
        <w:rPr>
          <w:rFonts w:ascii="Courier New" w:hAnsi="Courier New" w:cs="Courier New"/>
          <w:sz w:val="24"/>
          <w:szCs w:val="24"/>
        </w:rPr>
        <w:t>контроль за</w:t>
      </w:r>
      <w:proofErr w:type="gramEnd"/>
      <w:r w:rsidRPr="00087281">
        <w:rPr>
          <w:rFonts w:ascii="Courier New" w:hAnsi="Courier New" w:cs="Courier New"/>
          <w:sz w:val="24"/>
          <w:szCs w:val="24"/>
        </w:rPr>
        <w:t xml:space="preserve"> состоянием трудовой дисциплины и соблюдением правил служебного распорядка</w:t>
      </w:r>
      <w:r w:rsidR="00BF5F1B">
        <w:rPr>
          <w:rFonts w:ascii="Courier New" w:hAnsi="Courier New" w:cs="Courier New"/>
          <w:sz w:val="24"/>
          <w:szCs w:val="24"/>
        </w:rPr>
        <w:t xml:space="preserve"> Суда</w:t>
      </w:r>
      <w:r w:rsidRPr="00087281">
        <w:rPr>
          <w:rFonts w:ascii="Courier New" w:hAnsi="Courier New" w:cs="Courier New"/>
          <w:sz w:val="24"/>
          <w:szCs w:val="24"/>
        </w:rPr>
        <w:t>;</w:t>
      </w:r>
    </w:p>
    <w:p w:rsidR="00CF33CB" w:rsidRPr="00087281" w:rsidRDefault="00CF33CB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консультирование федеральных государственных гражданских служащих по вопросам, связанным с поступлением на государственную гражданскую службу, ее прохождением, заключением служебного контракта, назначением и освобождением от замещаемой должности, увольнением и выходом на пенсию, а также иным вопросам;</w:t>
      </w:r>
    </w:p>
    <w:p w:rsidR="00CF33CB" w:rsidRPr="00087281" w:rsidRDefault="00CF33CB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разработка штатного расписания по согласованию с </w:t>
      </w:r>
      <w:r w:rsidR="00BC562E">
        <w:rPr>
          <w:rFonts w:ascii="Courier New" w:hAnsi="Courier New" w:cs="Courier New"/>
          <w:sz w:val="24"/>
          <w:szCs w:val="24"/>
        </w:rPr>
        <w:t>Управлением Судебного департамента в ЯНАО,</w:t>
      </w:r>
      <w:r w:rsidRPr="00087281">
        <w:rPr>
          <w:rFonts w:ascii="Courier New" w:hAnsi="Courier New" w:cs="Courier New"/>
          <w:sz w:val="24"/>
          <w:szCs w:val="24"/>
        </w:rPr>
        <w:t xml:space="preserve"> в соответствии с установленной численностью и в пределах доведенных лимитов бюджетных обязательств на оплату труда;</w:t>
      </w:r>
    </w:p>
    <w:p w:rsidR="00CF33CB" w:rsidRPr="00087281" w:rsidRDefault="00CF33CB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ведение учета штатной и фактической численности работников;</w:t>
      </w:r>
    </w:p>
    <w:p w:rsidR="00CF33CB" w:rsidRDefault="00CF33CB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>подготовка предложений по изменению организационной структуры и штатного расписания суда</w:t>
      </w:r>
      <w:r w:rsidR="001D04DD">
        <w:rPr>
          <w:rFonts w:ascii="Courier New" w:hAnsi="Courier New" w:cs="Courier New"/>
          <w:sz w:val="24"/>
          <w:szCs w:val="24"/>
        </w:rPr>
        <w:t xml:space="preserve"> по распоряжению председателя Суда</w:t>
      </w:r>
      <w:r w:rsidRPr="00087281">
        <w:rPr>
          <w:rFonts w:ascii="Courier New" w:hAnsi="Courier New" w:cs="Courier New"/>
          <w:sz w:val="24"/>
          <w:szCs w:val="24"/>
        </w:rPr>
        <w:t>;</w:t>
      </w:r>
    </w:p>
    <w:p w:rsidR="000A1D5A" w:rsidRPr="00087281" w:rsidRDefault="000A1D5A" w:rsidP="000A1D5A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hyperlink r:id="rId18" w:history="1">
        <w:r w:rsidRPr="00BC562E">
          <w:rPr>
            <w:rFonts w:ascii="Courier New" w:hAnsi="Courier New" w:cs="Courier New"/>
            <w:sz w:val="24"/>
            <w:szCs w:val="24"/>
          </w:rPr>
          <w:t>организация</w:t>
        </w:r>
      </w:hyperlink>
      <w:r w:rsidRPr="00087281">
        <w:rPr>
          <w:rFonts w:ascii="Courier New" w:hAnsi="Courier New" w:cs="Courier New"/>
          <w:sz w:val="24"/>
          <w:szCs w:val="24"/>
        </w:rPr>
        <w:t xml:space="preserve"> ведения воинского учета;</w:t>
      </w:r>
    </w:p>
    <w:p w:rsidR="00CF33CB" w:rsidRPr="00087281" w:rsidRDefault="00CF33CB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взаимодействие с иными государственными органами и организациями, а также </w:t>
      </w:r>
      <w:r w:rsidR="00BC562E">
        <w:rPr>
          <w:rFonts w:ascii="Courier New" w:hAnsi="Courier New" w:cs="Courier New"/>
          <w:sz w:val="24"/>
          <w:szCs w:val="24"/>
        </w:rPr>
        <w:t>работниками аппарата</w:t>
      </w:r>
      <w:r w:rsidRPr="00087281">
        <w:rPr>
          <w:rFonts w:ascii="Courier New" w:hAnsi="Courier New" w:cs="Courier New"/>
          <w:sz w:val="24"/>
          <w:szCs w:val="24"/>
        </w:rPr>
        <w:t xml:space="preserve"> суда по вопросам, отнесенным к компетенции </w:t>
      </w:r>
      <w:r w:rsidR="00BC562E">
        <w:rPr>
          <w:rFonts w:ascii="Courier New" w:hAnsi="Courier New" w:cs="Courier New"/>
          <w:sz w:val="24"/>
          <w:szCs w:val="24"/>
        </w:rPr>
        <w:t>О</w:t>
      </w:r>
      <w:r w:rsidRPr="00087281">
        <w:rPr>
          <w:rFonts w:ascii="Courier New" w:hAnsi="Courier New" w:cs="Courier New"/>
          <w:sz w:val="24"/>
          <w:szCs w:val="24"/>
        </w:rPr>
        <w:t>тдела;</w:t>
      </w:r>
    </w:p>
    <w:p w:rsidR="00CF33CB" w:rsidRPr="00087281" w:rsidRDefault="00CF33CB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подготовка и организация размещения на официальном сайте в сети Интернет информации об объявлении конкурсов на замещение вакантных должностей федеральных государственных гражданских служащих, их результатах, а также иной информации, отнесенной к компетенции </w:t>
      </w:r>
      <w:r w:rsidR="00BC562E">
        <w:rPr>
          <w:rFonts w:ascii="Courier New" w:hAnsi="Courier New" w:cs="Courier New"/>
          <w:sz w:val="24"/>
          <w:szCs w:val="24"/>
        </w:rPr>
        <w:t>О</w:t>
      </w:r>
      <w:r w:rsidRPr="00087281">
        <w:rPr>
          <w:rFonts w:ascii="Courier New" w:hAnsi="Courier New" w:cs="Courier New"/>
          <w:sz w:val="24"/>
          <w:szCs w:val="24"/>
        </w:rPr>
        <w:t>тдела в порядке, установленном законодательством Российской Федерации</w:t>
      </w:r>
      <w:r w:rsidR="00CD4666">
        <w:rPr>
          <w:rFonts w:ascii="Courier New" w:hAnsi="Courier New" w:cs="Courier New"/>
          <w:sz w:val="24"/>
          <w:szCs w:val="24"/>
        </w:rPr>
        <w:t>;</w:t>
      </w:r>
    </w:p>
    <w:p w:rsidR="00CF33CB" w:rsidRPr="00087281" w:rsidRDefault="00CF33CB" w:rsidP="00CF33CB">
      <w:pPr>
        <w:pStyle w:val="ConsPlusNormal"/>
        <w:spacing w:before="22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087281">
        <w:rPr>
          <w:rFonts w:ascii="Courier New" w:hAnsi="Courier New" w:cs="Courier New"/>
          <w:sz w:val="24"/>
          <w:szCs w:val="24"/>
        </w:rPr>
        <w:t xml:space="preserve">осуществление иных возложенных на </w:t>
      </w:r>
      <w:r w:rsidR="00BC562E">
        <w:rPr>
          <w:rFonts w:ascii="Courier New" w:hAnsi="Courier New" w:cs="Courier New"/>
          <w:sz w:val="24"/>
          <w:szCs w:val="24"/>
        </w:rPr>
        <w:t>О</w:t>
      </w:r>
      <w:r w:rsidRPr="00087281">
        <w:rPr>
          <w:rFonts w:ascii="Courier New" w:hAnsi="Courier New" w:cs="Courier New"/>
          <w:sz w:val="24"/>
          <w:szCs w:val="24"/>
        </w:rPr>
        <w:t>тдел задач.</w:t>
      </w:r>
    </w:p>
    <w:p w:rsidR="001B53D0" w:rsidRPr="00087281" w:rsidRDefault="001B53D0">
      <w:pPr>
        <w:rPr>
          <w:rFonts w:ascii="Courier New" w:hAnsi="Courier New" w:cs="Courier New"/>
          <w:sz w:val="24"/>
          <w:szCs w:val="24"/>
        </w:rPr>
      </w:pPr>
      <w:bookmarkStart w:id="2" w:name="_GoBack"/>
      <w:bookmarkEnd w:id="2"/>
    </w:p>
    <w:sectPr w:rsidR="001B53D0" w:rsidRPr="00087281" w:rsidSect="00E57703">
      <w:headerReference w:type="default" r:id="rId19"/>
      <w:footerReference w:type="default" r:id="rId20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3C6" w:rsidRDefault="002D13C6" w:rsidP="00940CD3">
      <w:r>
        <w:separator/>
      </w:r>
    </w:p>
  </w:endnote>
  <w:endnote w:type="continuationSeparator" w:id="0">
    <w:p w:rsidR="002D13C6" w:rsidRDefault="002D13C6" w:rsidP="0094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645584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sz w:val="18"/>
        <w:szCs w:val="18"/>
      </w:rPr>
    </w:sdtEndPr>
    <w:sdtContent>
      <w:p w:rsidR="00E57703" w:rsidRPr="00CD4666" w:rsidRDefault="00E57703">
        <w:pPr>
          <w:pStyle w:val="a5"/>
          <w:jc w:val="center"/>
          <w:rPr>
            <w:rFonts w:ascii="Courier New" w:hAnsi="Courier New" w:cs="Courier New"/>
            <w:sz w:val="18"/>
            <w:szCs w:val="18"/>
          </w:rPr>
        </w:pPr>
        <w:r w:rsidRPr="00CD4666">
          <w:rPr>
            <w:rFonts w:ascii="Courier New" w:hAnsi="Courier New" w:cs="Courier New"/>
            <w:sz w:val="18"/>
            <w:szCs w:val="18"/>
          </w:rPr>
          <w:fldChar w:fldCharType="begin"/>
        </w:r>
        <w:r w:rsidRPr="00CD4666">
          <w:rPr>
            <w:rFonts w:ascii="Courier New" w:hAnsi="Courier New" w:cs="Courier New"/>
            <w:sz w:val="18"/>
            <w:szCs w:val="18"/>
          </w:rPr>
          <w:instrText>PAGE   \* MERGEFORMAT</w:instrText>
        </w:r>
        <w:r w:rsidRPr="00CD4666">
          <w:rPr>
            <w:rFonts w:ascii="Courier New" w:hAnsi="Courier New" w:cs="Courier New"/>
            <w:sz w:val="18"/>
            <w:szCs w:val="18"/>
          </w:rPr>
          <w:fldChar w:fldCharType="separate"/>
        </w:r>
        <w:r w:rsidR="00CD4666">
          <w:rPr>
            <w:rFonts w:ascii="Courier New" w:hAnsi="Courier New" w:cs="Courier New"/>
            <w:noProof/>
            <w:sz w:val="18"/>
            <w:szCs w:val="18"/>
          </w:rPr>
          <w:t>8</w:t>
        </w:r>
        <w:r w:rsidRPr="00CD4666">
          <w:rPr>
            <w:rFonts w:ascii="Courier New" w:hAnsi="Courier New" w:cs="Courier New"/>
            <w:sz w:val="18"/>
            <w:szCs w:val="18"/>
          </w:rPr>
          <w:fldChar w:fldCharType="end"/>
        </w:r>
      </w:p>
    </w:sdtContent>
  </w:sdt>
  <w:p w:rsidR="00E57703" w:rsidRDefault="00E577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3C6" w:rsidRDefault="002D13C6" w:rsidP="00940CD3">
      <w:r>
        <w:separator/>
      </w:r>
    </w:p>
  </w:footnote>
  <w:footnote w:type="continuationSeparator" w:id="0">
    <w:p w:rsidR="002D13C6" w:rsidRDefault="002D13C6" w:rsidP="00940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9904954"/>
      <w:docPartObj>
        <w:docPartGallery w:val="Page Numbers (Top of Page)"/>
        <w:docPartUnique/>
      </w:docPartObj>
    </w:sdtPr>
    <w:sdtEndPr>
      <w:rPr>
        <w:rFonts w:ascii="Courier New" w:hAnsi="Courier New" w:cs="Courier New"/>
        <w:sz w:val="18"/>
        <w:szCs w:val="18"/>
      </w:rPr>
    </w:sdtEndPr>
    <w:sdtContent>
      <w:p w:rsidR="00940CD3" w:rsidRPr="00940CD3" w:rsidRDefault="00940CD3">
        <w:pPr>
          <w:pStyle w:val="a3"/>
          <w:jc w:val="center"/>
          <w:rPr>
            <w:rFonts w:ascii="Courier New" w:hAnsi="Courier New" w:cs="Courier New"/>
            <w:sz w:val="18"/>
            <w:szCs w:val="18"/>
          </w:rPr>
        </w:pPr>
        <w:r w:rsidRPr="00940CD3">
          <w:rPr>
            <w:rFonts w:ascii="Courier New" w:hAnsi="Courier New" w:cs="Courier New"/>
            <w:sz w:val="18"/>
            <w:szCs w:val="18"/>
          </w:rPr>
          <w:fldChar w:fldCharType="begin"/>
        </w:r>
        <w:r w:rsidRPr="00940CD3">
          <w:rPr>
            <w:rFonts w:ascii="Courier New" w:hAnsi="Courier New" w:cs="Courier New"/>
            <w:sz w:val="18"/>
            <w:szCs w:val="18"/>
          </w:rPr>
          <w:instrText>PAGE   \* MERGEFORMAT</w:instrText>
        </w:r>
        <w:r w:rsidRPr="00940CD3">
          <w:rPr>
            <w:rFonts w:ascii="Courier New" w:hAnsi="Courier New" w:cs="Courier New"/>
            <w:sz w:val="18"/>
            <w:szCs w:val="18"/>
          </w:rPr>
          <w:fldChar w:fldCharType="separate"/>
        </w:r>
        <w:r w:rsidR="00CD4666">
          <w:rPr>
            <w:rFonts w:ascii="Courier New" w:hAnsi="Courier New" w:cs="Courier New"/>
            <w:noProof/>
            <w:sz w:val="18"/>
            <w:szCs w:val="18"/>
          </w:rPr>
          <w:t>8</w:t>
        </w:r>
        <w:r w:rsidRPr="00940CD3">
          <w:rPr>
            <w:rFonts w:ascii="Courier New" w:hAnsi="Courier New" w:cs="Courier New"/>
            <w:sz w:val="18"/>
            <w:szCs w:val="18"/>
          </w:rPr>
          <w:fldChar w:fldCharType="end"/>
        </w:r>
      </w:p>
    </w:sdtContent>
  </w:sdt>
  <w:p w:rsidR="00940CD3" w:rsidRDefault="00940C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1D"/>
    <w:rsid w:val="000043C9"/>
    <w:rsid w:val="0003598E"/>
    <w:rsid w:val="00087281"/>
    <w:rsid w:val="000A1D5A"/>
    <w:rsid w:val="000A4D4E"/>
    <w:rsid w:val="00133B4A"/>
    <w:rsid w:val="001B53D0"/>
    <w:rsid w:val="001D04DD"/>
    <w:rsid w:val="002044C7"/>
    <w:rsid w:val="00216692"/>
    <w:rsid w:val="002D13C6"/>
    <w:rsid w:val="003A7765"/>
    <w:rsid w:val="00426281"/>
    <w:rsid w:val="00566F08"/>
    <w:rsid w:val="005B71F0"/>
    <w:rsid w:val="005F3AC4"/>
    <w:rsid w:val="006D7609"/>
    <w:rsid w:val="00701E6D"/>
    <w:rsid w:val="007E2E1D"/>
    <w:rsid w:val="00912287"/>
    <w:rsid w:val="00940CD3"/>
    <w:rsid w:val="00A63C0E"/>
    <w:rsid w:val="00BC562E"/>
    <w:rsid w:val="00BE4CF9"/>
    <w:rsid w:val="00BF5F1B"/>
    <w:rsid w:val="00C22D29"/>
    <w:rsid w:val="00CD4666"/>
    <w:rsid w:val="00CF33CB"/>
    <w:rsid w:val="00E375A5"/>
    <w:rsid w:val="00E57703"/>
    <w:rsid w:val="00FC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E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2E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2E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0C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0CD3"/>
  </w:style>
  <w:style w:type="paragraph" w:styleId="a5">
    <w:name w:val="footer"/>
    <w:basedOn w:val="a"/>
    <w:link w:val="a6"/>
    <w:uiPriority w:val="99"/>
    <w:unhideWhenUsed/>
    <w:rsid w:val="00940C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0CD3"/>
  </w:style>
  <w:style w:type="paragraph" w:styleId="a7">
    <w:name w:val="Balloon Text"/>
    <w:basedOn w:val="a"/>
    <w:link w:val="a8"/>
    <w:uiPriority w:val="99"/>
    <w:semiHidden/>
    <w:unhideWhenUsed/>
    <w:rsid w:val="00E577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7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E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2E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2E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0C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0CD3"/>
  </w:style>
  <w:style w:type="paragraph" w:styleId="a5">
    <w:name w:val="footer"/>
    <w:basedOn w:val="a"/>
    <w:link w:val="a6"/>
    <w:uiPriority w:val="99"/>
    <w:unhideWhenUsed/>
    <w:rsid w:val="00940C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0CD3"/>
  </w:style>
  <w:style w:type="paragraph" w:styleId="a7">
    <w:name w:val="Balloon Text"/>
    <w:basedOn w:val="a"/>
    <w:link w:val="a8"/>
    <w:uiPriority w:val="99"/>
    <w:semiHidden/>
    <w:unhideWhenUsed/>
    <w:rsid w:val="00E577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7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808F12D7DA1905CBC9D73B3CBBA70C5CA0EE4A52108E05D80C93B195AD2E35C88CAF26CC1BD33256801A78B10BA11B316529C9A02F30BBLCj5F" TargetMode="External"/><Relationship Id="rId13" Type="http://schemas.openxmlformats.org/officeDocument/2006/relationships/hyperlink" Target="consultantplus://offline/ref=DC808F12D7DA1905CBC9D73B3CBBA70C5CA2E04850128E05D80C93B195AD2E35C88CAF26CC1BD0325F801A78B10BA11B316529C9A02F30BBLCj5F" TargetMode="External"/><Relationship Id="rId18" Type="http://schemas.openxmlformats.org/officeDocument/2006/relationships/hyperlink" Target="consultantplus://offline/ref=DC808F12D7DA1905CBC9D73B3CBBA70C5CA2E74F50128E05D80C93B195AD2E35C88CAF26CC1BD0325B801A78B10BA11B316529C9A02F30BBLCj5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C808F12D7DA1905CBC9D73B3CBBA70C5CA3E54355108E05D80C93B195AD2E35C88CAF26CC1BD1375C801A78B10BA11B316529C9A02F30BBLCj5F" TargetMode="External"/><Relationship Id="rId12" Type="http://schemas.openxmlformats.org/officeDocument/2006/relationships/hyperlink" Target="consultantplus://offline/ref=DC808F12D7DA1905CBC9D73B3CBBA70C5CA0EE4A52108E05D80C93B195AD2E35C88CAF26CC1BD3335A801A78B10BA11B316529C9A02F30BBLCj5F" TargetMode="External"/><Relationship Id="rId17" Type="http://schemas.openxmlformats.org/officeDocument/2006/relationships/hyperlink" Target="consultantplus://offline/ref=DC808F12D7DA1905CBC9D73B3CBBA70C5CA5E449521A8E05D80C93B195AD2E35C88CAF26CC1BD0325E801A78B10BA11B316529C9A02F30BBLCj5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C808F12D7DA1905CBC9D73B3CBBA70C5CA5E449521A8E05D80C93B195AD2E35C88CAF26CC1BD0325E801A78B10BA11B316529C9A02F30BBLCj5F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C808F12D7DA1905CBC9D73B3CBBA70C5CA5E64354118E05D80C93B195AD2E35C88CAF26CC1BD13158801A78B10BA11B316529C9A02F30BBLCj5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C808F12D7DA1905CBC9D73B3CBBA70C5CA5E449521A8E05D80C93B195AD2E35C88CAF26CC1BD0325E801A78B10BA11B316529C9A02F30BBLCj5F" TargetMode="External"/><Relationship Id="rId10" Type="http://schemas.openxmlformats.org/officeDocument/2006/relationships/hyperlink" Target="consultantplus://offline/ref=DC808F12D7DA1905CBC9D73B3CBBA70C5DA9E04F5F45D90789599DB49DFD7425DEC5A324D21BD32D5D8B4CL2j9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808F12D7DA1905CBC9D73B3CBBA70C5CA5E74952148E05D80C93B195AD2E35DA8CF72ACD18CE335C954C29F7L5jEF" TargetMode="External"/><Relationship Id="rId14" Type="http://schemas.openxmlformats.org/officeDocument/2006/relationships/hyperlink" Target="consultantplus://offline/ref=DC808F12D7DA1905CBC9D73B3CBBA70C5CA5E449521A8E05D80C93B195AD2E35C88CAF26CC1BD0325E801A78B10BA11B316529C9A02F30BBLCj5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3103</Words>
  <Characters>17689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Судья</dc:creator>
  <cp:lastModifiedBy>Судья</cp:lastModifiedBy>
  <cp:revision>3</cp:revision>
  <cp:lastPrinted>2020-03-13T11:33:00Z</cp:lastPrinted>
  <dcterms:created xsi:type="dcterms:W3CDTF">2020-03-13T05:35:00Z</dcterms:created>
  <dcterms:modified xsi:type="dcterms:W3CDTF">2020-03-13T11:34:00Z</dcterms:modified>
</cp:coreProperties>
</file>