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4A0" w:firstRow="1" w:lastRow="0" w:firstColumn="1" w:lastColumn="0" w:noHBand="0" w:noVBand="1"/>
      </w:tblPr>
      <w:tblGrid>
        <w:gridCol w:w="4327"/>
        <w:gridCol w:w="1404"/>
        <w:gridCol w:w="3840"/>
      </w:tblGrid>
      <w:tr w:rsidR="00163EA2" w:rsidRPr="00163EA2" w:rsidTr="00163EA2">
        <w:trPr>
          <w:cantSplit/>
          <w:trHeight w:val="1265"/>
        </w:trPr>
        <w:tc>
          <w:tcPr>
            <w:tcW w:w="4474" w:type="dxa"/>
          </w:tcPr>
          <w:p w:rsidR="00163EA2" w:rsidRPr="00163EA2" w:rsidRDefault="00163EA2">
            <w:pPr>
              <w:widowControl w:val="0"/>
              <w:jc w:val="center"/>
              <w:rPr>
                <w:color w:val="FF0000"/>
              </w:rPr>
            </w:pPr>
          </w:p>
        </w:tc>
        <w:tc>
          <w:tcPr>
            <w:tcW w:w="1446" w:type="dxa"/>
          </w:tcPr>
          <w:p w:rsidR="00163EA2" w:rsidRPr="00163EA2" w:rsidRDefault="00163EA2">
            <w:pPr>
              <w:snapToGrid w:val="0"/>
            </w:pPr>
          </w:p>
        </w:tc>
        <w:tc>
          <w:tcPr>
            <w:tcW w:w="3969" w:type="dxa"/>
            <w:hideMark/>
          </w:tcPr>
          <w:p w:rsidR="00163EA2" w:rsidRPr="00163EA2" w:rsidRDefault="00163EA2">
            <w:pPr>
              <w:pStyle w:val="a3"/>
              <w:rPr>
                <w:sz w:val="28"/>
                <w:szCs w:val="28"/>
              </w:rPr>
            </w:pPr>
            <w:r w:rsidRPr="00163EA2">
              <w:rPr>
                <w:sz w:val="28"/>
                <w:szCs w:val="28"/>
              </w:rPr>
              <w:t>УТВЕРЖДЕНО</w:t>
            </w:r>
          </w:p>
          <w:p w:rsidR="00163EA2" w:rsidRPr="00163EA2" w:rsidRDefault="00163EA2">
            <w:pPr>
              <w:pStyle w:val="a3"/>
              <w:ind w:left="33" w:hanging="33"/>
              <w:rPr>
                <w:sz w:val="28"/>
                <w:szCs w:val="28"/>
              </w:rPr>
            </w:pPr>
            <w:r w:rsidRPr="00163EA2">
              <w:rPr>
                <w:sz w:val="28"/>
                <w:szCs w:val="28"/>
              </w:rPr>
              <w:t xml:space="preserve">приказом </w:t>
            </w:r>
            <w:proofErr w:type="spellStart"/>
            <w:r w:rsidRPr="00163EA2">
              <w:rPr>
                <w:sz w:val="28"/>
                <w:szCs w:val="28"/>
              </w:rPr>
              <w:t>и.о</w:t>
            </w:r>
            <w:proofErr w:type="gramStart"/>
            <w:r w:rsidRPr="00163EA2">
              <w:rPr>
                <w:sz w:val="28"/>
                <w:szCs w:val="28"/>
              </w:rPr>
              <w:t>.п</w:t>
            </w:r>
            <w:proofErr w:type="gramEnd"/>
            <w:r w:rsidRPr="00163EA2">
              <w:rPr>
                <w:sz w:val="28"/>
                <w:szCs w:val="28"/>
              </w:rPr>
              <w:t>редседателя</w:t>
            </w:r>
            <w:proofErr w:type="spellEnd"/>
            <w:r w:rsidRPr="00163EA2">
              <w:rPr>
                <w:sz w:val="28"/>
                <w:szCs w:val="28"/>
              </w:rPr>
              <w:t xml:space="preserve"> </w:t>
            </w:r>
            <w:proofErr w:type="spellStart"/>
            <w:r w:rsidRPr="00163EA2">
              <w:rPr>
                <w:sz w:val="28"/>
                <w:szCs w:val="28"/>
              </w:rPr>
              <w:t>Кваркенского</w:t>
            </w:r>
            <w:proofErr w:type="spellEnd"/>
            <w:r w:rsidRPr="00163EA2">
              <w:rPr>
                <w:sz w:val="28"/>
                <w:szCs w:val="28"/>
              </w:rPr>
              <w:t xml:space="preserve">  районного суда </w:t>
            </w:r>
          </w:p>
          <w:p w:rsidR="00163EA2" w:rsidRPr="00163EA2" w:rsidRDefault="00163EA2">
            <w:pPr>
              <w:pStyle w:val="a3"/>
              <w:ind w:left="33" w:hanging="33"/>
              <w:jc w:val="both"/>
              <w:rPr>
                <w:sz w:val="28"/>
                <w:szCs w:val="28"/>
              </w:rPr>
            </w:pPr>
            <w:r w:rsidRPr="00163EA2">
              <w:rPr>
                <w:sz w:val="28"/>
                <w:szCs w:val="28"/>
              </w:rPr>
              <w:t>Оренбургской области</w:t>
            </w:r>
          </w:p>
          <w:p w:rsidR="00163EA2" w:rsidRPr="00163EA2" w:rsidRDefault="00163EA2">
            <w:pPr>
              <w:pStyle w:val="a3"/>
              <w:jc w:val="both"/>
              <w:rPr>
                <w:sz w:val="28"/>
                <w:szCs w:val="28"/>
              </w:rPr>
            </w:pPr>
            <w:r w:rsidRPr="00163EA2">
              <w:rPr>
                <w:sz w:val="28"/>
                <w:szCs w:val="28"/>
              </w:rPr>
              <w:t>от 17.12.2019г.  № 42</w:t>
            </w:r>
          </w:p>
        </w:tc>
      </w:tr>
    </w:tbl>
    <w:p w:rsidR="00163EA2" w:rsidRPr="00163EA2" w:rsidRDefault="00163EA2" w:rsidP="00163EA2">
      <w:pPr>
        <w:jc w:val="center"/>
        <w:rPr>
          <w:sz w:val="28"/>
        </w:rPr>
      </w:pPr>
    </w:p>
    <w:p w:rsidR="00163EA2" w:rsidRPr="00163EA2" w:rsidRDefault="00163EA2" w:rsidP="00163EA2">
      <w:pPr>
        <w:jc w:val="center"/>
        <w:rPr>
          <w:sz w:val="28"/>
        </w:rPr>
      </w:pPr>
    </w:p>
    <w:p w:rsidR="00163EA2" w:rsidRPr="00163EA2" w:rsidRDefault="00163EA2" w:rsidP="00163EA2">
      <w:pPr>
        <w:jc w:val="center"/>
        <w:rPr>
          <w:sz w:val="28"/>
        </w:rPr>
      </w:pPr>
    </w:p>
    <w:p w:rsidR="00163EA2" w:rsidRPr="00163EA2" w:rsidRDefault="00163EA2" w:rsidP="00163EA2">
      <w:pPr>
        <w:tabs>
          <w:tab w:val="left" w:pos="0"/>
        </w:tabs>
        <w:jc w:val="center"/>
        <w:rPr>
          <w:b/>
          <w:sz w:val="28"/>
          <w:szCs w:val="28"/>
        </w:rPr>
      </w:pPr>
      <w:r w:rsidRPr="00163EA2">
        <w:rPr>
          <w:b/>
          <w:sz w:val="28"/>
          <w:szCs w:val="28"/>
        </w:rPr>
        <w:t>Регламент</w:t>
      </w:r>
    </w:p>
    <w:p w:rsidR="00163EA2" w:rsidRPr="00163EA2" w:rsidRDefault="00163EA2" w:rsidP="00163EA2">
      <w:pPr>
        <w:tabs>
          <w:tab w:val="left" w:pos="0"/>
          <w:tab w:val="left" w:pos="6096"/>
          <w:tab w:val="left" w:pos="7088"/>
          <w:tab w:val="left" w:pos="7230"/>
          <w:tab w:val="left" w:pos="7797"/>
          <w:tab w:val="left" w:pos="8080"/>
          <w:tab w:val="left" w:pos="8222"/>
        </w:tabs>
        <w:jc w:val="center"/>
        <w:rPr>
          <w:sz w:val="28"/>
          <w:szCs w:val="28"/>
        </w:rPr>
      </w:pPr>
    </w:p>
    <w:p w:rsidR="00163EA2" w:rsidRPr="00163EA2" w:rsidRDefault="00163EA2" w:rsidP="00163EA2">
      <w:pPr>
        <w:tabs>
          <w:tab w:val="left" w:pos="0"/>
        </w:tabs>
        <w:jc w:val="center"/>
        <w:rPr>
          <w:b/>
          <w:sz w:val="28"/>
          <w:szCs w:val="28"/>
        </w:rPr>
      </w:pPr>
      <w:r w:rsidRPr="00163EA2">
        <w:rPr>
          <w:b/>
          <w:sz w:val="28"/>
          <w:szCs w:val="28"/>
        </w:rPr>
        <w:t>организации деятельности приемной</w:t>
      </w:r>
    </w:p>
    <w:p w:rsidR="00163EA2" w:rsidRPr="00163EA2" w:rsidRDefault="00163EA2" w:rsidP="00163EA2">
      <w:pPr>
        <w:tabs>
          <w:tab w:val="left" w:pos="0"/>
        </w:tabs>
        <w:jc w:val="center"/>
        <w:rPr>
          <w:b/>
          <w:sz w:val="28"/>
          <w:szCs w:val="28"/>
        </w:rPr>
      </w:pPr>
      <w:proofErr w:type="spellStart"/>
      <w:r w:rsidRPr="00163EA2">
        <w:rPr>
          <w:b/>
          <w:sz w:val="28"/>
          <w:szCs w:val="28"/>
        </w:rPr>
        <w:t>Кваркенского</w:t>
      </w:r>
      <w:proofErr w:type="spellEnd"/>
      <w:r w:rsidRPr="00163EA2">
        <w:rPr>
          <w:b/>
          <w:sz w:val="28"/>
          <w:szCs w:val="28"/>
        </w:rPr>
        <w:t xml:space="preserve"> районного суда Оренбургской области </w:t>
      </w:r>
    </w:p>
    <w:p w:rsidR="00163EA2" w:rsidRPr="00163EA2" w:rsidRDefault="00163EA2" w:rsidP="00163EA2">
      <w:pPr>
        <w:pStyle w:val="21"/>
        <w:shd w:val="clear" w:color="auto" w:fill="auto"/>
        <w:tabs>
          <w:tab w:val="left" w:pos="1175"/>
        </w:tabs>
        <w:spacing w:line="240" w:lineRule="auto"/>
        <w:jc w:val="both"/>
        <w:rPr>
          <w:rFonts w:ascii="Times New Roman" w:hAnsi="Times New Roman" w:cs="Times New Roman"/>
          <w:sz w:val="24"/>
          <w:szCs w:val="24"/>
        </w:rPr>
      </w:pPr>
    </w:p>
    <w:p w:rsidR="00163EA2" w:rsidRPr="00163EA2" w:rsidRDefault="00163EA2" w:rsidP="00163EA2">
      <w:pPr>
        <w:pStyle w:val="21"/>
        <w:shd w:val="clear" w:color="auto" w:fill="auto"/>
        <w:tabs>
          <w:tab w:val="left" w:pos="1175"/>
        </w:tabs>
        <w:spacing w:line="240" w:lineRule="auto"/>
        <w:jc w:val="both"/>
        <w:rPr>
          <w:rFonts w:ascii="Times New Roman" w:hAnsi="Times New Roman" w:cs="Times New Roman"/>
          <w:sz w:val="24"/>
          <w:szCs w:val="24"/>
        </w:rPr>
      </w:pPr>
    </w:p>
    <w:p w:rsidR="00163EA2" w:rsidRPr="00163EA2" w:rsidRDefault="00163EA2" w:rsidP="00163EA2">
      <w:pPr>
        <w:pStyle w:val="10"/>
        <w:shd w:val="clear" w:color="auto" w:fill="auto"/>
        <w:tabs>
          <w:tab w:val="left" w:pos="3229"/>
        </w:tabs>
        <w:spacing w:before="0" w:after="0" w:line="240" w:lineRule="auto"/>
        <w:jc w:val="center"/>
        <w:rPr>
          <w:rFonts w:ascii="Times New Roman" w:hAnsi="Times New Roman" w:cs="Times New Roman"/>
          <w:sz w:val="28"/>
          <w:szCs w:val="28"/>
        </w:rPr>
      </w:pPr>
      <w:r w:rsidRPr="00163EA2">
        <w:rPr>
          <w:rStyle w:val="1"/>
          <w:rFonts w:ascii="Times New Roman" w:hAnsi="Times New Roman" w:cs="Times New Roman"/>
          <w:bCs/>
          <w:color w:val="000000"/>
          <w:sz w:val="28"/>
          <w:szCs w:val="28"/>
        </w:rPr>
        <w:t>1.Общие положения</w:t>
      </w:r>
    </w:p>
    <w:p w:rsidR="00163EA2" w:rsidRPr="00163EA2" w:rsidRDefault="00163EA2" w:rsidP="00163EA2">
      <w:pPr>
        <w:pStyle w:val="21"/>
        <w:numPr>
          <w:ilvl w:val="1"/>
          <w:numId w:val="1"/>
        </w:numPr>
        <w:shd w:val="clear" w:color="auto" w:fill="auto"/>
        <w:tabs>
          <w:tab w:val="left" w:pos="1134"/>
        </w:tabs>
        <w:spacing w:line="240" w:lineRule="auto"/>
        <w:ind w:left="-142" w:firstLine="568"/>
        <w:jc w:val="both"/>
        <w:rPr>
          <w:rStyle w:val="2"/>
          <w:rFonts w:ascii="Times New Roman" w:hAnsi="Times New Roman" w:cs="Times New Roman"/>
          <w:color w:val="000000"/>
        </w:rPr>
      </w:pPr>
      <w:r w:rsidRPr="00163EA2">
        <w:rPr>
          <w:rStyle w:val="2"/>
          <w:rFonts w:ascii="Times New Roman" w:hAnsi="Times New Roman" w:cs="Times New Roman"/>
          <w:color w:val="000000"/>
          <w:sz w:val="28"/>
          <w:szCs w:val="28"/>
        </w:rPr>
        <w:t>Деятельность приемной суда (далее - Приемная суда) регламентируется Положением о приемной суда, утвержденным председателем суда на основании Примерного положения о приемной федерального суда общей юрисдикции, и Типовым регламентом,  утвержденным приказом Судебного департамента при Верховном Суде Российской Федерации от 20.11.2019г.              № 263.</w:t>
      </w:r>
    </w:p>
    <w:p w:rsidR="00163EA2" w:rsidRPr="00163EA2" w:rsidRDefault="00163EA2" w:rsidP="00163EA2">
      <w:pPr>
        <w:pStyle w:val="21"/>
        <w:numPr>
          <w:ilvl w:val="1"/>
          <w:numId w:val="1"/>
        </w:numPr>
        <w:shd w:val="clear" w:color="auto" w:fill="auto"/>
        <w:tabs>
          <w:tab w:val="left" w:pos="1134"/>
        </w:tabs>
        <w:spacing w:line="240" w:lineRule="auto"/>
        <w:ind w:left="-142" w:firstLine="568"/>
        <w:jc w:val="both"/>
        <w:rPr>
          <w:rStyle w:val="12"/>
          <w:rFonts w:ascii="Times New Roman" w:hAnsi="Times New Roman" w:cs="Times New Roman"/>
          <w:b w:val="0"/>
          <w:bCs w:val="0"/>
        </w:rPr>
      </w:pPr>
      <w:proofErr w:type="gramStart"/>
      <w:r w:rsidRPr="00163EA2">
        <w:rPr>
          <w:rStyle w:val="2"/>
          <w:rFonts w:ascii="Times New Roman" w:hAnsi="Times New Roman" w:cs="Times New Roman"/>
          <w:color w:val="000000"/>
          <w:sz w:val="28"/>
          <w:szCs w:val="28"/>
        </w:rP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w:t>
      </w:r>
      <w:smartTag w:uri="urn:schemas-microsoft-com:office:smarttags" w:element="metricconverter">
        <w:smartTagPr>
          <w:attr w:name="ProductID" w:val="2008 г"/>
        </w:smartTagPr>
        <w:r w:rsidRPr="00163EA2">
          <w:rPr>
            <w:rStyle w:val="2"/>
            <w:rFonts w:ascii="Times New Roman" w:hAnsi="Times New Roman" w:cs="Times New Roman"/>
            <w:color w:val="000000"/>
            <w:sz w:val="28"/>
            <w:szCs w:val="28"/>
          </w:rPr>
          <w:t>2008 г</w:t>
        </w:r>
      </w:smartTag>
      <w:r w:rsidRPr="00163EA2">
        <w:rPr>
          <w:rStyle w:val="2"/>
          <w:rFonts w:ascii="Times New Roman" w:hAnsi="Times New Roman" w:cs="Times New Roman"/>
          <w:color w:val="000000"/>
          <w:sz w:val="28"/>
          <w:szCs w:val="28"/>
        </w:rPr>
        <w:t>, № 262-ФЗ «Об обеспечении доступа к информации о деятельности судов</w:t>
      </w:r>
      <w:proofErr w:type="gramEnd"/>
      <w:r w:rsidRPr="00163EA2">
        <w:rPr>
          <w:rStyle w:val="2"/>
          <w:rFonts w:ascii="Times New Roman" w:hAnsi="Times New Roman" w:cs="Times New Roman"/>
          <w:color w:val="000000"/>
          <w:sz w:val="28"/>
          <w:szCs w:val="28"/>
        </w:rPr>
        <w:t xml:space="preserve"> в Российской Федерации» и иными актами, регулирующими вопросы внутренней деятельности суда.</w:t>
      </w:r>
      <w:bookmarkStart w:id="0" w:name="bookmark1"/>
      <w:r w:rsidRPr="00163EA2">
        <w:rPr>
          <w:rStyle w:val="12"/>
          <w:rFonts w:ascii="Times New Roman" w:hAnsi="Times New Roman" w:cs="Times New Roman"/>
          <w:b w:val="0"/>
          <w:bCs w:val="0"/>
          <w:color w:val="000000"/>
          <w:sz w:val="28"/>
          <w:szCs w:val="28"/>
        </w:rPr>
        <w:t xml:space="preserve"> </w:t>
      </w:r>
    </w:p>
    <w:p w:rsidR="00163EA2" w:rsidRPr="00163EA2" w:rsidRDefault="00163EA2" w:rsidP="00163EA2">
      <w:pPr>
        <w:pStyle w:val="120"/>
        <w:shd w:val="clear" w:color="auto" w:fill="auto"/>
        <w:tabs>
          <w:tab w:val="left" w:pos="3173"/>
        </w:tabs>
        <w:spacing w:before="0" w:after="0" w:line="240" w:lineRule="auto"/>
        <w:ind w:left="2860"/>
        <w:rPr>
          <w:rStyle w:val="12"/>
          <w:rFonts w:ascii="Times New Roman" w:hAnsi="Times New Roman" w:cs="Times New Roman"/>
          <w:b/>
          <w:bCs/>
          <w:sz w:val="28"/>
          <w:szCs w:val="28"/>
        </w:rPr>
      </w:pPr>
    </w:p>
    <w:p w:rsidR="00163EA2" w:rsidRPr="00163EA2" w:rsidRDefault="00163EA2" w:rsidP="00163EA2">
      <w:pPr>
        <w:pStyle w:val="120"/>
        <w:shd w:val="clear" w:color="auto" w:fill="auto"/>
        <w:tabs>
          <w:tab w:val="left" w:pos="3173"/>
        </w:tabs>
        <w:spacing w:before="0" w:after="0" w:line="240" w:lineRule="auto"/>
        <w:jc w:val="center"/>
        <w:rPr>
          <w:rStyle w:val="12"/>
          <w:rFonts w:ascii="Times New Roman" w:hAnsi="Times New Roman" w:cs="Times New Roman"/>
          <w:b/>
          <w:bCs/>
          <w:color w:val="000000"/>
          <w:sz w:val="28"/>
          <w:szCs w:val="28"/>
        </w:rPr>
      </w:pPr>
      <w:r w:rsidRPr="00163EA2">
        <w:rPr>
          <w:rStyle w:val="12"/>
          <w:rFonts w:ascii="Times New Roman" w:hAnsi="Times New Roman" w:cs="Times New Roman"/>
          <w:b/>
          <w:bCs/>
          <w:color w:val="000000"/>
          <w:sz w:val="28"/>
          <w:szCs w:val="28"/>
        </w:rPr>
        <w:t>2</w:t>
      </w:r>
      <w:r w:rsidRPr="00163EA2">
        <w:rPr>
          <w:rStyle w:val="12"/>
          <w:rFonts w:ascii="Times New Roman" w:hAnsi="Times New Roman" w:cs="Times New Roman"/>
          <w:bCs/>
          <w:color w:val="000000"/>
          <w:sz w:val="28"/>
          <w:szCs w:val="28"/>
        </w:rPr>
        <w:t>.Организация приема</w:t>
      </w:r>
      <w:bookmarkEnd w:id="0"/>
    </w:p>
    <w:p w:rsidR="00163EA2" w:rsidRPr="00163EA2" w:rsidRDefault="00163EA2" w:rsidP="00163EA2">
      <w:pPr>
        <w:pStyle w:val="120"/>
        <w:shd w:val="clear" w:color="auto" w:fill="auto"/>
        <w:tabs>
          <w:tab w:val="left" w:pos="3173"/>
        </w:tabs>
        <w:spacing w:before="0" w:after="0" w:line="240" w:lineRule="auto"/>
        <w:ind w:left="1470"/>
        <w:rPr>
          <w:rFonts w:ascii="Times New Roman" w:hAnsi="Times New Roman" w:cs="Times New Roman"/>
        </w:rPr>
      </w:pPr>
    </w:p>
    <w:p w:rsidR="00163EA2" w:rsidRPr="00163EA2" w:rsidRDefault="00163EA2" w:rsidP="00163EA2">
      <w:pPr>
        <w:pStyle w:val="21"/>
        <w:numPr>
          <w:ilvl w:val="1"/>
          <w:numId w:val="2"/>
        </w:numPr>
        <w:shd w:val="clear" w:color="auto" w:fill="auto"/>
        <w:tabs>
          <w:tab w:val="left" w:pos="709"/>
          <w:tab w:val="left" w:pos="993"/>
          <w:tab w:val="left" w:pos="1134"/>
        </w:tabs>
        <w:spacing w:line="240" w:lineRule="auto"/>
        <w:ind w:left="0" w:firstLine="426"/>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ab/>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p>
    <w:p w:rsidR="00163EA2" w:rsidRPr="00163EA2" w:rsidRDefault="00163EA2" w:rsidP="00163EA2">
      <w:pPr>
        <w:pStyle w:val="21"/>
        <w:numPr>
          <w:ilvl w:val="1"/>
          <w:numId w:val="2"/>
        </w:numPr>
        <w:shd w:val="clear" w:color="auto" w:fill="auto"/>
        <w:tabs>
          <w:tab w:val="left" w:pos="709"/>
          <w:tab w:val="left" w:pos="993"/>
          <w:tab w:val="left" w:pos="1134"/>
        </w:tabs>
        <w:spacing w:line="240" w:lineRule="auto"/>
        <w:ind w:left="0" w:firstLine="426"/>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w:t>
      </w:r>
      <w:r w:rsidRPr="00163EA2">
        <w:rPr>
          <w:rFonts w:ascii="Times New Roman" w:hAnsi="Times New Roman" w:cs="Times New Roman"/>
          <w:sz w:val="28"/>
          <w:szCs w:val="28"/>
        </w:rPr>
        <w:t xml:space="preserve"> </w:t>
      </w:r>
      <w:r w:rsidRPr="00163EA2">
        <w:rPr>
          <w:rStyle w:val="2"/>
          <w:rFonts w:ascii="Times New Roman" w:hAnsi="Times New Roman" w:cs="Times New Roman"/>
          <w:color w:val="000000"/>
          <w:sz w:val="28"/>
          <w:szCs w:val="28"/>
        </w:rPr>
        <w:t xml:space="preserve">очередности, за </w:t>
      </w:r>
      <w:r w:rsidRPr="00163EA2">
        <w:rPr>
          <w:rStyle w:val="2"/>
          <w:rFonts w:ascii="Times New Roman" w:hAnsi="Times New Roman" w:cs="Times New Roman"/>
          <w:color w:val="000000"/>
          <w:sz w:val="28"/>
          <w:szCs w:val="28"/>
        </w:rPr>
        <w:lastRenderedPageBreak/>
        <w:t>исключением отдельных категорий граждан, имеющих в соответствии с законодательством право на внеочередной прием,</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163EA2" w:rsidRPr="00163EA2" w:rsidRDefault="00163EA2" w:rsidP="00163EA2">
      <w:pPr>
        <w:pStyle w:val="21"/>
        <w:numPr>
          <w:ilvl w:val="1"/>
          <w:numId w:val="2"/>
        </w:numPr>
        <w:shd w:val="clear" w:color="auto" w:fill="auto"/>
        <w:tabs>
          <w:tab w:val="left" w:pos="0"/>
          <w:tab w:val="left" w:pos="851"/>
        </w:tabs>
        <w:spacing w:line="240" w:lineRule="auto"/>
        <w:ind w:left="0" w:firstLine="426"/>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163EA2" w:rsidRPr="00163EA2" w:rsidRDefault="00163EA2" w:rsidP="00163EA2">
      <w:pPr>
        <w:pStyle w:val="21"/>
        <w:numPr>
          <w:ilvl w:val="1"/>
          <w:numId w:val="2"/>
        </w:numPr>
        <w:shd w:val="clear" w:color="auto" w:fill="auto"/>
        <w:tabs>
          <w:tab w:val="left" w:pos="0"/>
          <w:tab w:val="left" w:pos="993"/>
        </w:tabs>
        <w:spacing w:line="240" w:lineRule="auto"/>
        <w:ind w:left="0" w:firstLine="426"/>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163EA2" w:rsidRPr="00163EA2" w:rsidRDefault="00163EA2" w:rsidP="00163EA2">
      <w:pPr>
        <w:pStyle w:val="21"/>
        <w:numPr>
          <w:ilvl w:val="1"/>
          <w:numId w:val="2"/>
        </w:numPr>
        <w:shd w:val="clear" w:color="auto" w:fill="auto"/>
        <w:tabs>
          <w:tab w:val="left" w:pos="0"/>
          <w:tab w:val="left" w:pos="993"/>
        </w:tabs>
        <w:spacing w:line="240" w:lineRule="auto"/>
        <w:ind w:left="0" w:firstLine="426"/>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163EA2" w:rsidRPr="00163EA2" w:rsidRDefault="00163EA2" w:rsidP="00163EA2">
      <w:pPr>
        <w:pStyle w:val="21"/>
        <w:shd w:val="clear" w:color="auto" w:fill="auto"/>
        <w:spacing w:line="240" w:lineRule="auto"/>
        <w:ind w:firstLine="700"/>
        <w:jc w:val="both"/>
        <w:rPr>
          <w:rStyle w:val="2"/>
          <w:rFonts w:ascii="Times New Roman" w:hAnsi="Times New Roman" w:cs="Times New Roman"/>
          <w:color w:val="000000"/>
        </w:rPr>
      </w:pPr>
      <w:r w:rsidRPr="00163EA2">
        <w:rPr>
          <w:rStyle w:val="2"/>
          <w:rFonts w:ascii="Times New Roman" w:hAnsi="Times New Roman" w:cs="Times New Roman"/>
          <w:color w:val="000000"/>
          <w:sz w:val="28"/>
          <w:szCs w:val="28"/>
        </w:rPr>
        <w:t>Для получения письменного ответа по итогам приема гражданину предлагается письменно изложить смысл своего вопроса (предложения, жалобы).</w:t>
      </w:r>
    </w:p>
    <w:p w:rsidR="00163EA2" w:rsidRPr="00163EA2" w:rsidRDefault="00163EA2" w:rsidP="00163EA2">
      <w:pPr>
        <w:pStyle w:val="21"/>
        <w:numPr>
          <w:ilvl w:val="1"/>
          <w:numId w:val="2"/>
        </w:numPr>
        <w:shd w:val="clear" w:color="auto" w:fill="auto"/>
        <w:tabs>
          <w:tab w:val="left" w:pos="993"/>
        </w:tabs>
        <w:spacing w:line="240" w:lineRule="auto"/>
        <w:ind w:left="0" w:firstLine="426"/>
        <w:jc w:val="both"/>
        <w:rPr>
          <w:rStyle w:val="2"/>
          <w:rFonts w:ascii="Times New Roman" w:hAnsi="Times New Roman" w:cs="Times New Roman"/>
          <w:sz w:val="28"/>
          <w:szCs w:val="28"/>
        </w:rPr>
      </w:pPr>
      <w:r w:rsidRPr="00163EA2">
        <w:rPr>
          <w:rStyle w:val="2"/>
          <w:rFonts w:ascii="Times New Roman" w:hAnsi="Times New Roman" w:cs="Times New Roman"/>
          <w:color w:val="000000"/>
          <w:sz w:val="28"/>
          <w:szCs w:val="28"/>
        </w:rP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163EA2" w:rsidRPr="00163EA2" w:rsidRDefault="00163EA2" w:rsidP="00163EA2">
      <w:pPr>
        <w:pStyle w:val="21"/>
        <w:numPr>
          <w:ilvl w:val="1"/>
          <w:numId w:val="2"/>
        </w:numPr>
        <w:shd w:val="clear" w:color="auto" w:fill="auto"/>
        <w:tabs>
          <w:tab w:val="left" w:pos="993"/>
        </w:tabs>
        <w:spacing w:line="240" w:lineRule="auto"/>
        <w:ind w:left="0" w:firstLine="426"/>
        <w:jc w:val="both"/>
        <w:rPr>
          <w:rFonts w:ascii="Times New Roman" w:hAnsi="Times New Roman" w:cs="Times New Roman"/>
        </w:rPr>
      </w:pPr>
      <w:r w:rsidRPr="00163EA2">
        <w:rPr>
          <w:rStyle w:val="2"/>
          <w:rFonts w:ascii="Times New Roman" w:hAnsi="Times New Roman" w:cs="Times New Roman"/>
          <w:color w:val="000000"/>
          <w:sz w:val="28"/>
          <w:szCs w:val="28"/>
        </w:rPr>
        <w:t>Все материалы, полученные от гражданина в ходе приема, регистрируются в соответствии с инструкцией по судебному делопроизводству.</w:t>
      </w:r>
    </w:p>
    <w:p w:rsidR="00163EA2" w:rsidRPr="00163EA2" w:rsidRDefault="00163EA2" w:rsidP="00163EA2">
      <w:pPr>
        <w:pStyle w:val="21"/>
        <w:numPr>
          <w:ilvl w:val="1"/>
          <w:numId w:val="2"/>
        </w:numPr>
        <w:shd w:val="clear" w:color="auto" w:fill="auto"/>
        <w:tabs>
          <w:tab w:val="left" w:pos="993"/>
        </w:tabs>
        <w:spacing w:line="240" w:lineRule="auto"/>
        <w:ind w:left="0" w:firstLine="426"/>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Работники Приемной суда несут непосредственную ответственность за надлежащее ведение приема.</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ab/>
      </w:r>
      <w:proofErr w:type="gramStart"/>
      <w:r w:rsidRPr="00163EA2">
        <w:rPr>
          <w:rStyle w:val="2"/>
          <w:rFonts w:ascii="Times New Roman" w:hAnsi="Times New Roman" w:cs="Times New Roman"/>
          <w:color w:val="000000"/>
          <w:sz w:val="28"/>
          <w:szCs w:val="28"/>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roofErr w:type="gramEnd"/>
    </w:p>
    <w:p w:rsidR="00163EA2" w:rsidRPr="00163EA2" w:rsidRDefault="00163EA2" w:rsidP="00163EA2">
      <w:pPr>
        <w:pStyle w:val="21"/>
        <w:shd w:val="clear" w:color="auto" w:fill="auto"/>
        <w:spacing w:line="240" w:lineRule="auto"/>
        <w:ind w:firstLine="426"/>
        <w:jc w:val="both"/>
        <w:rPr>
          <w:rFonts w:ascii="Times New Roman" w:hAnsi="Times New Roman" w:cs="Times New Roman"/>
          <w:sz w:val="28"/>
          <w:szCs w:val="28"/>
        </w:rPr>
      </w:pPr>
      <w:r w:rsidRPr="00163EA2">
        <w:rPr>
          <w:rFonts w:ascii="Times New Roman" w:hAnsi="Times New Roman" w:cs="Times New Roman"/>
          <w:sz w:val="28"/>
          <w:szCs w:val="28"/>
        </w:rPr>
        <w:t>2.9.</w:t>
      </w:r>
      <w:r w:rsidRPr="00163EA2">
        <w:rPr>
          <w:rStyle w:val="2"/>
          <w:rFonts w:ascii="Times New Roman" w:hAnsi="Times New Roman" w:cs="Times New Roman"/>
          <w:color w:val="000000"/>
          <w:sz w:val="28"/>
          <w:szCs w:val="28"/>
        </w:rPr>
        <w:t>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начальника соответствующего отдела. Работники Приемной суда обязаны информировать начальника отдела обо всех возникающих в процессе работы Приемной суда проблемных ситуациях.</w:t>
      </w:r>
    </w:p>
    <w:p w:rsidR="00163EA2" w:rsidRPr="00163EA2" w:rsidRDefault="00163EA2" w:rsidP="00163EA2">
      <w:pPr>
        <w:pStyle w:val="21"/>
        <w:shd w:val="clear" w:color="auto" w:fill="auto"/>
        <w:tabs>
          <w:tab w:val="left" w:pos="1134"/>
        </w:tabs>
        <w:spacing w:line="240" w:lineRule="auto"/>
        <w:ind w:firstLine="426"/>
        <w:jc w:val="both"/>
        <w:rPr>
          <w:rFonts w:ascii="Times New Roman" w:hAnsi="Times New Roman" w:cs="Times New Roman"/>
          <w:sz w:val="28"/>
          <w:szCs w:val="28"/>
        </w:rPr>
      </w:pPr>
      <w:r w:rsidRPr="00163EA2">
        <w:rPr>
          <w:rFonts w:ascii="Times New Roman" w:hAnsi="Times New Roman" w:cs="Times New Roman"/>
          <w:sz w:val="28"/>
          <w:szCs w:val="28"/>
        </w:rPr>
        <w:t xml:space="preserve"> 2.10. </w:t>
      </w:r>
      <w:r w:rsidRPr="00163EA2">
        <w:rPr>
          <w:rStyle w:val="2"/>
          <w:rFonts w:ascii="Times New Roman" w:hAnsi="Times New Roman" w:cs="Times New Roman"/>
          <w:color w:val="000000"/>
          <w:sz w:val="28"/>
          <w:szCs w:val="28"/>
        </w:rPr>
        <w:t xml:space="preserve">В случаях, когда разрешение вопроса, с которым гражданин обращается в суд, не входит в компетенцию данного суда, работники </w:t>
      </w:r>
      <w:r w:rsidRPr="00163EA2">
        <w:rPr>
          <w:rStyle w:val="2"/>
          <w:rFonts w:ascii="Times New Roman" w:hAnsi="Times New Roman" w:cs="Times New Roman"/>
          <w:color w:val="000000"/>
          <w:sz w:val="28"/>
          <w:szCs w:val="28"/>
        </w:rPr>
        <w:lastRenderedPageBreak/>
        <w:t>Приемной суда разъясняют, в какой суд следует обратиться с подобным</w:t>
      </w:r>
    </w:p>
    <w:p w:rsidR="00163EA2" w:rsidRPr="00163EA2" w:rsidRDefault="00163EA2" w:rsidP="00163EA2">
      <w:pPr>
        <w:pStyle w:val="21"/>
        <w:shd w:val="clear" w:color="auto" w:fill="auto"/>
        <w:tabs>
          <w:tab w:val="left" w:pos="1268"/>
        </w:tabs>
        <w:spacing w:line="240" w:lineRule="auto"/>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вопросом, либо сообщают, что данный вопрос не относится к компетенции судов.</w:t>
      </w:r>
    </w:p>
    <w:p w:rsidR="00163EA2" w:rsidRPr="00163EA2" w:rsidRDefault="00163EA2" w:rsidP="00163EA2">
      <w:pPr>
        <w:pStyle w:val="21"/>
        <w:shd w:val="clear" w:color="auto" w:fill="auto"/>
        <w:tabs>
          <w:tab w:val="left" w:pos="1268"/>
        </w:tabs>
        <w:spacing w:line="240" w:lineRule="auto"/>
        <w:jc w:val="both"/>
        <w:rPr>
          <w:rFonts w:ascii="Times New Roman" w:hAnsi="Times New Roman" w:cs="Times New Roman"/>
          <w:sz w:val="28"/>
          <w:szCs w:val="28"/>
        </w:rPr>
      </w:pPr>
      <w:r w:rsidRPr="00163EA2">
        <w:rPr>
          <w:rFonts w:ascii="Times New Roman" w:hAnsi="Times New Roman" w:cs="Times New Roman"/>
          <w:sz w:val="28"/>
          <w:szCs w:val="28"/>
        </w:rPr>
        <w:t xml:space="preserve">       2.11. </w:t>
      </w:r>
      <w:r w:rsidRPr="00163EA2">
        <w:rPr>
          <w:rStyle w:val="2"/>
          <w:rFonts w:ascii="Times New Roman" w:hAnsi="Times New Roman" w:cs="Times New Roman"/>
          <w:color w:val="000000"/>
          <w:sz w:val="28"/>
          <w:szCs w:val="28"/>
        </w:rPr>
        <w:t>Работники Приемной не имеют права предоставлять следующую информацию:</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о номерах телефонов руководства и судей данного суда, а также других судов;</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 xml:space="preserve">2.12. </w:t>
      </w:r>
      <w:r w:rsidRPr="00163EA2">
        <w:rPr>
          <w:rStyle w:val="2"/>
          <w:rFonts w:ascii="Times New Roman" w:hAnsi="Times New Roman" w:cs="Times New Roman"/>
          <w:color w:val="000000"/>
          <w:sz w:val="28"/>
          <w:szCs w:val="28"/>
        </w:rPr>
        <w:t>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 xml:space="preserve">2.13. </w:t>
      </w:r>
      <w:r w:rsidRPr="00163EA2">
        <w:rPr>
          <w:rStyle w:val="2"/>
          <w:rFonts w:ascii="Times New Roman" w:hAnsi="Times New Roman" w:cs="Times New Roman"/>
          <w:color w:val="000000"/>
          <w:sz w:val="28"/>
          <w:szCs w:val="28"/>
        </w:rPr>
        <w:t xml:space="preserve">При приеме обращений граждан не допускается возложение на </w:t>
      </w:r>
      <w:proofErr w:type="gramStart"/>
      <w:r w:rsidRPr="00163EA2">
        <w:rPr>
          <w:rStyle w:val="2"/>
          <w:rFonts w:ascii="Times New Roman" w:hAnsi="Times New Roman" w:cs="Times New Roman"/>
          <w:color w:val="000000"/>
          <w:sz w:val="28"/>
          <w:szCs w:val="28"/>
        </w:rPr>
        <w:t>граждан</w:t>
      </w:r>
      <w:proofErr w:type="gramEnd"/>
      <w:r w:rsidRPr="00163EA2">
        <w:rPr>
          <w:rStyle w:val="2"/>
          <w:rFonts w:ascii="Times New Roman" w:hAnsi="Times New Roman" w:cs="Times New Roman"/>
          <w:color w:val="000000"/>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исполнения гражданином обязанностей, не связанных с заявлением (жалобой, обращением), если это не предусмотрено федеральным законом;</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уплаты сборов, оплаты услуг, не предусмотренных законодательством;</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снятия копий с документов, если это не предусмотрено законодательством;</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163EA2" w:rsidRPr="00163EA2" w:rsidRDefault="00163EA2" w:rsidP="00163EA2">
      <w:pPr>
        <w:pStyle w:val="21"/>
        <w:shd w:val="clear" w:color="auto" w:fill="auto"/>
        <w:tabs>
          <w:tab w:val="left" w:pos="709"/>
        </w:tabs>
        <w:spacing w:line="240" w:lineRule="auto"/>
        <w:ind w:firstLine="567"/>
        <w:jc w:val="both"/>
        <w:rPr>
          <w:rStyle w:val="2"/>
          <w:rFonts w:ascii="Times New Roman" w:hAnsi="Times New Roman" w:cs="Times New Roman"/>
          <w:color w:val="000000"/>
        </w:rPr>
      </w:pPr>
      <w:r w:rsidRPr="00163EA2">
        <w:rPr>
          <w:rStyle w:val="2"/>
          <w:rFonts w:ascii="Times New Roman" w:hAnsi="Times New Roman" w:cs="Times New Roman"/>
          <w:color w:val="000000"/>
          <w:sz w:val="28"/>
          <w:szCs w:val="28"/>
        </w:rPr>
        <w:tab/>
        <w:t>совершения гражданином иных действий, не предусмотренных законодательством.</w:t>
      </w:r>
    </w:p>
    <w:p w:rsidR="00163EA2" w:rsidRPr="00163EA2" w:rsidRDefault="00163EA2" w:rsidP="00163EA2">
      <w:pPr>
        <w:pStyle w:val="21"/>
        <w:shd w:val="clear" w:color="auto" w:fill="auto"/>
        <w:tabs>
          <w:tab w:val="left" w:pos="709"/>
        </w:tabs>
        <w:spacing w:line="240" w:lineRule="auto"/>
        <w:jc w:val="both"/>
        <w:rPr>
          <w:rStyle w:val="2"/>
          <w:rFonts w:ascii="Times New Roman" w:hAnsi="Times New Roman" w:cs="Times New Roman"/>
          <w:color w:val="000000"/>
          <w:sz w:val="28"/>
          <w:szCs w:val="28"/>
        </w:rPr>
      </w:pPr>
    </w:p>
    <w:p w:rsidR="00163EA2" w:rsidRPr="00163EA2" w:rsidRDefault="00163EA2" w:rsidP="00163EA2">
      <w:pPr>
        <w:pStyle w:val="10"/>
        <w:shd w:val="clear" w:color="auto" w:fill="auto"/>
        <w:tabs>
          <w:tab w:val="left" w:pos="3378"/>
        </w:tabs>
        <w:spacing w:before="0" w:after="257" w:line="240" w:lineRule="auto"/>
        <w:ind w:left="450"/>
        <w:jc w:val="center"/>
        <w:rPr>
          <w:rFonts w:ascii="Times New Roman" w:hAnsi="Times New Roman" w:cs="Times New Roman"/>
        </w:rPr>
      </w:pPr>
      <w:bookmarkStart w:id="1" w:name="bookmark2"/>
      <w:r w:rsidRPr="00163EA2">
        <w:rPr>
          <w:rStyle w:val="1"/>
          <w:rFonts w:ascii="Times New Roman" w:hAnsi="Times New Roman" w:cs="Times New Roman"/>
          <w:bCs/>
          <w:color w:val="000000"/>
          <w:sz w:val="28"/>
          <w:szCs w:val="28"/>
        </w:rPr>
        <w:t>3.Прием документов</w:t>
      </w:r>
      <w:bookmarkEnd w:id="1"/>
    </w:p>
    <w:p w:rsidR="00163EA2" w:rsidRPr="00163EA2" w:rsidRDefault="00163EA2" w:rsidP="00163EA2">
      <w:pPr>
        <w:pStyle w:val="21"/>
        <w:numPr>
          <w:ilvl w:val="1"/>
          <w:numId w:val="3"/>
        </w:numPr>
        <w:shd w:val="clear" w:color="auto" w:fill="auto"/>
        <w:tabs>
          <w:tab w:val="left" w:pos="1134"/>
        </w:tabs>
        <w:spacing w:line="240" w:lineRule="auto"/>
        <w:ind w:left="0"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 xml:space="preserve"> Работники Приемной суда принимают от лиц, обращающихся в суд, документы, непосредственно приносимые ими в суд.</w:t>
      </w:r>
    </w:p>
    <w:p w:rsidR="00163EA2" w:rsidRPr="00163EA2" w:rsidRDefault="00163EA2" w:rsidP="00163EA2">
      <w:pPr>
        <w:pStyle w:val="21"/>
        <w:numPr>
          <w:ilvl w:val="1"/>
          <w:numId w:val="3"/>
        </w:numPr>
        <w:shd w:val="clear" w:color="auto" w:fill="auto"/>
        <w:tabs>
          <w:tab w:val="left" w:pos="1195"/>
        </w:tabs>
        <w:spacing w:line="240" w:lineRule="auto"/>
        <w:ind w:left="0"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 xml:space="preserve">Работники Приемной обязаны проверить оформление обращений, </w:t>
      </w:r>
      <w:r w:rsidRPr="00163EA2">
        <w:rPr>
          <w:rStyle w:val="2"/>
          <w:rFonts w:ascii="Times New Roman" w:hAnsi="Times New Roman" w:cs="Times New Roman"/>
          <w:color w:val="000000"/>
          <w:sz w:val="28"/>
          <w:szCs w:val="28"/>
        </w:rPr>
        <w:lastRenderedPageBreak/>
        <w:t>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163EA2" w:rsidRPr="00163EA2" w:rsidRDefault="00163EA2" w:rsidP="00163EA2">
      <w:pPr>
        <w:pStyle w:val="21"/>
        <w:shd w:val="clear" w:color="auto" w:fill="auto"/>
        <w:tabs>
          <w:tab w:val="left" w:pos="1195"/>
        </w:tabs>
        <w:spacing w:line="240" w:lineRule="auto"/>
        <w:ind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Работник Приемной суда не имеет права принимать обращения, в которых в качестве адресата не указан данный суд.</w:t>
      </w:r>
    </w:p>
    <w:p w:rsidR="00163EA2" w:rsidRPr="00163EA2" w:rsidRDefault="00163EA2" w:rsidP="00163EA2">
      <w:pPr>
        <w:pStyle w:val="21"/>
        <w:numPr>
          <w:ilvl w:val="1"/>
          <w:numId w:val="3"/>
        </w:numPr>
        <w:shd w:val="clear" w:color="auto" w:fill="auto"/>
        <w:tabs>
          <w:tab w:val="left" w:pos="1134"/>
        </w:tabs>
        <w:spacing w:line="240" w:lineRule="auto"/>
        <w:ind w:left="0" w:firstLine="567"/>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Любое принимаемое заявление (жалоба, обращение) должно содержать следующую информацию:</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указание адресата (наименование данного суда);</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фамилию, имя, отчество заявителя или наименование организации, являющейся заявителем;</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полный адрес (с указанием почтового индекса) места жительства или места нахождения заявителя;</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наименование документа (заявление, жалоба, запрос и т.п.);</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личную подпись заявителя или должностного лица организации, являющейся заявителем;</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дату обращения.</w:t>
      </w:r>
    </w:p>
    <w:p w:rsidR="00163EA2" w:rsidRPr="00163EA2" w:rsidRDefault="00163EA2" w:rsidP="00163EA2">
      <w:pPr>
        <w:pStyle w:val="21"/>
        <w:shd w:val="clear" w:color="auto" w:fill="auto"/>
        <w:spacing w:line="240" w:lineRule="auto"/>
        <w:ind w:firstLine="68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3.4.</w:t>
      </w:r>
      <w:r w:rsidRPr="00163EA2">
        <w:rPr>
          <w:rStyle w:val="2"/>
          <w:rFonts w:ascii="Times New Roman" w:hAnsi="Times New Roman" w:cs="Times New Roman"/>
          <w:color w:val="000000"/>
          <w:sz w:val="28"/>
          <w:szCs w:val="28"/>
        </w:rPr>
        <w:t>Если заявитель просит ответ на подаваемое обращение или запрашиваемую копию (подлинник) документа (</w:t>
      </w:r>
      <w:proofErr w:type="spellStart"/>
      <w:r w:rsidRPr="00163EA2">
        <w:rPr>
          <w:rStyle w:val="2"/>
          <w:rFonts w:ascii="Times New Roman" w:hAnsi="Times New Roman" w:cs="Times New Roman"/>
          <w:color w:val="000000"/>
          <w:sz w:val="28"/>
          <w:szCs w:val="28"/>
        </w:rPr>
        <w:t>ов</w:t>
      </w:r>
      <w:proofErr w:type="spellEnd"/>
      <w:r w:rsidRPr="00163EA2">
        <w:rPr>
          <w:rStyle w:val="2"/>
          <w:rFonts w:ascii="Times New Roman" w:hAnsi="Times New Roman" w:cs="Times New Roman"/>
          <w:color w:val="000000"/>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163EA2" w:rsidRPr="00163EA2" w:rsidRDefault="00163EA2" w:rsidP="00163EA2">
      <w:pPr>
        <w:pStyle w:val="21"/>
        <w:shd w:val="clear" w:color="auto" w:fill="auto"/>
        <w:tabs>
          <w:tab w:val="left" w:pos="1172"/>
        </w:tabs>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 xml:space="preserve">3.5. </w:t>
      </w:r>
      <w:r w:rsidRPr="00163EA2">
        <w:rPr>
          <w:rStyle w:val="2"/>
          <w:rFonts w:ascii="Times New Roman" w:hAnsi="Times New Roman" w:cs="Times New Roman"/>
          <w:color w:val="000000"/>
          <w:sz w:val="28"/>
          <w:szCs w:val="28"/>
        </w:rPr>
        <w:t xml:space="preserve">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w:t>
      </w:r>
      <w:r w:rsidRPr="00163EA2">
        <w:rPr>
          <w:rStyle w:val="2"/>
          <w:rFonts w:ascii="Times New Roman" w:hAnsi="Times New Roman" w:cs="Times New Roman"/>
          <w:color w:val="000000"/>
          <w:sz w:val="28"/>
          <w:szCs w:val="28"/>
        </w:rPr>
        <w:lastRenderedPageBreak/>
        <w:t xml:space="preserve">(принятии)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w:t>
      </w:r>
      <w:proofErr w:type="gramStart"/>
      <w:r w:rsidRPr="00163EA2">
        <w:rPr>
          <w:rStyle w:val="2"/>
          <w:rFonts w:ascii="Times New Roman" w:hAnsi="Times New Roman" w:cs="Times New Roman"/>
          <w:color w:val="000000"/>
          <w:sz w:val="28"/>
          <w:szCs w:val="28"/>
        </w:rPr>
        <w:t>документам</w:t>
      </w:r>
      <w:proofErr w:type="gramEnd"/>
      <w:r w:rsidRPr="00163EA2">
        <w:rPr>
          <w:rStyle w:val="2"/>
          <w:rFonts w:ascii="Times New Roman" w:hAnsi="Times New Roman" w:cs="Times New Roman"/>
          <w:color w:val="000000"/>
          <w:sz w:val="28"/>
          <w:szCs w:val="28"/>
        </w:rPr>
        <w:t xml:space="preserve"> и передается вместе с ними по принадлежности.</w:t>
      </w:r>
    </w:p>
    <w:p w:rsidR="00163EA2" w:rsidRPr="00163EA2" w:rsidRDefault="00163EA2" w:rsidP="00163EA2">
      <w:pPr>
        <w:pStyle w:val="21"/>
        <w:shd w:val="clear" w:color="auto" w:fill="auto"/>
        <w:tabs>
          <w:tab w:val="left" w:pos="1172"/>
        </w:tabs>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 xml:space="preserve">3.6. </w:t>
      </w:r>
      <w:proofErr w:type="gramStart"/>
      <w:r w:rsidRPr="00163EA2">
        <w:rPr>
          <w:rStyle w:val="2"/>
          <w:rFonts w:ascii="Times New Roman" w:hAnsi="Times New Roman" w:cs="Times New Roman"/>
          <w:color w:val="000000"/>
          <w:sz w:val="28"/>
          <w:szCs w:val="28"/>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163EA2" w:rsidRPr="00163EA2" w:rsidRDefault="00163EA2" w:rsidP="00163EA2">
      <w:pPr>
        <w:pStyle w:val="21"/>
        <w:shd w:val="clear" w:color="auto" w:fill="auto"/>
        <w:tabs>
          <w:tab w:val="left" w:pos="1134"/>
        </w:tabs>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3.7.</w:t>
      </w:r>
      <w:r w:rsidRPr="00163EA2">
        <w:rPr>
          <w:rStyle w:val="2"/>
          <w:rFonts w:ascii="Times New Roman" w:hAnsi="Times New Roman" w:cs="Times New Roman"/>
          <w:color w:val="000000"/>
          <w:sz w:val="28"/>
          <w:szCs w:val="28"/>
        </w:rPr>
        <w:t>Если обращение подписано представителем или защитником заявителя, работники Приемной суда обязаны:</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163EA2" w:rsidRPr="00163EA2" w:rsidRDefault="00163EA2" w:rsidP="00163EA2">
      <w:pPr>
        <w:pStyle w:val="21"/>
        <w:shd w:val="clear" w:color="auto" w:fill="auto"/>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3.8.</w:t>
      </w:r>
      <w:r w:rsidRPr="00163EA2">
        <w:rPr>
          <w:rStyle w:val="2"/>
          <w:rFonts w:ascii="Times New Roman" w:hAnsi="Times New Roman" w:cs="Times New Roman"/>
          <w:color w:val="000000"/>
          <w:sz w:val="28"/>
          <w:szCs w:val="28"/>
        </w:rPr>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163EA2" w:rsidRPr="00163EA2" w:rsidRDefault="00163EA2" w:rsidP="00163EA2">
      <w:pPr>
        <w:pStyle w:val="21"/>
        <w:shd w:val="clear" w:color="auto" w:fill="auto"/>
        <w:tabs>
          <w:tab w:val="left" w:pos="1172"/>
        </w:tabs>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 xml:space="preserve">3.9. </w:t>
      </w:r>
      <w:r w:rsidRPr="00163EA2">
        <w:rPr>
          <w:rStyle w:val="2"/>
          <w:rFonts w:ascii="Times New Roman" w:hAnsi="Times New Roman" w:cs="Times New Roman"/>
          <w:color w:val="000000"/>
          <w:sz w:val="28"/>
          <w:szCs w:val="28"/>
        </w:rPr>
        <w:t xml:space="preserve">На принятом работником Приемной суда обращении проставляется штамп Приемной суда с указанием текущей даты и времени, который </w:t>
      </w:r>
      <w:r w:rsidRPr="00163EA2">
        <w:rPr>
          <w:rStyle w:val="2"/>
          <w:rFonts w:ascii="Times New Roman" w:hAnsi="Times New Roman" w:cs="Times New Roman"/>
          <w:color w:val="000000"/>
          <w:sz w:val="28"/>
          <w:szCs w:val="28"/>
        </w:rPr>
        <w:lastRenderedPageBreak/>
        <w:t>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163EA2" w:rsidRPr="00163EA2" w:rsidRDefault="00163EA2" w:rsidP="00163EA2">
      <w:pPr>
        <w:pStyle w:val="21"/>
        <w:shd w:val="clear" w:color="auto" w:fill="auto"/>
        <w:tabs>
          <w:tab w:val="left" w:pos="1172"/>
        </w:tabs>
        <w:spacing w:line="240" w:lineRule="auto"/>
        <w:ind w:firstLine="567"/>
        <w:jc w:val="both"/>
        <w:rPr>
          <w:rFonts w:ascii="Times New Roman" w:hAnsi="Times New Roman" w:cs="Times New Roman"/>
          <w:sz w:val="28"/>
          <w:szCs w:val="28"/>
        </w:rPr>
      </w:pPr>
      <w:r w:rsidRPr="00163EA2">
        <w:rPr>
          <w:rFonts w:ascii="Times New Roman" w:hAnsi="Times New Roman" w:cs="Times New Roman"/>
          <w:sz w:val="28"/>
          <w:szCs w:val="28"/>
        </w:rPr>
        <w:t>3.10</w:t>
      </w:r>
      <w:r w:rsidRPr="00163EA2">
        <w:rPr>
          <w:rStyle w:val="2"/>
          <w:rFonts w:ascii="Times New Roman" w:hAnsi="Times New Roman" w:cs="Times New Roman"/>
          <w:color w:val="000000"/>
          <w:sz w:val="28"/>
          <w:szCs w:val="28"/>
        </w:rPr>
        <w:t xml:space="preserve">. </w:t>
      </w:r>
      <w:proofErr w:type="gramStart"/>
      <w:r w:rsidRPr="00163EA2">
        <w:rPr>
          <w:rStyle w:val="2"/>
          <w:rFonts w:ascii="Times New Roman" w:hAnsi="Times New Roman" w:cs="Times New Roman"/>
          <w:color w:val="000000"/>
          <w:sz w:val="28"/>
          <w:szCs w:val="28"/>
        </w:rP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rsidRPr="00163EA2">
        <w:rPr>
          <w:rStyle w:val="2"/>
          <w:rFonts w:ascii="Times New Roman" w:hAnsi="Times New Roman" w:cs="Times New Roman"/>
          <w:color w:val="000000"/>
          <w:sz w:val="28"/>
          <w:szCs w:val="28"/>
        </w:rP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163EA2" w:rsidRPr="00163EA2" w:rsidRDefault="00163EA2" w:rsidP="00163EA2">
      <w:pPr>
        <w:pStyle w:val="21"/>
        <w:shd w:val="clear" w:color="auto" w:fill="auto"/>
        <w:spacing w:line="240" w:lineRule="auto"/>
        <w:ind w:firstLine="720"/>
        <w:jc w:val="both"/>
        <w:rPr>
          <w:rFonts w:ascii="Times New Roman" w:hAnsi="Times New Roman" w:cs="Times New Roman"/>
          <w:sz w:val="28"/>
          <w:szCs w:val="28"/>
        </w:rPr>
      </w:pPr>
      <w:r w:rsidRPr="00163EA2">
        <w:rPr>
          <w:rFonts w:ascii="Times New Roman" w:hAnsi="Times New Roman" w:cs="Times New Roman"/>
          <w:sz w:val="28"/>
          <w:szCs w:val="28"/>
        </w:rPr>
        <w:t xml:space="preserve">3.11. </w:t>
      </w:r>
      <w:r w:rsidRPr="00163EA2">
        <w:rPr>
          <w:rStyle w:val="2"/>
          <w:rFonts w:ascii="Times New Roman" w:hAnsi="Times New Roman" w:cs="Times New Roman"/>
          <w:color w:val="000000"/>
          <w:sz w:val="28"/>
          <w:szCs w:val="28"/>
        </w:rPr>
        <w:t>Документы, подаваемые по делам, назначенным к рассмотрению, работник Приемной суда обязан незамедлительно зарегистрировать в подсистемах Г АС «Правосудие» и передать по реестрам по принадлежности,</w:t>
      </w:r>
    </w:p>
    <w:p w:rsidR="00163EA2" w:rsidRPr="00163EA2" w:rsidRDefault="00163EA2" w:rsidP="00163EA2">
      <w:pPr>
        <w:pStyle w:val="21"/>
        <w:shd w:val="clear" w:color="auto" w:fill="auto"/>
        <w:spacing w:line="240" w:lineRule="auto"/>
        <w:ind w:firstLine="720"/>
        <w:jc w:val="both"/>
        <w:rPr>
          <w:rFonts w:ascii="Times New Roman" w:hAnsi="Times New Roman" w:cs="Times New Roman"/>
          <w:sz w:val="28"/>
          <w:szCs w:val="28"/>
        </w:rPr>
      </w:pPr>
      <w:r w:rsidRPr="00163EA2">
        <w:rPr>
          <w:rFonts w:ascii="Times New Roman" w:hAnsi="Times New Roman" w:cs="Times New Roman"/>
          <w:sz w:val="28"/>
          <w:szCs w:val="28"/>
        </w:rPr>
        <w:t xml:space="preserve">3.12. </w:t>
      </w:r>
      <w:r w:rsidRPr="00163EA2">
        <w:rPr>
          <w:rStyle w:val="2"/>
          <w:rFonts w:ascii="Times New Roman" w:hAnsi="Times New Roman" w:cs="Times New Roman"/>
          <w:color w:val="000000"/>
          <w:sz w:val="28"/>
          <w:szCs w:val="28"/>
        </w:rPr>
        <w:t>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163EA2" w:rsidRPr="00163EA2" w:rsidRDefault="00163EA2" w:rsidP="00163EA2">
      <w:pPr>
        <w:pStyle w:val="21"/>
        <w:shd w:val="clear" w:color="auto" w:fill="auto"/>
        <w:spacing w:line="240" w:lineRule="auto"/>
        <w:ind w:firstLine="720"/>
        <w:jc w:val="both"/>
        <w:rPr>
          <w:rFonts w:ascii="Times New Roman" w:hAnsi="Times New Roman" w:cs="Times New Roman"/>
          <w:sz w:val="28"/>
          <w:szCs w:val="28"/>
        </w:rPr>
      </w:pPr>
      <w:r w:rsidRPr="00163EA2">
        <w:rPr>
          <w:rFonts w:ascii="Times New Roman" w:hAnsi="Times New Roman" w:cs="Times New Roman"/>
          <w:sz w:val="28"/>
          <w:szCs w:val="28"/>
        </w:rPr>
        <w:t xml:space="preserve">3.13. </w:t>
      </w:r>
      <w:r w:rsidRPr="00163EA2">
        <w:rPr>
          <w:rStyle w:val="2"/>
          <w:rFonts w:ascii="Times New Roman" w:hAnsi="Times New Roman" w:cs="Times New Roman"/>
          <w:color w:val="000000"/>
          <w:sz w:val="28"/>
          <w:szCs w:val="28"/>
        </w:rPr>
        <w:t>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 АС «Правосудие» и соответственно - в реестрах.</w:t>
      </w:r>
    </w:p>
    <w:p w:rsidR="00163EA2" w:rsidRPr="00163EA2" w:rsidRDefault="00163EA2" w:rsidP="00163EA2">
      <w:pPr>
        <w:pStyle w:val="21"/>
        <w:shd w:val="clear" w:color="auto" w:fill="auto"/>
        <w:spacing w:line="240" w:lineRule="auto"/>
        <w:ind w:firstLine="720"/>
        <w:jc w:val="both"/>
        <w:rPr>
          <w:rStyle w:val="2"/>
          <w:rFonts w:ascii="Times New Roman" w:hAnsi="Times New Roman" w:cs="Times New Roman"/>
          <w:color w:val="000000"/>
        </w:rPr>
      </w:pPr>
      <w:r w:rsidRPr="00163EA2">
        <w:rPr>
          <w:rFonts w:ascii="Times New Roman" w:hAnsi="Times New Roman" w:cs="Times New Roman"/>
          <w:sz w:val="28"/>
          <w:szCs w:val="28"/>
        </w:rPr>
        <w:t>3.14.</w:t>
      </w:r>
      <w:r w:rsidRPr="00163EA2">
        <w:rPr>
          <w:rStyle w:val="2"/>
          <w:rFonts w:ascii="Times New Roman" w:hAnsi="Times New Roman" w:cs="Times New Roman"/>
          <w:color w:val="000000"/>
          <w:sz w:val="28"/>
          <w:szCs w:val="28"/>
        </w:rPr>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163EA2" w:rsidRPr="00163EA2" w:rsidRDefault="00163EA2" w:rsidP="00163EA2">
      <w:pPr>
        <w:pStyle w:val="21"/>
        <w:shd w:val="clear" w:color="auto" w:fill="auto"/>
        <w:spacing w:line="240" w:lineRule="auto"/>
        <w:ind w:firstLine="720"/>
        <w:jc w:val="both"/>
        <w:rPr>
          <w:rFonts w:ascii="Times New Roman" w:hAnsi="Times New Roman" w:cs="Times New Roman"/>
        </w:rPr>
      </w:pPr>
    </w:p>
    <w:p w:rsidR="00163EA2" w:rsidRPr="00163EA2" w:rsidRDefault="00163EA2" w:rsidP="00163EA2">
      <w:pPr>
        <w:pStyle w:val="10"/>
        <w:shd w:val="clear" w:color="auto" w:fill="auto"/>
        <w:tabs>
          <w:tab w:val="left" w:pos="3233"/>
        </w:tabs>
        <w:spacing w:before="0" w:after="0" w:line="240" w:lineRule="auto"/>
        <w:ind w:left="450"/>
        <w:jc w:val="center"/>
        <w:rPr>
          <w:rStyle w:val="1"/>
          <w:rFonts w:ascii="Times New Roman" w:hAnsi="Times New Roman" w:cs="Times New Roman"/>
          <w:bCs/>
          <w:color w:val="000000"/>
        </w:rPr>
      </w:pPr>
      <w:bookmarkStart w:id="2" w:name="bookmark3"/>
      <w:r w:rsidRPr="00163EA2">
        <w:rPr>
          <w:rStyle w:val="1"/>
          <w:rFonts w:ascii="Times New Roman" w:hAnsi="Times New Roman" w:cs="Times New Roman"/>
          <w:bCs/>
          <w:color w:val="000000"/>
          <w:sz w:val="28"/>
          <w:szCs w:val="28"/>
        </w:rPr>
        <w:t>4.Выдача документов</w:t>
      </w:r>
      <w:bookmarkEnd w:id="2"/>
    </w:p>
    <w:p w:rsidR="00163EA2" w:rsidRPr="00163EA2" w:rsidRDefault="00163EA2" w:rsidP="00163EA2">
      <w:pPr>
        <w:pStyle w:val="10"/>
        <w:shd w:val="clear" w:color="auto" w:fill="auto"/>
        <w:tabs>
          <w:tab w:val="left" w:pos="3233"/>
        </w:tabs>
        <w:spacing w:before="0" w:after="0" w:line="240" w:lineRule="auto"/>
        <w:ind w:left="450"/>
        <w:rPr>
          <w:rFonts w:ascii="Times New Roman" w:hAnsi="Times New Roman" w:cs="Times New Roman"/>
        </w:rPr>
      </w:pPr>
    </w:p>
    <w:p w:rsidR="00163EA2" w:rsidRPr="00163EA2" w:rsidRDefault="00163EA2" w:rsidP="00163EA2">
      <w:pPr>
        <w:pStyle w:val="21"/>
        <w:numPr>
          <w:ilvl w:val="1"/>
          <w:numId w:val="4"/>
        </w:numPr>
        <w:shd w:val="clear" w:color="auto" w:fill="auto"/>
        <w:tabs>
          <w:tab w:val="left" w:pos="1222"/>
        </w:tabs>
        <w:spacing w:line="240" w:lineRule="auto"/>
        <w:ind w:left="0"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 xml:space="preserve">Выдача документов работником приемной осуществляется на </w:t>
      </w:r>
      <w:r w:rsidRPr="00163EA2">
        <w:rPr>
          <w:rStyle w:val="2"/>
          <w:rFonts w:ascii="Times New Roman" w:hAnsi="Times New Roman" w:cs="Times New Roman"/>
          <w:color w:val="000000"/>
          <w:sz w:val="28"/>
          <w:szCs w:val="28"/>
        </w:rPr>
        <w:lastRenderedPageBreak/>
        <w:t>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163EA2" w:rsidRPr="00163EA2" w:rsidRDefault="00163EA2" w:rsidP="00163EA2">
      <w:pPr>
        <w:pStyle w:val="21"/>
        <w:numPr>
          <w:ilvl w:val="1"/>
          <w:numId w:val="4"/>
        </w:numPr>
        <w:shd w:val="clear" w:color="auto" w:fill="auto"/>
        <w:tabs>
          <w:tab w:val="left" w:pos="1276"/>
        </w:tabs>
        <w:spacing w:line="240" w:lineRule="auto"/>
        <w:ind w:left="0"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 xml:space="preserve">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sidRPr="00163EA2">
        <w:rPr>
          <w:rStyle w:val="2"/>
          <w:rFonts w:ascii="Times New Roman" w:hAnsi="Times New Roman" w:cs="Times New Roman"/>
          <w:color w:val="000000"/>
          <w:sz w:val="28"/>
          <w:szCs w:val="28"/>
        </w:rPr>
        <w:t>информации, содержащейся в соответствующих подсистемах ГАС</w:t>
      </w:r>
      <w:proofErr w:type="gramEnd"/>
      <w:r w:rsidRPr="00163EA2">
        <w:rPr>
          <w:rStyle w:val="2"/>
          <w:rFonts w:ascii="Times New Roman" w:hAnsi="Times New Roman" w:cs="Times New Roman"/>
          <w:color w:val="000000"/>
          <w:sz w:val="28"/>
          <w:szCs w:val="28"/>
        </w:rPr>
        <w:t xml:space="preserve"> «Правосудие».</w:t>
      </w:r>
    </w:p>
    <w:p w:rsidR="00163EA2" w:rsidRPr="00163EA2" w:rsidRDefault="00163EA2" w:rsidP="00163EA2">
      <w:pPr>
        <w:pStyle w:val="21"/>
        <w:numPr>
          <w:ilvl w:val="1"/>
          <w:numId w:val="4"/>
        </w:numPr>
        <w:shd w:val="clear" w:color="auto" w:fill="auto"/>
        <w:tabs>
          <w:tab w:val="left" w:pos="1134"/>
        </w:tabs>
        <w:spacing w:line="240" w:lineRule="auto"/>
        <w:ind w:left="0"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163EA2" w:rsidRPr="00163EA2" w:rsidRDefault="00163EA2" w:rsidP="00163EA2">
      <w:pPr>
        <w:pStyle w:val="21"/>
        <w:numPr>
          <w:ilvl w:val="1"/>
          <w:numId w:val="4"/>
        </w:numPr>
        <w:shd w:val="clear" w:color="auto" w:fill="auto"/>
        <w:tabs>
          <w:tab w:val="left" w:pos="1276"/>
        </w:tabs>
        <w:spacing w:line="240" w:lineRule="auto"/>
        <w:ind w:left="0"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 xml:space="preserve">Если документ выдается представителю заявителя, работник Приемной суда, помимо действий, указанных в пункте 4.3. Регламента, </w:t>
      </w:r>
      <w:proofErr w:type="gramStart"/>
      <w:r w:rsidRPr="00163EA2">
        <w:rPr>
          <w:rStyle w:val="2"/>
          <w:rFonts w:ascii="Times New Roman" w:hAnsi="Times New Roman" w:cs="Times New Roman"/>
          <w:color w:val="000000"/>
          <w:sz w:val="28"/>
          <w:szCs w:val="28"/>
        </w:rPr>
        <w:t>должен</w:t>
      </w:r>
      <w:proofErr w:type="gramEnd"/>
      <w:r w:rsidRPr="00163EA2">
        <w:rPr>
          <w:rStyle w:val="2"/>
          <w:rFonts w:ascii="Times New Roman" w:hAnsi="Times New Roman" w:cs="Times New Roman"/>
          <w:color w:val="000000"/>
          <w:sz w:val="28"/>
          <w:szCs w:val="28"/>
        </w:rPr>
        <w:t>:</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Без совершения указанных действий запрашиваемый заявителем документ не может быть выдан его представителю.</w:t>
      </w:r>
    </w:p>
    <w:p w:rsidR="00163EA2" w:rsidRPr="00163EA2" w:rsidRDefault="00163EA2" w:rsidP="00163EA2">
      <w:pPr>
        <w:pStyle w:val="21"/>
        <w:numPr>
          <w:ilvl w:val="1"/>
          <w:numId w:val="4"/>
        </w:numPr>
        <w:shd w:val="clear" w:color="auto" w:fill="auto"/>
        <w:tabs>
          <w:tab w:val="left" w:pos="1134"/>
        </w:tabs>
        <w:spacing w:line="240" w:lineRule="auto"/>
        <w:ind w:left="0"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При выдаче через Приемную суда любого документа с лица, получающего документ, берется соответствующая расписка в его получении.</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163EA2" w:rsidRPr="00163EA2" w:rsidRDefault="00163EA2" w:rsidP="00163EA2">
      <w:pPr>
        <w:pStyle w:val="21"/>
        <w:shd w:val="clear" w:color="auto" w:fill="auto"/>
        <w:spacing w:line="240" w:lineRule="auto"/>
        <w:ind w:firstLine="700"/>
        <w:jc w:val="both"/>
        <w:rPr>
          <w:rStyle w:val="2"/>
          <w:rFonts w:ascii="Times New Roman" w:hAnsi="Times New Roman" w:cs="Times New Roman"/>
          <w:color w:val="000000"/>
        </w:rPr>
      </w:pPr>
      <w:r w:rsidRPr="00163EA2">
        <w:rPr>
          <w:rStyle w:val="2"/>
          <w:rFonts w:ascii="Times New Roman" w:hAnsi="Times New Roman" w:cs="Times New Roman"/>
          <w:color w:val="000000"/>
          <w:sz w:val="28"/>
          <w:szCs w:val="28"/>
        </w:rPr>
        <w:t>наименование документа (расписка);</w:t>
      </w:r>
    </w:p>
    <w:p w:rsidR="00163EA2" w:rsidRPr="00163EA2" w:rsidRDefault="00163EA2" w:rsidP="00163EA2">
      <w:pPr>
        <w:pStyle w:val="21"/>
        <w:shd w:val="clear" w:color="auto" w:fill="auto"/>
        <w:spacing w:line="240" w:lineRule="auto"/>
        <w:ind w:firstLine="700"/>
        <w:jc w:val="both"/>
        <w:rPr>
          <w:rFonts w:ascii="Times New Roman" w:hAnsi="Times New Roman" w:cs="Times New Roman"/>
        </w:rPr>
      </w:pPr>
      <w:r w:rsidRPr="00163EA2">
        <w:rPr>
          <w:rStyle w:val="2"/>
          <w:rFonts w:ascii="Times New Roman" w:hAnsi="Times New Roman" w:cs="Times New Roman"/>
          <w:color w:val="000000"/>
          <w:sz w:val="28"/>
          <w:szCs w:val="28"/>
        </w:rPr>
        <w:t>фамилию, имя и отчество лица, получившего документ (ы);</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наименование полученног</w:t>
      </w:r>
      <w:proofErr w:type="gramStart"/>
      <w:r w:rsidRPr="00163EA2">
        <w:rPr>
          <w:rStyle w:val="2"/>
          <w:rFonts w:ascii="Times New Roman" w:hAnsi="Times New Roman" w:cs="Times New Roman"/>
          <w:color w:val="000000"/>
          <w:sz w:val="28"/>
          <w:szCs w:val="28"/>
        </w:rPr>
        <w:t>о(</w:t>
      </w:r>
      <w:proofErr w:type="spellStart"/>
      <w:proofErr w:type="gramEnd"/>
      <w:r w:rsidRPr="00163EA2">
        <w:rPr>
          <w:rStyle w:val="2"/>
          <w:rFonts w:ascii="Times New Roman" w:hAnsi="Times New Roman" w:cs="Times New Roman"/>
          <w:color w:val="000000"/>
          <w:sz w:val="28"/>
          <w:szCs w:val="28"/>
        </w:rPr>
        <w:t>ых</w:t>
      </w:r>
      <w:proofErr w:type="spellEnd"/>
      <w:r w:rsidRPr="00163EA2">
        <w:rPr>
          <w:rStyle w:val="2"/>
          <w:rFonts w:ascii="Times New Roman" w:hAnsi="Times New Roman" w:cs="Times New Roman"/>
          <w:color w:val="000000"/>
          <w:sz w:val="28"/>
          <w:szCs w:val="28"/>
        </w:rPr>
        <w:t>) документа(</w:t>
      </w:r>
      <w:proofErr w:type="spellStart"/>
      <w:r w:rsidRPr="00163EA2">
        <w:rPr>
          <w:rStyle w:val="2"/>
          <w:rFonts w:ascii="Times New Roman" w:hAnsi="Times New Roman" w:cs="Times New Roman"/>
          <w:color w:val="000000"/>
          <w:sz w:val="28"/>
          <w:szCs w:val="28"/>
        </w:rPr>
        <w:t>ов</w:t>
      </w:r>
      <w:proofErr w:type="spellEnd"/>
      <w:r w:rsidRPr="00163EA2">
        <w:rPr>
          <w:rStyle w:val="2"/>
          <w:rFonts w:ascii="Times New Roman" w:hAnsi="Times New Roman" w:cs="Times New Roman"/>
          <w:color w:val="000000"/>
          <w:sz w:val="28"/>
          <w:szCs w:val="28"/>
        </w:rPr>
        <w:t xml:space="preserve">), указание количества </w:t>
      </w:r>
      <w:r w:rsidRPr="00163EA2">
        <w:rPr>
          <w:rStyle w:val="2"/>
          <w:rFonts w:ascii="Times New Roman" w:hAnsi="Times New Roman" w:cs="Times New Roman"/>
          <w:color w:val="000000"/>
          <w:sz w:val="28"/>
          <w:szCs w:val="28"/>
        </w:rPr>
        <w:lastRenderedPageBreak/>
        <w:t>полученных экземпляров и количества листов приложений;</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подпись лица, получившего документы);</w:t>
      </w:r>
    </w:p>
    <w:p w:rsidR="00163EA2" w:rsidRPr="00163EA2" w:rsidRDefault="00163EA2" w:rsidP="00163EA2">
      <w:pPr>
        <w:pStyle w:val="21"/>
        <w:shd w:val="clear" w:color="auto" w:fill="auto"/>
        <w:spacing w:line="240" w:lineRule="auto"/>
        <w:ind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дату получения документа (</w:t>
      </w:r>
      <w:proofErr w:type="spellStart"/>
      <w:r w:rsidRPr="00163EA2">
        <w:rPr>
          <w:rStyle w:val="2"/>
          <w:rFonts w:ascii="Times New Roman" w:hAnsi="Times New Roman" w:cs="Times New Roman"/>
          <w:color w:val="000000"/>
          <w:sz w:val="28"/>
          <w:szCs w:val="28"/>
        </w:rPr>
        <w:t>ов</w:t>
      </w:r>
      <w:proofErr w:type="spellEnd"/>
      <w:r w:rsidRPr="00163EA2">
        <w:rPr>
          <w:rStyle w:val="2"/>
          <w:rFonts w:ascii="Times New Roman" w:hAnsi="Times New Roman" w:cs="Times New Roman"/>
          <w:color w:val="000000"/>
          <w:sz w:val="28"/>
          <w:szCs w:val="28"/>
        </w:rPr>
        <w:t>).</w:t>
      </w:r>
    </w:p>
    <w:p w:rsidR="00163EA2" w:rsidRPr="00163EA2" w:rsidRDefault="00163EA2" w:rsidP="00163EA2">
      <w:pPr>
        <w:pStyle w:val="21"/>
        <w:numPr>
          <w:ilvl w:val="1"/>
          <w:numId w:val="4"/>
        </w:numPr>
        <w:shd w:val="clear" w:color="auto" w:fill="auto"/>
        <w:tabs>
          <w:tab w:val="left" w:pos="1276"/>
        </w:tabs>
        <w:spacing w:line="240" w:lineRule="auto"/>
        <w:ind w:left="0" w:firstLine="70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 xml:space="preserve">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w:t>
      </w:r>
      <w:proofErr w:type="gramStart"/>
      <w:r w:rsidRPr="00163EA2">
        <w:rPr>
          <w:rStyle w:val="2"/>
          <w:rFonts w:ascii="Times New Roman" w:hAnsi="Times New Roman" w:cs="Times New Roman"/>
          <w:color w:val="000000"/>
          <w:sz w:val="28"/>
          <w:szCs w:val="28"/>
        </w:rPr>
        <w:t>делается также отметка в соответствующих подсистемах ГАС</w:t>
      </w:r>
      <w:proofErr w:type="gramEnd"/>
      <w:r w:rsidRPr="00163EA2">
        <w:rPr>
          <w:rStyle w:val="2"/>
          <w:rFonts w:ascii="Times New Roman" w:hAnsi="Times New Roman" w:cs="Times New Roman"/>
          <w:color w:val="000000"/>
          <w:sz w:val="28"/>
          <w:szCs w:val="28"/>
        </w:rPr>
        <w:t xml:space="preserve"> «Правосудие», в справочном листе.</w:t>
      </w:r>
    </w:p>
    <w:p w:rsidR="00163EA2" w:rsidRPr="00163EA2" w:rsidRDefault="00163EA2" w:rsidP="00163EA2">
      <w:pPr>
        <w:pStyle w:val="21"/>
        <w:numPr>
          <w:ilvl w:val="1"/>
          <w:numId w:val="4"/>
        </w:numPr>
        <w:shd w:val="clear" w:color="auto" w:fill="auto"/>
        <w:tabs>
          <w:tab w:val="left" w:pos="1134"/>
        </w:tabs>
        <w:spacing w:line="240" w:lineRule="auto"/>
        <w:ind w:left="0" w:firstLine="700"/>
        <w:jc w:val="both"/>
        <w:rPr>
          <w:rStyle w:val="2"/>
          <w:rFonts w:ascii="Times New Roman" w:hAnsi="Times New Roman" w:cs="Times New Roman"/>
        </w:rPr>
      </w:pPr>
      <w:r w:rsidRPr="00163EA2">
        <w:rPr>
          <w:rStyle w:val="2"/>
          <w:rFonts w:ascii="Times New Roman" w:hAnsi="Times New Roman" w:cs="Times New Roman"/>
          <w:color w:val="000000"/>
          <w:sz w:val="28"/>
          <w:szCs w:val="28"/>
        </w:rPr>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163EA2" w:rsidRPr="00163EA2" w:rsidRDefault="00163EA2" w:rsidP="00163EA2">
      <w:pPr>
        <w:pStyle w:val="21"/>
        <w:shd w:val="clear" w:color="auto" w:fill="auto"/>
        <w:spacing w:line="240" w:lineRule="auto"/>
        <w:ind w:left="1420"/>
        <w:jc w:val="both"/>
        <w:rPr>
          <w:rFonts w:ascii="Times New Roman" w:hAnsi="Times New Roman" w:cs="Times New Roman"/>
        </w:rPr>
      </w:pPr>
    </w:p>
    <w:p w:rsidR="00163EA2" w:rsidRPr="00163EA2" w:rsidRDefault="00163EA2" w:rsidP="00163EA2">
      <w:pPr>
        <w:pStyle w:val="30"/>
        <w:shd w:val="clear" w:color="auto" w:fill="auto"/>
        <w:tabs>
          <w:tab w:val="left" w:pos="1803"/>
        </w:tabs>
        <w:spacing w:after="268" w:line="240" w:lineRule="auto"/>
        <w:rPr>
          <w:rFonts w:ascii="Times New Roman" w:hAnsi="Times New Roman" w:cs="Times New Roman"/>
          <w:sz w:val="28"/>
          <w:szCs w:val="28"/>
        </w:rPr>
      </w:pPr>
      <w:r w:rsidRPr="00163EA2">
        <w:rPr>
          <w:rStyle w:val="3"/>
          <w:rFonts w:ascii="Times New Roman" w:hAnsi="Times New Roman" w:cs="Times New Roman"/>
          <w:b/>
          <w:bCs/>
          <w:color w:val="000000"/>
          <w:sz w:val="28"/>
          <w:szCs w:val="28"/>
        </w:rPr>
        <w:t>5.</w:t>
      </w:r>
      <w:r w:rsidRPr="00163EA2">
        <w:rPr>
          <w:rStyle w:val="3"/>
          <w:rFonts w:ascii="Times New Roman" w:hAnsi="Times New Roman" w:cs="Times New Roman"/>
          <w:bCs/>
          <w:color w:val="000000"/>
          <w:sz w:val="28"/>
          <w:szCs w:val="28"/>
        </w:rPr>
        <w:t>Взаимодействие с работниками аппарата суда</w:t>
      </w:r>
    </w:p>
    <w:p w:rsidR="00163EA2" w:rsidRPr="00163EA2" w:rsidRDefault="00163EA2" w:rsidP="00163EA2">
      <w:pPr>
        <w:pStyle w:val="21"/>
        <w:numPr>
          <w:ilvl w:val="1"/>
          <w:numId w:val="5"/>
        </w:numPr>
        <w:shd w:val="clear" w:color="auto" w:fill="auto"/>
        <w:tabs>
          <w:tab w:val="left" w:pos="1224"/>
        </w:tabs>
        <w:spacing w:line="240" w:lineRule="auto"/>
        <w:ind w:left="0" w:firstLine="71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163EA2" w:rsidRPr="00163EA2" w:rsidRDefault="00163EA2" w:rsidP="00163EA2">
      <w:pPr>
        <w:pStyle w:val="21"/>
        <w:numPr>
          <w:ilvl w:val="1"/>
          <w:numId w:val="5"/>
        </w:numPr>
        <w:shd w:val="clear" w:color="auto" w:fill="auto"/>
        <w:tabs>
          <w:tab w:val="left" w:pos="1224"/>
        </w:tabs>
        <w:spacing w:line="240" w:lineRule="auto"/>
        <w:ind w:left="0" w:firstLine="710"/>
        <w:jc w:val="both"/>
        <w:rPr>
          <w:rFonts w:ascii="Times New Roman" w:hAnsi="Times New Roman" w:cs="Times New Roman"/>
          <w:sz w:val="28"/>
          <w:szCs w:val="28"/>
        </w:rPr>
      </w:pPr>
      <w:r w:rsidRPr="00163EA2">
        <w:rPr>
          <w:rStyle w:val="2"/>
          <w:rFonts w:ascii="Times New Roman" w:hAnsi="Times New Roman" w:cs="Times New Roman"/>
          <w:color w:val="000000"/>
          <w:sz w:val="28"/>
          <w:szCs w:val="28"/>
        </w:rPr>
        <w:t xml:space="preserve">Работники Приемной суда обязаны соблюдать порядок передачи принятых документов в другие структурные подразделения суда, установленный пунктами </w:t>
      </w:r>
      <w:r w:rsidRPr="00163EA2">
        <w:rPr>
          <w:rStyle w:val="210"/>
          <w:color w:val="000000"/>
          <w:sz w:val="28"/>
          <w:szCs w:val="28"/>
        </w:rPr>
        <w:t xml:space="preserve">3.9 - 3.14 </w:t>
      </w:r>
      <w:r w:rsidRPr="00163EA2">
        <w:rPr>
          <w:rStyle w:val="2"/>
          <w:rFonts w:ascii="Times New Roman" w:hAnsi="Times New Roman" w:cs="Times New Roman"/>
          <w:color w:val="000000"/>
          <w:sz w:val="28"/>
          <w:szCs w:val="28"/>
        </w:rPr>
        <w:t>настоящего Регламента, в соответствии с требованиями инструкции по судебному делопроизводству.</w:t>
      </w:r>
    </w:p>
    <w:p w:rsidR="00163EA2" w:rsidRPr="00163EA2" w:rsidRDefault="00163EA2" w:rsidP="00163EA2">
      <w:pPr>
        <w:pStyle w:val="21"/>
        <w:numPr>
          <w:ilvl w:val="1"/>
          <w:numId w:val="5"/>
        </w:numPr>
        <w:shd w:val="clear" w:color="auto" w:fill="auto"/>
        <w:tabs>
          <w:tab w:val="left" w:pos="1224"/>
        </w:tabs>
        <w:spacing w:line="240" w:lineRule="auto"/>
        <w:ind w:left="0" w:firstLine="710"/>
        <w:jc w:val="both"/>
        <w:rPr>
          <w:rStyle w:val="2"/>
          <w:rFonts w:ascii="Times New Roman" w:hAnsi="Times New Roman" w:cs="Times New Roman"/>
          <w:sz w:val="28"/>
          <w:szCs w:val="28"/>
          <w:shd w:val="clear" w:color="auto" w:fill="auto"/>
        </w:rPr>
      </w:pPr>
      <w:r w:rsidRPr="00163EA2">
        <w:rPr>
          <w:rStyle w:val="2"/>
          <w:rFonts w:ascii="Times New Roman" w:hAnsi="Times New Roman" w:cs="Times New Roman"/>
          <w:color w:val="000000"/>
          <w:sz w:val="28"/>
          <w:szCs w:val="28"/>
        </w:rPr>
        <w:t>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w:t>
      </w:r>
      <w:r w:rsidRPr="00163EA2">
        <w:rPr>
          <w:rStyle w:val="2"/>
          <w:rFonts w:ascii="Times New Roman" w:hAnsi="Times New Roman" w:cs="Times New Roman"/>
          <w:color w:val="000000"/>
          <w:sz w:val="28"/>
          <w:szCs w:val="28"/>
        </w:rPr>
        <w:t>а</w:t>
      </w:r>
      <w:r w:rsidRPr="00163EA2">
        <w:rPr>
          <w:rStyle w:val="2"/>
          <w:rFonts w:ascii="Times New Roman" w:hAnsi="Times New Roman" w:cs="Times New Roman"/>
          <w:color w:val="000000"/>
          <w:sz w:val="28"/>
          <w:szCs w:val="28"/>
        </w:rPr>
        <w:t>та суда.</w:t>
      </w:r>
      <w:bookmarkStart w:id="3" w:name="_GoBack"/>
      <w:bookmarkEnd w:id="3"/>
    </w:p>
    <w:sectPr w:rsidR="00163EA2" w:rsidRPr="00163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F3118"/>
    <w:multiLevelType w:val="multilevel"/>
    <w:tmpl w:val="2B4C894C"/>
    <w:lvl w:ilvl="0">
      <w:start w:val="4"/>
      <w:numFmt w:val="decimal"/>
      <w:lvlText w:val="%1."/>
      <w:lvlJc w:val="left"/>
      <w:pPr>
        <w:ind w:left="450" w:hanging="450"/>
      </w:pPr>
      <w:rPr>
        <w:color w:val="000000"/>
      </w:rPr>
    </w:lvl>
    <w:lvl w:ilvl="1">
      <w:start w:val="1"/>
      <w:numFmt w:val="decimal"/>
      <w:lvlText w:val="%1.%2."/>
      <w:lvlJc w:val="left"/>
      <w:pPr>
        <w:ind w:left="1420" w:hanging="720"/>
      </w:pPr>
      <w:rPr>
        <w:color w:val="000000"/>
      </w:rPr>
    </w:lvl>
    <w:lvl w:ilvl="2">
      <w:start w:val="1"/>
      <w:numFmt w:val="decimal"/>
      <w:lvlText w:val="%1.%2.%3."/>
      <w:lvlJc w:val="left"/>
      <w:pPr>
        <w:ind w:left="2120" w:hanging="720"/>
      </w:pPr>
      <w:rPr>
        <w:color w:val="000000"/>
      </w:rPr>
    </w:lvl>
    <w:lvl w:ilvl="3">
      <w:start w:val="1"/>
      <w:numFmt w:val="decimal"/>
      <w:lvlText w:val="%1.%2.%3.%4."/>
      <w:lvlJc w:val="left"/>
      <w:pPr>
        <w:ind w:left="3180" w:hanging="1080"/>
      </w:pPr>
      <w:rPr>
        <w:color w:val="000000"/>
      </w:rPr>
    </w:lvl>
    <w:lvl w:ilvl="4">
      <w:start w:val="1"/>
      <w:numFmt w:val="decimal"/>
      <w:lvlText w:val="%1.%2.%3.%4.%5."/>
      <w:lvlJc w:val="left"/>
      <w:pPr>
        <w:ind w:left="3880" w:hanging="1080"/>
      </w:pPr>
      <w:rPr>
        <w:color w:val="000000"/>
      </w:rPr>
    </w:lvl>
    <w:lvl w:ilvl="5">
      <w:start w:val="1"/>
      <w:numFmt w:val="decimal"/>
      <w:lvlText w:val="%1.%2.%3.%4.%5.%6."/>
      <w:lvlJc w:val="left"/>
      <w:pPr>
        <w:ind w:left="4940" w:hanging="1440"/>
      </w:pPr>
      <w:rPr>
        <w:color w:val="000000"/>
      </w:rPr>
    </w:lvl>
    <w:lvl w:ilvl="6">
      <w:start w:val="1"/>
      <w:numFmt w:val="decimal"/>
      <w:lvlText w:val="%1.%2.%3.%4.%5.%6.%7."/>
      <w:lvlJc w:val="left"/>
      <w:pPr>
        <w:ind w:left="6000" w:hanging="1800"/>
      </w:pPr>
      <w:rPr>
        <w:color w:val="000000"/>
      </w:rPr>
    </w:lvl>
    <w:lvl w:ilvl="7">
      <w:start w:val="1"/>
      <w:numFmt w:val="decimal"/>
      <w:lvlText w:val="%1.%2.%3.%4.%5.%6.%7.%8."/>
      <w:lvlJc w:val="left"/>
      <w:pPr>
        <w:ind w:left="6700" w:hanging="1800"/>
      </w:pPr>
      <w:rPr>
        <w:color w:val="000000"/>
      </w:rPr>
    </w:lvl>
    <w:lvl w:ilvl="8">
      <w:start w:val="1"/>
      <w:numFmt w:val="decimal"/>
      <w:lvlText w:val="%1.%2.%3.%4.%5.%6.%7.%8.%9."/>
      <w:lvlJc w:val="left"/>
      <w:pPr>
        <w:ind w:left="7760" w:hanging="2160"/>
      </w:pPr>
      <w:rPr>
        <w:color w:val="000000"/>
      </w:rPr>
    </w:lvl>
  </w:abstractNum>
  <w:abstractNum w:abstractNumId="1">
    <w:nsid w:val="386C4D31"/>
    <w:multiLevelType w:val="multilevel"/>
    <w:tmpl w:val="1242AAD4"/>
    <w:lvl w:ilvl="0">
      <w:start w:val="1"/>
      <w:numFmt w:val="decimal"/>
      <w:lvlText w:val="%1."/>
      <w:lvlJc w:val="left"/>
      <w:pPr>
        <w:ind w:left="1470" w:hanging="1470"/>
      </w:pPr>
    </w:lvl>
    <w:lvl w:ilvl="1">
      <w:start w:val="1"/>
      <w:numFmt w:val="decimal"/>
      <w:lvlText w:val="%1.%2."/>
      <w:lvlJc w:val="left"/>
      <w:pPr>
        <w:ind w:left="2170" w:hanging="1470"/>
      </w:pPr>
    </w:lvl>
    <w:lvl w:ilvl="2">
      <w:start w:val="1"/>
      <w:numFmt w:val="decimal"/>
      <w:lvlText w:val="%1.%2.%3."/>
      <w:lvlJc w:val="left"/>
      <w:pPr>
        <w:ind w:left="2870" w:hanging="1470"/>
      </w:pPr>
    </w:lvl>
    <w:lvl w:ilvl="3">
      <w:start w:val="1"/>
      <w:numFmt w:val="decimal"/>
      <w:lvlText w:val="%1.%2.%3.%4."/>
      <w:lvlJc w:val="left"/>
      <w:pPr>
        <w:ind w:left="3570" w:hanging="1470"/>
      </w:pPr>
    </w:lvl>
    <w:lvl w:ilvl="4">
      <w:start w:val="1"/>
      <w:numFmt w:val="decimal"/>
      <w:lvlText w:val="%1.%2.%3.%4.%5."/>
      <w:lvlJc w:val="left"/>
      <w:pPr>
        <w:ind w:left="4270" w:hanging="1470"/>
      </w:pPr>
    </w:lvl>
    <w:lvl w:ilvl="5">
      <w:start w:val="1"/>
      <w:numFmt w:val="decimal"/>
      <w:lvlText w:val="%1.%2.%3.%4.%5.%6."/>
      <w:lvlJc w:val="left"/>
      <w:pPr>
        <w:ind w:left="4970" w:hanging="1470"/>
      </w:pPr>
    </w:lvl>
    <w:lvl w:ilvl="6">
      <w:start w:val="1"/>
      <w:numFmt w:val="decimal"/>
      <w:lvlText w:val="%1.%2.%3.%4.%5.%6.%7."/>
      <w:lvlJc w:val="left"/>
      <w:pPr>
        <w:ind w:left="6000" w:hanging="1800"/>
      </w:pPr>
    </w:lvl>
    <w:lvl w:ilvl="7">
      <w:start w:val="1"/>
      <w:numFmt w:val="decimal"/>
      <w:lvlText w:val="%1.%2.%3.%4.%5.%6.%7.%8."/>
      <w:lvlJc w:val="left"/>
      <w:pPr>
        <w:ind w:left="6700" w:hanging="1800"/>
      </w:pPr>
    </w:lvl>
    <w:lvl w:ilvl="8">
      <w:start w:val="1"/>
      <w:numFmt w:val="decimal"/>
      <w:lvlText w:val="%1.%2.%3.%4.%5.%6.%7.%8.%9."/>
      <w:lvlJc w:val="left"/>
      <w:pPr>
        <w:ind w:left="7760" w:hanging="2160"/>
      </w:pPr>
    </w:lvl>
  </w:abstractNum>
  <w:abstractNum w:abstractNumId="2">
    <w:nsid w:val="3DCE5674"/>
    <w:multiLevelType w:val="multilevel"/>
    <w:tmpl w:val="E88A8A68"/>
    <w:lvl w:ilvl="0">
      <w:start w:val="5"/>
      <w:numFmt w:val="decimal"/>
      <w:lvlText w:val="%1."/>
      <w:lvlJc w:val="left"/>
      <w:pPr>
        <w:ind w:left="450" w:hanging="450"/>
      </w:pPr>
      <w:rPr>
        <w:color w:val="000000"/>
      </w:rPr>
    </w:lvl>
    <w:lvl w:ilvl="1">
      <w:start w:val="1"/>
      <w:numFmt w:val="decimal"/>
      <w:lvlText w:val="%1.%2."/>
      <w:lvlJc w:val="left"/>
      <w:pPr>
        <w:ind w:left="1430" w:hanging="720"/>
      </w:pPr>
      <w:rPr>
        <w:color w:val="000000"/>
      </w:rPr>
    </w:lvl>
    <w:lvl w:ilvl="2">
      <w:start w:val="1"/>
      <w:numFmt w:val="decimal"/>
      <w:lvlText w:val="%1.%2.%3."/>
      <w:lvlJc w:val="left"/>
      <w:pPr>
        <w:ind w:left="2444" w:hanging="720"/>
      </w:pPr>
      <w:rPr>
        <w:color w:val="000000"/>
      </w:rPr>
    </w:lvl>
    <w:lvl w:ilvl="3">
      <w:start w:val="1"/>
      <w:numFmt w:val="decimal"/>
      <w:lvlText w:val="%1.%2.%3.%4."/>
      <w:lvlJc w:val="left"/>
      <w:pPr>
        <w:ind w:left="3666" w:hanging="1080"/>
      </w:pPr>
      <w:rPr>
        <w:color w:val="000000"/>
      </w:rPr>
    </w:lvl>
    <w:lvl w:ilvl="4">
      <w:start w:val="1"/>
      <w:numFmt w:val="decimal"/>
      <w:lvlText w:val="%1.%2.%3.%4.%5."/>
      <w:lvlJc w:val="left"/>
      <w:pPr>
        <w:ind w:left="4528" w:hanging="1080"/>
      </w:pPr>
      <w:rPr>
        <w:color w:val="000000"/>
      </w:rPr>
    </w:lvl>
    <w:lvl w:ilvl="5">
      <w:start w:val="1"/>
      <w:numFmt w:val="decimal"/>
      <w:lvlText w:val="%1.%2.%3.%4.%5.%6."/>
      <w:lvlJc w:val="left"/>
      <w:pPr>
        <w:ind w:left="5750" w:hanging="1440"/>
      </w:pPr>
      <w:rPr>
        <w:color w:val="000000"/>
      </w:rPr>
    </w:lvl>
    <w:lvl w:ilvl="6">
      <w:start w:val="1"/>
      <w:numFmt w:val="decimal"/>
      <w:lvlText w:val="%1.%2.%3.%4.%5.%6.%7."/>
      <w:lvlJc w:val="left"/>
      <w:pPr>
        <w:ind w:left="6972" w:hanging="1800"/>
      </w:pPr>
      <w:rPr>
        <w:color w:val="000000"/>
      </w:rPr>
    </w:lvl>
    <w:lvl w:ilvl="7">
      <w:start w:val="1"/>
      <w:numFmt w:val="decimal"/>
      <w:lvlText w:val="%1.%2.%3.%4.%5.%6.%7.%8."/>
      <w:lvlJc w:val="left"/>
      <w:pPr>
        <w:ind w:left="7834" w:hanging="1800"/>
      </w:pPr>
      <w:rPr>
        <w:color w:val="000000"/>
      </w:rPr>
    </w:lvl>
    <w:lvl w:ilvl="8">
      <w:start w:val="1"/>
      <w:numFmt w:val="decimal"/>
      <w:lvlText w:val="%1.%2.%3.%4.%5.%6.%7.%8.%9."/>
      <w:lvlJc w:val="left"/>
      <w:pPr>
        <w:ind w:left="9056" w:hanging="2160"/>
      </w:pPr>
      <w:rPr>
        <w:color w:val="000000"/>
      </w:rPr>
    </w:lvl>
  </w:abstractNum>
  <w:abstractNum w:abstractNumId="3">
    <w:nsid w:val="56CF120D"/>
    <w:multiLevelType w:val="multilevel"/>
    <w:tmpl w:val="3DFE9E78"/>
    <w:lvl w:ilvl="0">
      <w:start w:val="3"/>
      <w:numFmt w:val="decimal"/>
      <w:lvlText w:val="%1."/>
      <w:lvlJc w:val="left"/>
      <w:pPr>
        <w:ind w:left="450" w:hanging="45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4">
    <w:nsid w:val="59833805"/>
    <w:multiLevelType w:val="multilevel"/>
    <w:tmpl w:val="8E723B1E"/>
    <w:lvl w:ilvl="0">
      <w:start w:val="2"/>
      <w:numFmt w:val="decimal"/>
      <w:lvlText w:val="%1."/>
      <w:lvlJc w:val="left"/>
      <w:pPr>
        <w:ind w:left="450" w:hanging="45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10"/>
    <w:rsid w:val="000D1BE9"/>
    <w:rsid w:val="00163EA2"/>
    <w:rsid w:val="0032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E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EA2"/>
    <w:pPr>
      <w:suppressLineNumbers/>
      <w:tabs>
        <w:tab w:val="center" w:pos="4677"/>
        <w:tab w:val="right" w:pos="9355"/>
      </w:tabs>
    </w:pPr>
    <w:rPr>
      <w:lang w:eastAsia="ar-SA"/>
    </w:rPr>
  </w:style>
  <w:style w:type="character" w:customStyle="1" w:styleId="a4">
    <w:name w:val="Верхний колонтитул Знак"/>
    <w:basedOn w:val="a0"/>
    <w:link w:val="a3"/>
    <w:uiPriority w:val="99"/>
    <w:rsid w:val="00163EA2"/>
    <w:rPr>
      <w:rFonts w:ascii="Times New Roman" w:eastAsia="Times New Roman" w:hAnsi="Times New Roman" w:cs="Times New Roman"/>
      <w:sz w:val="24"/>
      <w:szCs w:val="24"/>
      <w:lang w:eastAsia="ar-SA"/>
    </w:rPr>
  </w:style>
  <w:style w:type="character" w:customStyle="1" w:styleId="2">
    <w:name w:val="Основной текст (2)_"/>
    <w:basedOn w:val="a0"/>
    <w:link w:val="21"/>
    <w:locked/>
    <w:rsid w:val="00163EA2"/>
    <w:rPr>
      <w:shd w:val="clear" w:color="auto" w:fill="FFFFFF"/>
    </w:rPr>
  </w:style>
  <w:style w:type="paragraph" w:customStyle="1" w:styleId="21">
    <w:name w:val="Основной текст (2)1"/>
    <w:basedOn w:val="a"/>
    <w:link w:val="2"/>
    <w:rsid w:val="00163EA2"/>
    <w:pPr>
      <w:widowControl w:val="0"/>
      <w:shd w:val="clear" w:color="auto" w:fill="FFFFFF"/>
      <w:spacing w:line="293" w:lineRule="exact"/>
    </w:pPr>
    <w:rPr>
      <w:rFonts w:asciiTheme="minorHAnsi" w:eastAsiaTheme="minorHAnsi" w:hAnsiTheme="minorHAnsi" w:cstheme="minorBidi"/>
      <w:sz w:val="22"/>
      <w:szCs w:val="22"/>
      <w:lang w:eastAsia="en-US"/>
    </w:rPr>
  </w:style>
  <w:style w:type="character" w:customStyle="1" w:styleId="3">
    <w:name w:val="Основной текст (3)_"/>
    <w:basedOn w:val="a0"/>
    <w:link w:val="30"/>
    <w:locked/>
    <w:rsid w:val="00163EA2"/>
    <w:rPr>
      <w:b/>
      <w:bCs/>
      <w:shd w:val="clear" w:color="auto" w:fill="FFFFFF"/>
    </w:rPr>
  </w:style>
  <w:style w:type="paragraph" w:customStyle="1" w:styleId="30">
    <w:name w:val="Основной текст (3)"/>
    <w:basedOn w:val="a"/>
    <w:link w:val="3"/>
    <w:rsid w:val="00163EA2"/>
    <w:pPr>
      <w:widowControl w:val="0"/>
      <w:shd w:val="clear" w:color="auto" w:fill="FFFFFF"/>
      <w:spacing w:after="540" w:line="293" w:lineRule="exact"/>
      <w:jc w:val="center"/>
    </w:pPr>
    <w:rPr>
      <w:rFonts w:asciiTheme="minorHAnsi" w:eastAsiaTheme="minorHAnsi" w:hAnsiTheme="minorHAnsi" w:cstheme="minorBidi"/>
      <w:b/>
      <w:bCs/>
      <w:sz w:val="22"/>
      <w:szCs w:val="22"/>
      <w:lang w:eastAsia="en-US"/>
    </w:rPr>
  </w:style>
  <w:style w:type="character" w:customStyle="1" w:styleId="1">
    <w:name w:val="Заголовок №1_"/>
    <w:basedOn w:val="a0"/>
    <w:link w:val="10"/>
    <w:locked/>
    <w:rsid w:val="00163EA2"/>
    <w:rPr>
      <w:b/>
      <w:bCs/>
      <w:shd w:val="clear" w:color="auto" w:fill="FFFFFF"/>
    </w:rPr>
  </w:style>
  <w:style w:type="paragraph" w:customStyle="1" w:styleId="10">
    <w:name w:val="Заголовок №1"/>
    <w:basedOn w:val="a"/>
    <w:link w:val="1"/>
    <w:rsid w:val="00163EA2"/>
    <w:pPr>
      <w:widowControl w:val="0"/>
      <w:shd w:val="clear" w:color="auto" w:fill="FFFFFF"/>
      <w:spacing w:before="360" w:after="360" w:line="240" w:lineRule="atLeast"/>
      <w:jc w:val="both"/>
      <w:outlineLvl w:val="0"/>
    </w:pPr>
    <w:rPr>
      <w:rFonts w:asciiTheme="minorHAnsi" w:eastAsiaTheme="minorHAnsi" w:hAnsiTheme="minorHAnsi" w:cstheme="minorBidi"/>
      <w:b/>
      <w:bCs/>
      <w:sz w:val="22"/>
      <w:szCs w:val="22"/>
      <w:lang w:eastAsia="en-US"/>
    </w:rPr>
  </w:style>
  <w:style w:type="character" w:customStyle="1" w:styleId="12">
    <w:name w:val="Заголовок №1 (2)_"/>
    <w:basedOn w:val="a0"/>
    <w:link w:val="120"/>
    <w:locked/>
    <w:rsid w:val="00163EA2"/>
    <w:rPr>
      <w:b/>
      <w:bCs/>
      <w:shd w:val="clear" w:color="auto" w:fill="FFFFFF"/>
    </w:rPr>
  </w:style>
  <w:style w:type="paragraph" w:customStyle="1" w:styleId="120">
    <w:name w:val="Заголовок №1 (2)"/>
    <w:basedOn w:val="a"/>
    <w:link w:val="12"/>
    <w:rsid w:val="00163EA2"/>
    <w:pPr>
      <w:widowControl w:val="0"/>
      <w:shd w:val="clear" w:color="auto" w:fill="FFFFFF"/>
      <w:spacing w:before="240" w:after="360" w:line="240" w:lineRule="atLeast"/>
      <w:jc w:val="both"/>
      <w:outlineLvl w:val="0"/>
    </w:pPr>
    <w:rPr>
      <w:rFonts w:asciiTheme="minorHAnsi" w:eastAsiaTheme="minorHAnsi" w:hAnsiTheme="minorHAnsi" w:cstheme="minorBidi"/>
      <w:b/>
      <w:bCs/>
      <w:sz w:val="22"/>
      <w:szCs w:val="22"/>
      <w:lang w:eastAsia="en-US"/>
    </w:rPr>
  </w:style>
  <w:style w:type="character" w:customStyle="1" w:styleId="a5">
    <w:name w:val="Колонтитул_"/>
    <w:basedOn w:val="a0"/>
    <w:link w:val="a6"/>
    <w:locked/>
    <w:rsid w:val="00163EA2"/>
    <w:rPr>
      <w:shd w:val="clear" w:color="auto" w:fill="FFFFFF"/>
    </w:rPr>
  </w:style>
  <w:style w:type="paragraph" w:customStyle="1" w:styleId="a6">
    <w:name w:val="Колонтитул"/>
    <w:basedOn w:val="a"/>
    <w:link w:val="a5"/>
    <w:rsid w:val="00163EA2"/>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customStyle="1" w:styleId="210">
    <w:name w:val="Основной текст (2) + Полужирный1"/>
    <w:basedOn w:val="2"/>
    <w:rsid w:val="00163EA2"/>
    <w:rPr>
      <w:rFonts w:ascii="Times New Roman" w:hAnsi="Times New Roman" w:cs="Times New Roman" w:hint="default"/>
      <w:b/>
      <w:bCs/>
      <w:strike w:val="0"/>
      <w:dstrike w:val="0"/>
      <w:u w:val="none"/>
      <w:effect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E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EA2"/>
    <w:pPr>
      <w:suppressLineNumbers/>
      <w:tabs>
        <w:tab w:val="center" w:pos="4677"/>
        <w:tab w:val="right" w:pos="9355"/>
      </w:tabs>
    </w:pPr>
    <w:rPr>
      <w:lang w:eastAsia="ar-SA"/>
    </w:rPr>
  </w:style>
  <w:style w:type="character" w:customStyle="1" w:styleId="a4">
    <w:name w:val="Верхний колонтитул Знак"/>
    <w:basedOn w:val="a0"/>
    <w:link w:val="a3"/>
    <w:uiPriority w:val="99"/>
    <w:rsid w:val="00163EA2"/>
    <w:rPr>
      <w:rFonts w:ascii="Times New Roman" w:eastAsia="Times New Roman" w:hAnsi="Times New Roman" w:cs="Times New Roman"/>
      <w:sz w:val="24"/>
      <w:szCs w:val="24"/>
      <w:lang w:eastAsia="ar-SA"/>
    </w:rPr>
  </w:style>
  <w:style w:type="character" w:customStyle="1" w:styleId="2">
    <w:name w:val="Основной текст (2)_"/>
    <w:basedOn w:val="a0"/>
    <w:link w:val="21"/>
    <w:locked/>
    <w:rsid w:val="00163EA2"/>
    <w:rPr>
      <w:shd w:val="clear" w:color="auto" w:fill="FFFFFF"/>
    </w:rPr>
  </w:style>
  <w:style w:type="paragraph" w:customStyle="1" w:styleId="21">
    <w:name w:val="Основной текст (2)1"/>
    <w:basedOn w:val="a"/>
    <w:link w:val="2"/>
    <w:rsid w:val="00163EA2"/>
    <w:pPr>
      <w:widowControl w:val="0"/>
      <w:shd w:val="clear" w:color="auto" w:fill="FFFFFF"/>
      <w:spacing w:line="293" w:lineRule="exact"/>
    </w:pPr>
    <w:rPr>
      <w:rFonts w:asciiTheme="minorHAnsi" w:eastAsiaTheme="minorHAnsi" w:hAnsiTheme="minorHAnsi" w:cstheme="minorBidi"/>
      <w:sz w:val="22"/>
      <w:szCs w:val="22"/>
      <w:lang w:eastAsia="en-US"/>
    </w:rPr>
  </w:style>
  <w:style w:type="character" w:customStyle="1" w:styleId="3">
    <w:name w:val="Основной текст (3)_"/>
    <w:basedOn w:val="a0"/>
    <w:link w:val="30"/>
    <w:locked/>
    <w:rsid w:val="00163EA2"/>
    <w:rPr>
      <w:b/>
      <w:bCs/>
      <w:shd w:val="clear" w:color="auto" w:fill="FFFFFF"/>
    </w:rPr>
  </w:style>
  <w:style w:type="paragraph" w:customStyle="1" w:styleId="30">
    <w:name w:val="Основной текст (3)"/>
    <w:basedOn w:val="a"/>
    <w:link w:val="3"/>
    <w:rsid w:val="00163EA2"/>
    <w:pPr>
      <w:widowControl w:val="0"/>
      <w:shd w:val="clear" w:color="auto" w:fill="FFFFFF"/>
      <w:spacing w:after="540" w:line="293" w:lineRule="exact"/>
      <w:jc w:val="center"/>
    </w:pPr>
    <w:rPr>
      <w:rFonts w:asciiTheme="minorHAnsi" w:eastAsiaTheme="minorHAnsi" w:hAnsiTheme="minorHAnsi" w:cstheme="minorBidi"/>
      <w:b/>
      <w:bCs/>
      <w:sz w:val="22"/>
      <w:szCs w:val="22"/>
      <w:lang w:eastAsia="en-US"/>
    </w:rPr>
  </w:style>
  <w:style w:type="character" w:customStyle="1" w:styleId="1">
    <w:name w:val="Заголовок №1_"/>
    <w:basedOn w:val="a0"/>
    <w:link w:val="10"/>
    <w:locked/>
    <w:rsid w:val="00163EA2"/>
    <w:rPr>
      <w:b/>
      <w:bCs/>
      <w:shd w:val="clear" w:color="auto" w:fill="FFFFFF"/>
    </w:rPr>
  </w:style>
  <w:style w:type="paragraph" w:customStyle="1" w:styleId="10">
    <w:name w:val="Заголовок №1"/>
    <w:basedOn w:val="a"/>
    <w:link w:val="1"/>
    <w:rsid w:val="00163EA2"/>
    <w:pPr>
      <w:widowControl w:val="0"/>
      <w:shd w:val="clear" w:color="auto" w:fill="FFFFFF"/>
      <w:spacing w:before="360" w:after="360" w:line="240" w:lineRule="atLeast"/>
      <w:jc w:val="both"/>
      <w:outlineLvl w:val="0"/>
    </w:pPr>
    <w:rPr>
      <w:rFonts w:asciiTheme="minorHAnsi" w:eastAsiaTheme="minorHAnsi" w:hAnsiTheme="minorHAnsi" w:cstheme="minorBidi"/>
      <w:b/>
      <w:bCs/>
      <w:sz w:val="22"/>
      <w:szCs w:val="22"/>
      <w:lang w:eastAsia="en-US"/>
    </w:rPr>
  </w:style>
  <w:style w:type="character" w:customStyle="1" w:styleId="12">
    <w:name w:val="Заголовок №1 (2)_"/>
    <w:basedOn w:val="a0"/>
    <w:link w:val="120"/>
    <w:locked/>
    <w:rsid w:val="00163EA2"/>
    <w:rPr>
      <w:b/>
      <w:bCs/>
      <w:shd w:val="clear" w:color="auto" w:fill="FFFFFF"/>
    </w:rPr>
  </w:style>
  <w:style w:type="paragraph" w:customStyle="1" w:styleId="120">
    <w:name w:val="Заголовок №1 (2)"/>
    <w:basedOn w:val="a"/>
    <w:link w:val="12"/>
    <w:rsid w:val="00163EA2"/>
    <w:pPr>
      <w:widowControl w:val="0"/>
      <w:shd w:val="clear" w:color="auto" w:fill="FFFFFF"/>
      <w:spacing w:before="240" w:after="360" w:line="240" w:lineRule="atLeast"/>
      <w:jc w:val="both"/>
      <w:outlineLvl w:val="0"/>
    </w:pPr>
    <w:rPr>
      <w:rFonts w:asciiTheme="minorHAnsi" w:eastAsiaTheme="minorHAnsi" w:hAnsiTheme="minorHAnsi" w:cstheme="minorBidi"/>
      <w:b/>
      <w:bCs/>
      <w:sz w:val="22"/>
      <w:szCs w:val="22"/>
      <w:lang w:eastAsia="en-US"/>
    </w:rPr>
  </w:style>
  <w:style w:type="character" w:customStyle="1" w:styleId="a5">
    <w:name w:val="Колонтитул_"/>
    <w:basedOn w:val="a0"/>
    <w:link w:val="a6"/>
    <w:locked/>
    <w:rsid w:val="00163EA2"/>
    <w:rPr>
      <w:shd w:val="clear" w:color="auto" w:fill="FFFFFF"/>
    </w:rPr>
  </w:style>
  <w:style w:type="paragraph" w:customStyle="1" w:styleId="a6">
    <w:name w:val="Колонтитул"/>
    <w:basedOn w:val="a"/>
    <w:link w:val="a5"/>
    <w:rsid w:val="00163EA2"/>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customStyle="1" w:styleId="210">
    <w:name w:val="Основной текст (2) + Полужирный1"/>
    <w:basedOn w:val="2"/>
    <w:rsid w:val="00163EA2"/>
    <w:rPr>
      <w:rFonts w:ascii="Times New Roman" w:hAnsi="Times New Roman" w:cs="Times New Roman" w:hint="default"/>
      <w:b/>
      <w:bCs/>
      <w:strike w:val="0"/>
      <w:dstrike w:val="0"/>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2872</Words>
  <Characters>16373</Characters>
  <Application>Microsoft Office Word</Application>
  <DocSecurity>0</DocSecurity>
  <Lines>136</Lines>
  <Paragraphs>38</Paragraphs>
  <ScaleCrop>false</ScaleCrop>
  <Company/>
  <LinksUpToDate>false</LinksUpToDate>
  <CharactersWithSpaces>19207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2025-07-11T07:04:00Z</dcterms:created>
  <dcterms:modified xsi:type="dcterms:W3CDTF">2025-07-11T07:05:00Z</dcterms:modified>
</cp:coreProperties>
</file>