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327"/>
        <w:gridCol w:w="1404"/>
        <w:gridCol w:w="3840"/>
      </w:tblGrid>
      <w:tr w:rsidR="001C164C" w:rsidRPr="001C164C" w:rsidTr="000018A4">
        <w:trPr>
          <w:cantSplit/>
          <w:trHeight w:val="1265"/>
        </w:trPr>
        <w:tc>
          <w:tcPr>
            <w:tcW w:w="4474" w:type="dxa"/>
            <w:shd w:val="clear" w:color="auto" w:fill="auto"/>
          </w:tcPr>
          <w:p w:rsidR="001C164C" w:rsidRPr="001C164C" w:rsidRDefault="001C164C" w:rsidP="000018A4">
            <w:pPr>
              <w:widowControl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:rsidR="001C164C" w:rsidRPr="001C164C" w:rsidRDefault="001C164C" w:rsidP="000018A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1C164C" w:rsidRPr="001C164C" w:rsidRDefault="001C164C" w:rsidP="000018A4">
            <w:pPr>
              <w:pStyle w:val="a3"/>
              <w:rPr>
                <w:sz w:val="28"/>
                <w:szCs w:val="28"/>
              </w:rPr>
            </w:pPr>
          </w:p>
          <w:p w:rsidR="001C164C" w:rsidRPr="001C164C" w:rsidRDefault="001C164C" w:rsidP="000018A4">
            <w:pPr>
              <w:pStyle w:val="a3"/>
              <w:rPr>
                <w:sz w:val="28"/>
                <w:szCs w:val="28"/>
              </w:rPr>
            </w:pPr>
          </w:p>
          <w:p w:rsidR="001C164C" w:rsidRPr="001C164C" w:rsidRDefault="001C164C" w:rsidP="000018A4">
            <w:pPr>
              <w:pStyle w:val="a3"/>
              <w:rPr>
                <w:sz w:val="28"/>
                <w:szCs w:val="28"/>
              </w:rPr>
            </w:pPr>
            <w:r w:rsidRPr="001C164C">
              <w:rPr>
                <w:sz w:val="28"/>
                <w:szCs w:val="28"/>
              </w:rPr>
              <w:t>УТВЕРЖДЕНО</w:t>
            </w:r>
          </w:p>
          <w:p w:rsidR="001C164C" w:rsidRPr="001C164C" w:rsidRDefault="001C164C" w:rsidP="000018A4">
            <w:pPr>
              <w:pStyle w:val="a3"/>
              <w:ind w:left="33" w:hanging="33"/>
              <w:rPr>
                <w:sz w:val="28"/>
                <w:szCs w:val="28"/>
              </w:rPr>
            </w:pPr>
            <w:r w:rsidRPr="001C164C">
              <w:rPr>
                <w:sz w:val="28"/>
                <w:szCs w:val="28"/>
              </w:rPr>
              <w:t xml:space="preserve">приказом </w:t>
            </w:r>
            <w:proofErr w:type="spellStart"/>
            <w:r w:rsidRPr="001C164C">
              <w:rPr>
                <w:sz w:val="28"/>
                <w:szCs w:val="28"/>
              </w:rPr>
              <w:t>и.о</w:t>
            </w:r>
            <w:proofErr w:type="gramStart"/>
            <w:r w:rsidRPr="001C164C">
              <w:rPr>
                <w:sz w:val="28"/>
                <w:szCs w:val="28"/>
              </w:rPr>
              <w:t>.п</w:t>
            </w:r>
            <w:proofErr w:type="gramEnd"/>
            <w:r w:rsidRPr="001C164C">
              <w:rPr>
                <w:sz w:val="28"/>
                <w:szCs w:val="28"/>
              </w:rPr>
              <w:t>редседателя</w:t>
            </w:r>
            <w:proofErr w:type="spellEnd"/>
            <w:r w:rsidRPr="001C164C">
              <w:rPr>
                <w:sz w:val="28"/>
                <w:szCs w:val="28"/>
              </w:rPr>
              <w:t xml:space="preserve"> </w:t>
            </w:r>
            <w:proofErr w:type="spellStart"/>
            <w:r w:rsidRPr="001C164C">
              <w:rPr>
                <w:sz w:val="28"/>
                <w:szCs w:val="28"/>
              </w:rPr>
              <w:t>Кваркенского</w:t>
            </w:r>
            <w:proofErr w:type="spellEnd"/>
            <w:r w:rsidRPr="001C164C">
              <w:rPr>
                <w:sz w:val="28"/>
                <w:szCs w:val="28"/>
              </w:rPr>
              <w:t xml:space="preserve">  районного суда </w:t>
            </w:r>
          </w:p>
          <w:p w:rsidR="001C164C" w:rsidRPr="001C164C" w:rsidRDefault="001C164C" w:rsidP="000018A4">
            <w:pPr>
              <w:pStyle w:val="a3"/>
              <w:ind w:left="33" w:hanging="33"/>
              <w:jc w:val="both"/>
              <w:rPr>
                <w:sz w:val="28"/>
                <w:szCs w:val="28"/>
              </w:rPr>
            </w:pPr>
            <w:r w:rsidRPr="001C164C">
              <w:rPr>
                <w:sz w:val="28"/>
                <w:szCs w:val="28"/>
              </w:rPr>
              <w:t>Оренбургской области</w:t>
            </w:r>
          </w:p>
          <w:p w:rsidR="001C164C" w:rsidRPr="001C164C" w:rsidRDefault="001C164C" w:rsidP="000018A4">
            <w:pPr>
              <w:pStyle w:val="a3"/>
              <w:jc w:val="both"/>
              <w:rPr>
                <w:sz w:val="28"/>
                <w:szCs w:val="28"/>
              </w:rPr>
            </w:pPr>
            <w:r w:rsidRPr="001C164C">
              <w:rPr>
                <w:sz w:val="28"/>
                <w:szCs w:val="28"/>
              </w:rPr>
              <w:t>от 17.12.2019г.  № 42</w:t>
            </w:r>
          </w:p>
        </w:tc>
      </w:tr>
    </w:tbl>
    <w:p w:rsidR="001C164C" w:rsidRPr="001C164C" w:rsidRDefault="001C164C" w:rsidP="001C164C">
      <w:pPr>
        <w:jc w:val="center"/>
        <w:rPr>
          <w:sz w:val="28"/>
          <w:szCs w:val="28"/>
        </w:rPr>
      </w:pPr>
    </w:p>
    <w:p w:rsidR="001C164C" w:rsidRPr="001C164C" w:rsidRDefault="001C164C" w:rsidP="001C164C">
      <w:pPr>
        <w:jc w:val="center"/>
        <w:rPr>
          <w:sz w:val="28"/>
          <w:szCs w:val="28"/>
        </w:rPr>
      </w:pPr>
    </w:p>
    <w:p w:rsidR="001C164C" w:rsidRPr="001C164C" w:rsidRDefault="001C164C" w:rsidP="001C164C">
      <w:pPr>
        <w:jc w:val="center"/>
        <w:rPr>
          <w:sz w:val="28"/>
          <w:szCs w:val="28"/>
        </w:rPr>
      </w:pPr>
    </w:p>
    <w:p w:rsidR="001C164C" w:rsidRPr="001C164C" w:rsidRDefault="001C164C" w:rsidP="001C164C">
      <w:pPr>
        <w:tabs>
          <w:tab w:val="left" w:pos="0"/>
        </w:tabs>
        <w:jc w:val="center"/>
        <w:rPr>
          <w:b/>
          <w:sz w:val="28"/>
          <w:szCs w:val="28"/>
        </w:rPr>
      </w:pPr>
      <w:r w:rsidRPr="001C164C">
        <w:rPr>
          <w:b/>
          <w:sz w:val="28"/>
          <w:szCs w:val="28"/>
        </w:rPr>
        <w:t>ПОЛОЖЕНИЕ</w:t>
      </w:r>
    </w:p>
    <w:p w:rsidR="001C164C" w:rsidRPr="001C164C" w:rsidRDefault="001C164C" w:rsidP="001C164C">
      <w:pPr>
        <w:tabs>
          <w:tab w:val="left" w:pos="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1C164C">
        <w:rPr>
          <w:b/>
          <w:sz w:val="28"/>
          <w:szCs w:val="28"/>
        </w:rPr>
        <w:t>о приемной</w:t>
      </w:r>
    </w:p>
    <w:p w:rsidR="001C164C" w:rsidRPr="001C164C" w:rsidRDefault="001C164C" w:rsidP="001C164C">
      <w:pPr>
        <w:tabs>
          <w:tab w:val="left" w:pos="0"/>
        </w:tabs>
        <w:jc w:val="center"/>
        <w:rPr>
          <w:b/>
          <w:sz w:val="28"/>
          <w:szCs w:val="28"/>
        </w:rPr>
      </w:pPr>
      <w:r w:rsidRPr="001C164C">
        <w:rPr>
          <w:b/>
          <w:sz w:val="28"/>
          <w:szCs w:val="28"/>
        </w:rPr>
        <w:t xml:space="preserve"> </w:t>
      </w:r>
      <w:proofErr w:type="spellStart"/>
      <w:r w:rsidRPr="001C164C">
        <w:rPr>
          <w:b/>
          <w:sz w:val="28"/>
          <w:szCs w:val="28"/>
        </w:rPr>
        <w:t>Кваркенского</w:t>
      </w:r>
      <w:proofErr w:type="spellEnd"/>
      <w:r w:rsidRPr="001C164C">
        <w:rPr>
          <w:b/>
          <w:sz w:val="28"/>
          <w:szCs w:val="28"/>
        </w:rPr>
        <w:t xml:space="preserve"> районного суда Оренбургской области</w:t>
      </w:r>
    </w:p>
    <w:p w:rsidR="001C164C" w:rsidRPr="001C164C" w:rsidRDefault="001C164C" w:rsidP="001C164C">
      <w:pPr>
        <w:tabs>
          <w:tab w:val="left" w:pos="0"/>
        </w:tabs>
        <w:jc w:val="center"/>
        <w:rPr>
          <w:sz w:val="28"/>
          <w:szCs w:val="28"/>
        </w:rPr>
      </w:pPr>
    </w:p>
    <w:p w:rsidR="001C164C" w:rsidRPr="001C164C" w:rsidRDefault="001C164C" w:rsidP="001C164C">
      <w:pPr>
        <w:tabs>
          <w:tab w:val="left" w:pos="0"/>
        </w:tabs>
        <w:jc w:val="center"/>
        <w:rPr>
          <w:b/>
          <w:sz w:val="28"/>
          <w:szCs w:val="28"/>
        </w:rPr>
      </w:pPr>
      <w:r w:rsidRPr="001C164C">
        <w:rPr>
          <w:b/>
          <w:sz w:val="28"/>
          <w:szCs w:val="28"/>
        </w:rPr>
        <w:t>1. Общие положения</w:t>
      </w:r>
    </w:p>
    <w:p w:rsidR="001C164C" w:rsidRPr="001C164C" w:rsidRDefault="001C164C" w:rsidP="001C164C">
      <w:pPr>
        <w:jc w:val="center"/>
        <w:rPr>
          <w:sz w:val="28"/>
          <w:szCs w:val="28"/>
        </w:rPr>
      </w:pPr>
    </w:p>
    <w:p w:rsidR="001C164C" w:rsidRPr="001C164C" w:rsidRDefault="001C164C" w:rsidP="001C164C">
      <w:pPr>
        <w:pStyle w:val="21"/>
        <w:shd w:val="clear" w:color="auto" w:fill="auto"/>
        <w:tabs>
          <w:tab w:val="left" w:pos="1175"/>
        </w:tabs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Приемная </w:t>
      </w:r>
      <w:proofErr w:type="spellStart"/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Кваркенского</w:t>
      </w:r>
      <w:proofErr w:type="spellEnd"/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районного суда (далее - Приемная суда) является составной частью структурного подразделения аппарата суда, созданной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 граждан).</w:t>
      </w:r>
      <w:proofErr w:type="gramEnd"/>
    </w:p>
    <w:p w:rsidR="001C164C" w:rsidRPr="001C164C" w:rsidRDefault="001C164C" w:rsidP="001C164C">
      <w:pPr>
        <w:pStyle w:val="21"/>
        <w:shd w:val="clear" w:color="auto" w:fill="auto"/>
        <w:tabs>
          <w:tab w:val="left" w:pos="1175"/>
        </w:tabs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1.2. </w:t>
      </w: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Функции приема граждан возложены председателем суда на государственных гражданских служащих помощника председателя суда, помощника судьи. Приказом председателя суда в случае необходимости функции приема могут быть возложены и на иных государственных гражданских служащих </w:t>
      </w:r>
      <w:proofErr w:type="spellStart"/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Кваркенского</w:t>
      </w:r>
      <w:proofErr w:type="spellEnd"/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районного суда.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1175"/>
        </w:tabs>
        <w:spacing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1.3. </w:t>
      </w: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Прием граждан осуществляется государственными гражданскими служащими помощником председателя суда, помощником судьи, на которых приказом председателя суда возложены и соответственно закреплены в их должностных регламентах обязанности по приему граждан. Прием осуществляется на основании утвержденного графика ведения приема граждан.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1175"/>
        </w:tabs>
        <w:spacing w:line="240" w:lineRule="auto"/>
        <w:ind w:firstLine="426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1C16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1.4. </w:t>
      </w:r>
      <w:proofErr w:type="gramStart"/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В своей деятельности работники Приемной суда руководствуются Конституцией Российской Федерации, федеральными конституционными законами от 31 декабря </w:t>
      </w:r>
      <w:smartTag w:uri="urn:schemas-microsoft-com:office:smarttags" w:element="metricconverter">
        <w:smartTagPr>
          <w:attr w:name="ProductID" w:val="1996 г"/>
        </w:smartTagPr>
        <w:r w:rsidRPr="001C164C">
          <w:rPr>
            <w:rStyle w:val="2"/>
            <w:rFonts w:ascii="Times New Roman" w:hAnsi="Times New Roman" w:cs="Times New Roman"/>
            <w:color w:val="000000"/>
            <w:sz w:val="28"/>
            <w:szCs w:val="28"/>
          </w:rPr>
          <w:t>1996 г</w:t>
        </w:r>
      </w:smartTag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. № 1 -ФКЗ «О судебной системе Российской Федерации», от 7 февраля </w:t>
      </w:r>
      <w:smartTag w:uri="urn:schemas-microsoft-com:office:smarttags" w:element="metricconverter">
        <w:smartTagPr>
          <w:attr w:name="ProductID" w:val="2011 г"/>
        </w:smartTagPr>
        <w:r w:rsidRPr="001C164C">
          <w:rPr>
            <w:rStyle w:val="2"/>
            <w:rFonts w:ascii="Times New Roman" w:hAnsi="Times New Roman" w:cs="Times New Roman"/>
            <w:color w:val="000000"/>
            <w:sz w:val="28"/>
            <w:szCs w:val="28"/>
          </w:rPr>
          <w:t>2011 г</w:t>
        </w:r>
      </w:smartTag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. № 1 -ФКЗ «О судах общей юрисдикции в Российской Федерации», Федеральным законом от 22 декабря </w:t>
      </w:r>
      <w:smartTag w:uri="urn:schemas-microsoft-com:office:smarttags" w:element="metricconverter">
        <w:smartTagPr>
          <w:attr w:name="ProductID" w:val="2008 г"/>
        </w:smartTagPr>
        <w:r w:rsidRPr="001C164C">
          <w:rPr>
            <w:rStyle w:val="2"/>
            <w:rFonts w:ascii="Times New Roman" w:hAnsi="Times New Roman" w:cs="Times New Roman"/>
            <w:color w:val="000000"/>
            <w:sz w:val="28"/>
            <w:szCs w:val="28"/>
          </w:rPr>
          <w:t>2008 г</w:t>
        </w:r>
      </w:smartTag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. № 262-ФЗ «Об обеспечении доступа к информации о деятельности судов в Российской Федерации», процессуальным законодательством</w:t>
      </w:r>
      <w:proofErr w:type="gramEnd"/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иными нормативными правовыми актами Российской Федерации, приказами и распоряжениями Судебного департамента при Верховном Суде Российской, приказами и распоряжениями председателя </w:t>
      </w: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>суда, а также настоящим Положением.</w:t>
      </w:r>
    </w:p>
    <w:p w:rsidR="001C164C" w:rsidRPr="001C164C" w:rsidRDefault="001C164C" w:rsidP="001C164C">
      <w:pPr>
        <w:pStyle w:val="30"/>
        <w:shd w:val="clear" w:color="auto" w:fill="auto"/>
        <w:tabs>
          <w:tab w:val="left" w:pos="0"/>
        </w:tabs>
        <w:spacing w:after="277" w:line="240" w:lineRule="exact"/>
        <w:rPr>
          <w:rFonts w:ascii="Times New Roman" w:hAnsi="Times New Roman" w:cs="Times New Roman"/>
          <w:sz w:val="28"/>
          <w:szCs w:val="28"/>
        </w:rPr>
      </w:pPr>
      <w:r w:rsidRPr="001C164C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1C164C">
        <w:rPr>
          <w:rStyle w:val="3"/>
          <w:rFonts w:ascii="Times New Roman" w:hAnsi="Times New Roman" w:cs="Times New Roman"/>
          <w:bCs/>
          <w:color w:val="000000"/>
          <w:sz w:val="28"/>
          <w:szCs w:val="28"/>
        </w:rPr>
        <w:t>Основные задачи</w:t>
      </w:r>
    </w:p>
    <w:p w:rsidR="001C164C" w:rsidRPr="001C164C" w:rsidRDefault="001C164C" w:rsidP="001C164C">
      <w:pPr>
        <w:pStyle w:val="21"/>
        <w:numPr>
          <w:ilvl w:val="1"/>
          <w:numId w:val="2"/>
        </w:numPr>
        <w:shd w:val="clear" w:color="auto" w:fill="auto"/>
        <w:tabs>
          <w:tab w:val="left" w:pos="993"/>
        </w:tabs>
        <w:spacing w:line="240" w:lineRule="auto"/>
        <w:ind w:left="142" w:firstLine="284"/>
        <w:jc w:val="both"/>
        <w:rPr>
          <w:rStyle w:val="2"/>
          <w:rFonts w:ascii="Times New Roman" w:hAnsi="Times New Roman" w:cs="Times New Roman"/>
          <w:sz w:val="28"/>
          <w:szCs w:val="28"/>
          <w:shd w:val="clear" w:color="auto" w:fill="auto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1C164C" w:rsidRPr="001C164C" w:rsidRDefault="001C164C" w:rsidP="001C164C">
      <w:pPr>
        <w:pStyle w:val="21"/>
        <w:numPr>
          <w:ilvl w:val="1"/>
          <w:numId w:val="2"/>
        </w:numPr>
        <w:shd w:val="clear" w:color="auto" w:fill="auto"/>
        <w:tabs>
          <w:tab w:val="left" w:pos="993"/>
        </w:tabs>
        <w:spacing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Упорядочение процедуры реализации права на судебную защиту'.</w:t>
      </w:r>
    </w:p>
    <w:p w:rsidR="001C164C" w:rsidRPr="001C164C" w:rsidRDefault="001C164C" w:rsidP="001C164C">
      <w:pPr>
        <w:pStyle w:val="21"/>
        <w:numPr>
          <w:ilvl w:val="1"/>
          <w:numId w:val="2"/>
        </w:numPr>
        <w:shd w:val="clear" w:color="auto" w:fill="auto"/>
        <w:tabs>
          <w:tab w:val="left" w:pos="993"/>
          <w:tab w:val="left" w:pos="1247"/>
        </w:tabs>
        <w:spacing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Оптимизация документооборота.</w:t>
      </w:r>
    </w:p>
    <w:p w:rsidR="001C164C" w:rsidRPr="001C164C" w:rsidRDefault="001C164C" w:rsidP="001C164C">
      <w:pPr>
        <w:pStyle w:val="21"/>
        <w:numPr>
          <w:ilvl w:val="1"/>
          <w:numId w:val="2"/>
        </w:numPr>
        <w:shd w:val="clear" w:color="auto" w:fill="auto"/>
        <w:tabs>
          <w:tab w:val="left" w:pos="993"/>
        </w:tabs>
        <w:spacing w:line="240" w:lineRule="auto"/>
        <w:ind w:left="142" w:firstLine="284"/>
        <w:jc w:val="both"/>
        <w:rPr>
          <w:rStyle w:val="2"/>
          <w:rFonts w:ascii="Times New Roman" w:hAnsi="Times New Roman" w:cs="Times New Roman"/>
          <w:sz w:val="28"/>
          <w:szCs w:val="28"/>
          <w:shd w:val="clear" w:color="auto" w:fill="auto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Исключение общения судей с лицами, участвующими в деле, до рассмотрения дела.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993"/>
        </w:tabs>
        <w:spacing w:line="240" w:lineRule="auto"/>
        <w:ind w:firstLine="284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:rsidR="001C164C" w:rsidRPr="001C164C" w:rsidRDefault="001C164C" w:rsidP="001C164C">
      <w:pPr>
        <w:pStyle w:val="30"/>
        <w:shd w:val="clear" w:color="auto" w:fill="auto"/>
        <w:tabs>
          <w:tab w:val="left" w:pos="0"/>
        </w:tabs>
        <w:spacing w:after="0" w:line="240" w:lineRule="auto"/>
        <w:rPr>
          <w:rStyle w:val="3"/>
          <w:rFonts w:ascii="Times New Roman" w:hAnsi="Times New Roman" w:cs="Times New Roman"/>
          <w:sz w:val="28"/>
          <w:szCs w:val="28"/>
        </w:rPr>
      </w:pPr>
      <w:r w:rsidRPr="001C164C">
        <w:rPr>
          <w:rStyle w:val="3"/>
          <w:rFonts w:ascii="Times New Roman" w:hAnsi="Times New Roman" w:cs="Times New Roman"/>
          <w:bCs/>
          <w:color w:val="000000"/>
          <w:sz w:val="28"/>
          <w:szCs w:val="28"/>
        </w:rPr>
        <w:t>3.Основные функции</w:t>
      </w:r>
    </w:p>
    <w:p w:rsidR="001C164C" w:rsidRPr="001C164C" w:rsidRDefault="001C164C" w:rsidP="001C164C">
      <w:pPr>
        <w:pStyle w:val="30"/>
        <w:shd w:val="clear" w:color="auto" w:fill="auto"/>
        <w:tabs>
          <w:tab w:val="left" w:pos="426"/>
          <w:tab w:val="left" w:pos="993"/>
          <w:tab w:val="left" w:pos="3329"/>
        </w:tabs>
        <w:spacing w:after="0" w:line="240" w:lineRule="auto"/>
        <w:ind w:left="348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C164C" w:rsidRPr="001C164C" w:rsidRDefault="001C164C" w:rsidP="001C164C">
      <w:pPr>
        <w:pStyle w:val="21"/>
        <w:numPr>
          <w:ilvl w:val="1"/>
          <w:numId w:val="2"/>
        </w:numPr>
        <w:shd w:val="clear" w:color="auto" w:fill="auto"/>
        <w:tabs>
          <w:tab w:val="left" w:pos="426"/>
          <w:tab w:val="left" w:pos="993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Организация ежедневного приема граждан (кроме выходных и праздничных дней).</w:t>
      </w:r>
    </w:p>
    <w:p w:rsidR="001C164C" w:rsidRPr="001C164C" w:rsidRDefault="001C164C" w:rsidP="001C164C">
      <w:pPr>
        <w:pStyle w:val="21"/>
        <w:numPr>
          <w:ilvl w:val="1"/>
          <w:numId w:val="2"/>
        </w:numPr>
        <w:shd w:val="clear" w:color="auto" w:fill="auto"/>
        <w:tabs>
          <w:tab w:val="left" w:pos="426"/>
          <w:tab w:val="left" w:pos="993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1C164C" w:rsidRPr="001C164C" w:rsidRDefault="001C164C" w:rsidP="001C164C">
      <w:pPr>
        <w:pStyle w:val="21"/>
        <w:numPr>
          <w:ilvl w:val="1"/>
          <w:numId w:val="2"/>
        </w:numPr>
        <w:shd w:val="clear" w:color="auto" w:fill="auto"/>
        <w:tabs>
          <w:tab w:val="left" w:pos="426"/>
          <w:tab w:val="left" w:pos="993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Прием исковых (административных исковых) заявлений, заявлений, апелляционных (частных), кассационных жалоб, представлений, протестов.</w:t>
      </w:r>
      <w:proofErr w:type="gramEnd"/>
    </w:p>
    <w:p w:rsidR="001C164C" w:rsidRPr="001C164C" w:rsidRDefault="001C164C" w:rsidP="001C164C">
      <w:pPr>
        <w:pStyle w:val="21"/>
        <w:numPr>
          <w:ilvl w:val="1"/>
          <w:numId w:val="2"/>
        </w:numPr>
        <w:shd w:val="clear" w:color="auto" w:fill="auto"/>
        <w:tabs>
          <w:tab w:val="left" w:pos="426"/>
          <w:tab w:val="left" w:pos="993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Выдача копий судебных документов, копий аудиозаписи (видеозаписи) судебных заседаний.</w:t>
      </w:r>
    </w:p>
    <w:p w:rsidR="001C164C" w:rsidRPr="001C164C" w:rsidRDefault="001C164C" w:rsidP="001C164C">
      <w:pPr>
        <w:pStyle w:val="21"/>
        <w:numPr>
          <w:ilvl w:val="1"/>
          <w:numId w:val="2"/>
        </w:numPr>
        <w:shd w:val="clear" w:color="auto" w:fill="auto"/>
        <w:tabs>
          <w:tab w:val="left" w:pos="426"/>
          <w:tab w:val="left" w:pos="993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Повторная выдача копий судебных актов, дубликатов исполнительных документов.</w:t>
      </w:r>
    </w:p>
    <w:p w:rsidR="001C164C" w:rsidRPr="001C164C" w:rsidRDefault="001C164C" w:rsidP="001C164C">
      <w:pPr>
        <w:pStyle w:val="21"/>
        <w:numPr>
          <w:ilvl w:val="1"/>
          <w:numId w:val="2"/>
        </w:numPr>
        <w:shd w:val="clear" w:color="auto" w:fill="auto"/>
        <w:tabs>
          <w:tab w:val="left" w:pos="426"/>
          <w:tab w:val="left" w:pos="993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Создание условий для реализации прав граждан на снятие копий судебных и иных документов, аудиозаписи (видеозаписи) судебных заседаний, с помощью их технических средств и за свой счет.</w:t>
      </w:r>
    </w:p>
    <w:p w:rsidR="001C164C" w:rsidRPr="001C164C" w:rsidRDefault="001C164C" w:rsidP="001C164C">
      <w:pPr>
        <w:pStyle w:val="21"/>
        <w:numPr>
          <w:ilvl w:val="1"/>
          <w:numId w:val="2"/>
        </w:numPr>
        <w:shd w:val="clear" w:color="auto" w:fill="auto"/>
        <w:tabs>
          <w:tab w:val="left" w:pos="426"/>
          <w:tab w:val="left" w:pos="993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Информирование граждан о результатах рассмотрения их обращений в суд.</w:t>
      </w:r>
    </w:p>
    <w:p w:rsidR="001C164C" w:rsidRPr="001C164C" w:rsidRDefault="001C164C" w:rsidP="001C164C">
      <w:pPr>
        <w:pStyle w:val="21"/>
        <w:numPr>
          <w:ilvl w:val="1"/>
          <w:numId w:val="2"/>
        </w:numPr>
        <w:shd w:val="clear" w:color="auto" w:fill="auto"/>
        <w:tabs>
          <w:tab w:val="left" w:pos="426"/>
          <w:tab w:val="left" w:pos="993"/>
          <w:tab w:val="left" w:pos="1247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Обеспечение сохранности поступившей корреспонденции.</w:t>
      </w:r>
    </w:p>
    <w:p w:rsidR="001C164C" w:rsidRPr="001C164C" w:rsidRDefault="001C164C" w:rsidP="001C164C">
      <w:pPr>
        <w:pStyle w:val="21"/>
        <w:numPr>
          <w:ilvl w:val="1"/>
          <w:numId w:val="2"/>
        </w:numPr>
        <w:shd w:val="clear" w:color="auto" w:fill="auto"/>
        <w:tabs>
          <w:tab w:val="left" w:pos="426"/>
          <w:tab w:val="left" w:pos="993"/>
          <w:tab w:val="left" w:pos="1247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Передача материалов по принадлежности.</w:t>
      </w:r>
    </w:p>
    <w:p w:rsidR="001C164C" w:rsidRPr="001C164C" w:rsidRDefault="001C164C" w:rsidP="001C164C">
      <w:pPr>
        <w:pStyle w:val="21"/>
        <w:numPr>
          <w:ilvl w:val="1"/>
          <w:numId w:val="2"/>
        </w:numPr>
        <w:shd w:val="clear" w:color="auto" w:fill="auto"/>
        <w:tabs>
          <w:tab w:val="left" w:pos="426"/>
          <w:tab w:val="left" w:pos="993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Оперативное и периодическое информирование председателя суда о результатах работы.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426"/>
          <w:tab w:val="left" w:pos="709"/>
          <w:tab w:val="left" w:pos="993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3.11.Работники Приемной суда дают разъяснения по следующим вопросам: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426"/>
          <w:tab w:val="left" w:pos="993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426"/>
          <w:tab w:val="left" w:pos="993"/>
        </w:tabs>
        <w:spacing w:line="240" w:lineRule="auto"/>
        <w:ind w:firstLine="284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перечня документов, прилагаемых к исковому (административному исковому) заявлению, заявлению, жалобе;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426"/>
          <w:tab w:val="left" w:pos="993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порядка принятия искового (административного искового) заявления, заявления, жалобы к производству суда;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426"/>
          <w:tab w:val="left" w:pos="993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</w:t>
      </w:r>
      <w:proofErr w:type="spellStart"/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т</w:t>
      </w:r>
      <w:proofErr w:type="gramStart"/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.д</w:t>
      </w:r>
      <w:proofErr w:type="spellEnd"/>
      <w:proofErr w:type="gramEnd"/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,;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426"/>
          <w:tab w:val="left" w:pos="993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>оплаты государственной пошлины, освобождения от оплаты государственной пошлины, уменьшения размера государственной пошлины, представления отсрочки (рассрочки) ее уплаты;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426"/>
          <w:tab w:val="left" w:pos="993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426"/>
          <w:tab w:val="left" w:pos="993"/>
        </w:tabs>
        <w:spacing w:line="240" w:lineRule="auto"/>
        <w:ind w:firstLine="284"/>
        <w:jc w:val="both"/>
        <w:rPr>
          <w:rStyle w:val="2"/>
          <w:rFonts w:ascii="Times New Roman" w:hAnsi="Times New Roman" w:cs="Times New Roman"/>
          <w:sz w:val="28"/>
          <w:szCs w:val="28"/>
          <w:shd w:val="clear" w:color="auto" w:fill="auto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иным</w:t>
      </w: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ab/>
        <w:t>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426"/>
          <w:tab w:val="left" w:pos="1747"/>
        </w:tabs>
        <w:spacing w:line="240" w:lineRule="auto"/>
        <w:ind w:firstLine="720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:rsidR="001C164C" w:rsidRPr="001C164C" w:rsidRDefault="001C164C" w:rsidP="001C164C">
      <w:pPr>
        <w:pStyle w:val="30"/>
        <w:shd w:val="clear" w:color="auto" w:fill="auto"/>
        <w:tabs>
          <w:tab w:val="left" w:pos="0"/>
          <w:tab w:val="left" w:pos="426"/>
        </w:tabs>
        <w:spacing w:after="0" w:line="240" w:lineRule="auto"/>
        <w:rPr>
          <w:rStyle w:val="3"/>
          <w:rFonts w:ascii="Times New Roman" w:hAnsi="Times New Roman" w:cs="Times New Roman"/>
          <w:sz w:val="28"/>
          <w:szCs w:val="28"/>
        </w:rPr>
      </w:pPr>
      <w:r w:rsidRPr="001C164C">
        <w:rPr>
          <w:rStyle w:val="3"/>
          <w:rFonts w:ascii="Times New Roman" w:hAnsi="Times New Roman" w:cs="Times New Roman"/>
          <w:bCs/>
          <w:color w:val="000000"/>
          <w:sz w:val="28"/>
          <w:szCs w:val="28"/>
        </w:rPr>
        <w:t>4.Порядок работы Приемной суда</w:t>
      </w:r>
    </w:p>
    <w:p w:rsidR="001C164C" w:rsidRPr="001C164C" w:rsidRDefault="001C164C" w:rsidP="001C164C">
      <w:pPr>
        <w:pStyle w:val="30"/>
        <w:shd w:val="clear" w:color="auto" w:fill="auto"/>
        <w:tabs>
          <w:tab w:val="left" w:pos="426"/>
          <w:tab w:val="left" w:pos="2852"/>
        </w:tabs>
        <w:spacing w:after="0" w:line="240" w:lineRule="auto"/>
        <w:ind w:left="3480"/>
        <w:jc w:val="both"/>
        <w:rPr>
          <w:rFonts w:ascii="Times New Roman" w:hAnsi="Times New Roman" w:cs="Times New Roman"/>
          <w:sz w:val="28"/>
          <w:szCs w:val="28"/>
        </w:rPr>
      </w:pPr>
    </w:p>
    <w:p w:rsidR="001C164C" w:rsidRPr="001C164C" w:rsidRDefault="001C164C" w:rsidP="001C164C">
      <w:pPr>
        <w:pStyle w:val="21"/>
        <w:shd w:val="clear" w:color="auto" w:fill="auto"/>
        <w:tabs>
          <w:tab w:val="left" w:pos="426"/>
          <w:tab w:val="left" w:pos="1198"/>
        </w:tabs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4.1. Прием граждан осуществляется ежедневно в течение всего рабочего времени суда, установленного утвержденными председателем суда Правилами внутреннего распорядка суда.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426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Установление сокращенного времени работы Приемной суда не допускается.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426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Fonts w:ascii="Times New Roman" w:hAnsi="Times New Roman" w:cs="Times New Roman"/>
          <w:sz w:val="28"/>
          <w:szCs w:val="28"/>
        </w:rPr>
        <w:t xml:space="preserve">4.2. </w:t>
      </w: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426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Fonts w:ascii="Times New Roman" w:hAnsi="Times New Roman" w:cs="Times New Roman"/>
          <w:sz w:val="28"/>
          <w:szCs w:val="28"/>
        </w:rPr>
        <w:t xml:space="preserve">4.3. </w:t>
      </w: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При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заявителя), либо ордер адвоката.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426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Fonts w:ascii="Times New Roman" w:hAnsi="Times New Roman" w:cs="Times New Roman"/>
          <w:sz w:val="28"/>
          <w:szCs w:val="28"/>
        </w:rPr>
        <w:t xml:space="preserve">4.4. </w:t>
      </w: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Граждане, находящиеся в состоянии алкогольного, наркотического или иного опьянения, на прием не допускаются.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426"/>
        </w:tabs>
        <w:spacing w:line="240" w:lineRule="auto"/>
        <w:ind w:firstLine="284"/>
        <w:jc w:val="both"/>
        <w:rPr>
          <w:rStyle w:val="2"/>
          <w:rFonts w:ascii="Times New Roman" w:hAnsi="Times New Roman" w:cs="Times New Roman"/>
          <w:sz w:val="28"/>
          <w:szCs w:val="28"/>
          <w:shd w:val="clear" w:color="auto" w:fill="auto"/>
        </w:rPr>
      </w:pPr>
      <w:r w:rsidRPr="001C164C">
        <w:rPr>
          <w:rFonts w:ascii="Times New Roman" w:hAnsi="Times New Roman" w:cs="Times New Roman"/>
          <w:sz w:val="28"/>
          <w:szCs w:val="28"/>
        </w:rPr>
        <w:t xml:space="preserve">4.5. </w:t>
      </w: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В случае грубого, агрессивного поведения гражданина прием прекращается.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119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164C" w:rsidRPr="001C164C" w:rsidRDefault="001C164C" w:rsidP="001C164C">
      <w:pPr>
        <w:pStyle w:val="30"/>
        <w:shd w:val="clear" w:color="auto" w:fill="auto"/>
        <w:tabs>
          <w:tab w:val="left" w:pos="2047"/>
        </w:tabs>
        <w:spacing w:after="0" w:line="240" w:lineRule="auto"/>
        <w:rPr>
          <w:rStyle w:val="3"/>
          <w:rFonts w:ascii="Times New Roman" w:hAnsi="Times New Roman" w:cs="Times New Roman"/>
          <w:sz w:val="28"/>
          <w:szCs w:val="28"/>
        </w:rPr>
      </w:pPr>
      <w:r w:rsidRPr="001C164C">
        <w:rPr>
          <w:rStyle w:val="3"/>
          <w:rFonts w:ascii="Times New Roman" w:hAnsi="Times New Roman" w:cs="Times New Roman"/>
          <w:bCs/>
          <w:color w:val="000000"/>
          <w:sz w:val="28"/>
          <w:szCs w:val="28"/>
        </w:rPr>
        <w:t>5.Обеспечение деятельности Приемной суда</w:t>
      </w:r>
    </w:p>
    <w:p w:rsidR="001C164C" w:rsidRPr="001C164C" w:rsidRDefault="001C164C" w:rsidP="001C164C">
      <w:pPr>
        <w:pStyle w:val="30"/>
        <w:shd w:val="clear" w:color="auto" w:fill="auto"/>
        <w:tabs>
          <w:tab w:val="left" w:pos="20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64C" w:rsidRPr="001C164C" w:rsidRDefault="001C164C" w:rsidP="001C164C">
      <w:pPr>
        <w:pStyle w:val="21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Деятельность Приемной суда обеспечивается работниками аппарата суда.</w:t>
      </w:r>
    </w:p>
    <w:p w:rsidR="001C164C" w:rsidRPr="001C164C" w:rsidRDefault="001C164C" w:rsidP="001C164C">
      <w:pPr>
        <w:pStyle w:val="21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деятельностью Приемной суда осуществляет председатель суда.</w:t>
      </w:r>
    </w:p>
    <w:p w:rsidR="001C164C" w:rsidRPr="001C164C" w:rsidRDefault="001C164C" w:rsidP="001C164C">
      <w:pPr>
        <w:pStyle w:val="21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left="0" w:firstLine="426"/>
        <w:jc w:val="both"/>
        <w:rPr>
          <w:rStyle w:val="2"/>
          <w:rFonts w:ascii="Times New Roman" w:hAnsi="Times New Roman" w:cs="Times New Roman"/>
          <w:sz w:val="28"/>
          <w:szCs w:val="28"/>
          <w:shd w:val="clear" w:color="auto" w:fill="auto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Приемная суда функционирует в тесном взаимодействии со всеми государственными гражданскими служащими </w:t>
      </w:r>
      <w:proofErr w:type="spellStart"/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>Кваркенского</w:t>
      </w:r>
      <w:proofErr w:type="spellEnd"/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районного суда.</w:t>
      </w:r>
    </w:p>
    <w:p w:rsidR="001C164C" w:rsidRPr="001C164C" w:rsidRDefault="001C164C" w:rsidP="001C164C">
      <w:pPr>
        <w:pStyle w:val="21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left="0" w:firstLine="426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1C164C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Прием осуществляется в специально отведенном помещении, обеспечивающем свободный доступ граждан в течение всего рабочего дня. В удобных для посетителей местах должен быть размещен справочный материал либо информационный киоск, содержащий необходимую информацию о работе Приемной суда (документы, регламентирующие </w:t>
      </w:r>
      <w:r w:rsidRPr="001C164C">
        <w:rPr>
          <w:rStyle w:val="a5"/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деятельность).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1134"/>
        </w:tabs>
        <w:spacing w:line="240" w:lineRule="auto"/>
        <w:ind w:left="720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1C164C" w:rsidRPr="001C164C" w:rsidRDefault="001C164C" w:rsidP="001C164C">
      <w:pPr>
        <w:pStyle w:val="21"/>
        <w:shd w:val="clear" w:color="auto" w:fill="auto"/>
        <w:tabs>
          <w:tab w:val="left" w:pos="0"/>
        </w:tabs>
        <w:spacing w:line="240" w:lineRule="auto"/>
        <w:jc w:val="center"/>
        <w:rPr>
          <w:rStyle w:val="20"/>
          <w:color w:val="000000"/>
          <w:sz w:val="28"/>
          <w:szCs w:val="28"/>
        </w:rPr>
      </w:pPr>
      <w:r w:rsidRPr="001C164C">
        <w:rPr>
          <w:rStyle w:val="20"/>
          <w:color w:val="000000"/>
          <w:sz w:val="28"/>
          <w:szCs w:val="28"/>
        </w:rPr>
        <w:t>6.Заключительные положения</w:t>
      </w:r>
    </w:p>
    <w:p w:rsidR="001C164C" w:rsidRPr="001C164C" w:rsidRDefault="001C164C" w:rsidP="001C164C">
      <w:pPr>
        <w:pStyle w:val="21"/>
        <w:shd w:val="clear" w:color="auto" w:fill="auto"/>
        <w:tabs>
          <w:tab w:val="left" w:pos="1418"/>
        </w:tabs>
        <w:spacing w:line="240" w:lineRule="auto"/>
        <w:ind w:left="3480"/>
        <w:rPr>
          <w:rStyle w:val="20"/>
          <w:color w:val="000000"/>
          <w:sz w:val="28"/>
          <w:szCs w:val="28"/>
        </w:rPr>
      </w:pPr>
    </w:p>
    <w:p w:rsidR="001C164C" w:rsidRPr="001C164C" w:rsidRDefault="001C164C" w:rsidP="001C164C">
      <w:pPr>
        <w:pStyle w:val="21"/>
        <w:numPr>
          <w:ilvl w:val="1"/>
          <w:numId w:val="3"/>
        </w:numPr>
        <w:shd w:val="clear" w:color="auto" w:fill="auto"/>
        <w:tabs>
          <w:tab w:val="left" w:pos="426"/>
          <w:tab w:val="left" w:pos="1134"/>
        </w:tabs>
        <w:spacing w:line="240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C164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делопроизводству.</w:t>
      </w:r>
    </w:p>
    <w:p w:rsidR="00FD6401" w:rsidRPr="001C164C" w:rsidRDefault="00FD6401">
      <w:pPr>
        <w:rPr>
          <w:sz w:val="28"/>
          <w:szCs w:val="28"/>
        </w:rPr>
      </w:pPr>
    </w:p>
    <w:sectPr w:rsidR="00FD6401" w:rsidRPr="001C1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799"/>
    <w:multiLevelType w:val="multilevel"/>
    <w:tmpl w:val="87AC4CD4"/>
    <w:lvl w:ilvl="0">
      <w:start w:val="2"/>
      <w:numFmt w:val="decimal"/>
      <w:lvlText w:val="%1."/>
      <w:lvlJc w:val="left"/>
      <w:pPr>
        <w:ind w:left="348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384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  <w:color w:val="000000"/>
      </w:rPr>
    </w:lvl>
  </w:abstractNum>
  <w:abstractNum w:abstractNumId="1">
    <w:nsid w:val="185C297B"/>
    <w:multiLevelType w:val="multilevel"/>
    <w:tmpl w:val="3DDA5EFE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5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4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7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6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92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84" w:hanging="2160"/>
      </w:pPr>
      <w:rPr>
        <w:rFonts w:hint="default"/>
        <w:color w:val="000000"/>
      </w:rPr>
    </w:lvl>
  </w:abstractNum>
  <w:abstractNum w:abstractNumId="2">
    <w:nsid w:val="21EC09FD"/>
    <w:multiLevelType w:val="multilevel"/>
    <w:tmpl w:val="AAF29B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0C"/>
    <w:rsid w:val="001C164C"/>
    <w:rsid w:val="00F0060C"/>
    <w:rsid w:val="00FD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164C"/>
    <w:pPr>
      <w:suppressLineNumbers/>
      <w:tabs>
        <w:tab w:val="center" w:pos="4677"/>
        <w:tab w:val="right" w:pos="9355"/>
      </w:tabs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1C164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1"/>
    <w:rsid w:val="001C164C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C164C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1C164C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164C"/>
    <w:pPr>
      <w:widowControl w:val="0"/>
      <w:shd w:val="clear" w:color="auto" w:fill="FFFFFF"/>
      <w:spacing w:after="540" w:line="29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5">
    <w:name w:val="Подпись к таблице_"/>
    <w:basedOn w:val="a0"/>
    <w:link w:val="a6"/>
    <w:rsid w:val="001C164C"/>
    <w:rPr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1C164C"/>
    <w:pPr>
      <w:widowControl w:val="0"/>
      <w:shd w:val="clear" w:color="auto" w:fill="FFFFFF"/>
      <w:spacing w:line="293" w:lineRule="exact"/>
      <w:ind w:firstLine="6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(2) + Полужирный"/>
    <w:basedOn w:val="2"/>
    <w:rsid w:val="001C164C"/>
    <w:rPr>
      <w:rFonts w:ascii="Times New Roman" w:hAnsi="Times New Roman" w:cs="Times New Roman"/>
      <w:b/>
      <w:bCs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164C"/>
    <w:pPr>
      <w:suppressLineNumbers/>
      <w:tabs>
        <w:tab w:val="center" w:pos="4677"/>
        <w:tab w:val="right" w:pos="9355"/>
      </w:tabs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1C164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1"/>
    <w:rsid w:val="001C164C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C164C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1C164C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164C"/>
    <w:pPr>
      <w:widowControl w:val="0"/>
      <w:shd w:val="clear" w:color="auto" w:fill="FFFFFF"/>
      <w:spacing w:after="540" w:line="29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5">
    <w:name w:val="Подпись к таблице_"/>
    <w:basedOn w:val="a0"/>
    <w:link w:val="a6"/>
    <w:rsid w:val="001C164C"/>
    <w:rPr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1C164C"/>
    <w:pPr>
      <w:widowControl w:val="0"/>
      <w:shd w:val="clear" w:color="auto" w:fill="FFFFFF"/>
      <w:spacing w:line="293" w:lineRule="exact"/>
      <w:ind w:firstLine="6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(2) + Полужирный"/>
    <w:basedOn w:val="2"/>
    <w:rsid w:val="001C164C"/>
    <w:rPr>
      <w:rFonts w:ascii="Times New Roman" w:hAnsi="Times New Roman" w:cs="Times New Roman"/>
      <w:b/>
      <w:bCs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2025-07-11T07:01:00Z</dcterms:created>
  <dcterms:modified xsi:type="dcterms:W3CDTF">2025-07-11T07:02:00Z</dcterms:modified>
</cp:coreProperties>
</file>