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1B" w:rsidRPr="00744BD8" w:rsidRDefault="008E4E1B" w:rsidP="008E4E1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Утверждено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от 31 декабря 2015 г. N 412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744BD8">
        <w:rPr>
          <w:rFonts w:ascii="Times New Roman" w:hAnsi="Times New Roman" w:cs="Times New Roman"/>
          <w:sz w:val="24"/>
          <w:szCs w:val="24"/>
        </w:rPr>
        <w:t>ПОЛОЖЕНИЕ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ПОРЯДКЕ СООБЩЕНИЯ ФЕДЕРАЛЬНЫМИ ГОСУДАРСТВЕННЫМИ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 ФЕДЕРАЛЬНЫХ СУДОВ ОБЩЕЙ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ЮРИСДИКЦИИ И ФЕДЕРАЛЬНЫХ АРБИТРАЖНЫХ СУДОВ, УПРАВЛЕНИЙ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СУДЕБНОГО ДЕПАРТАМЕНТА В СУБЪЕКТАХ РОССИЙСКОЙ ФЕДЕРАЦИИ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 С ПРОТОКОЛЬНЫМИ МЕРОПРИЯТИЯМИ,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 ОФИЦИАЛЬНЫМИ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МЕРОПРИЯТИЯМИ, УЧАСТИЕ В КОТОРЫХ СВЯЗАНО С ИСПОЛНЕНИЕМ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ИМИ СЛУЖЕБНЫХ (ДОЛЖНОСТНЫХ) ОБЯЗАННОСТЕЙ, СДАЧИ И ОЦЕНКИ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ПОДАРКА, РЕАЛИЗАЦИИ (ВЫКУПА) И ЗАЧИСЛЕНИЯ СРЕДСТВ,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4BD8" w:rsidRPr="00744BD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 xml:space="preserve"> (в ред. Приказа Судебного департамента при Верховном Суде РФ</w:t>
            </w:r>
          </w:p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1.2. Для целей настоящего Положения используются следующие понятия: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получение подарка в связи с протокольными мероприятиями, служебными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 ред. Приказа Судебного департамента при Верховном Суде РФ от 10.09.2018 N 150)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II. Порядок сообщения гражданскими служащими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кассационных судов общей юрисдикции, апелляционных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судов общей юрисдикции, верховных судов республик, краевых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областных судов, судов городов федерального значения,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судов автономной области и автономных округов, окружных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(флотских) военных судов, арбитражных судов округов,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арбитражных апелляционных судов, арбитражных судов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субъектов Российской Федерации, специализированном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федеральном суде о получении подарка, его сдачи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оценки, реализации (выкупа) и зачисления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средств, вырученных от его реализации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 ред. Приказа Судебного департамента при Верховном Суде РФ от 10.09.2018 N 150)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1"/>
      <w:bookmarkEnd w:id="1"/>
      <w:r w:rsidRPr="00744BD8">
        <w:rPr>
          <w:rFonts w:ascii="Times New Roman" w:hAnsi="Times New Roman" w:cs="Times New Roman"/>
          <w:sz w:val="24"/>
          <w:szCs w:val="24"/>
        </w:rP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2"/>
      <w:bookmarkEnd w:id="2"/>
      <w:r w:rsidRPr="00744BD8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абзацах втором и третьем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(приложение N 2).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(приложение N 3).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Акт приема-передачи подарков регистрируется материально ответственным лицом в журнале учета актов приема-передачи подарков (приложение N 4).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3"/>
      <w:bookmarkEnd w:id="3"/>
      <w:r w:rsidRPr="00744BD8">
        <w:rPr>
          <w:rFonts w:ascii="Times New Roman" w:hAnsi="Times New Roman" w:cs="Times New Roman"/>
          <w:sz w:val="24"/>
          <w:szCs w:val="24"/>
        </w:rPr>
        <w:t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8"/>
      <w:bookmarkEnd w:id="4"/>
      <w:r w:rsidRPr="00744BD8">
        <w:rPr>
          <w:rFonts w:ascii="Times New Roman" w:hAnsi="Times New Roman" w:cs="Times New Roman"/>
          <w:sz w:val="24"/>
          <w:szCs w:val="24"/>
        </w:rP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Комиссия не смогла определить стоимость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Возврат подарка осуществляется материально ответственным лицом в течение 5 рабочих дней с даты заседания Комиссии по акту возврата подарка (приложение N 5).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6"/>
      <w:bookmarkEnd w:id="5"/>
      <w:r w:rsidRPr="00744BD8">
        <w:rPr>
          <w:rFonts w:ascii="Times New Roman" w:hAnsi="Times New Roman" w:cs="Times New Roman"/>
          <w:sz w:val="24"/>
          <w:szCs w:val="24"/>
        </w:rPr>
        <w:t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2.12. Комиссия после поступления заявления, указанного в пункте 2.11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Если ранее подарок был оценен в порядке, предусмотренном пунктами 2.7 и 2.8 Положения, новая оценка подарка по решению председателя Суда может не производиться.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2.13. Подарок, в отношении которого не поступило заявление, указанное в 2.11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2.11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III. Порядок сообщения гражданским служащим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районных, гарнизонных военных судов, управления Судебного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департамента в субъекте Российской Федерации о получении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подарка, его сдачи и оценки, реализации (выкупа)</w:t>
      </w:r>
    </w:p>
    <w:p w:rsidR="008E4E1B" w:rsidRPr="00744BD8" w:rsidRDefault="008E4E1B" w:rsidP="008E4E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зачисления средств, 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3.1. Гражданский служащий представляет Уведомление, составленное по форме согласно приложению N 1, не позднее 3 рабочих дней со дня получения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Уведомление представляется: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Регистрация уведомлений осуществляется в журнале регистрации уведомлений (приложение N 2):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в районном, гарнизонном военном суде - работником аппарата районного,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Материально ответственное лицо суда или Управления принимает подарок на хранение по акту приема-передачи (приложение N 3).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Акт приема-передачи подарков регистрируется материально ответственным лицом суда или Управления в журнале учета актов приема-передачи подарков (приложение N 4).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Хранение подарков и прилагаемых документов осуществляется в помещении, позволяющем обеспечить их сохранность.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(приложение N 7)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4"/>
      <w:bookmarkEnd w:id="6"/>
      <w:r w:rsidRPr="00744BD8">
        <w:rPr>
          <w:rFonts w:ascii="Times New Roman" w:hAnsi="Times New Roman" w:cs="Times New Roman"/>
          <w:sz w:val="24"/>
          <w:szCs w:val="24"/>
        </w:rPr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Сведения об ориентировочной стоимости подарка подтверждаются документально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(прайс-листы продавца/производителя, распечатки из Интернета и т.п.).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9"/>
      <w:bookmarkEnd w:id="7"/>
      <w:r w:rsidRPr="00744BD8">
        <w:rPr>
          <w:rFonts w:ascii="Times New Roman" w:hAnsi="Times New Roman" w:cs="Times New Roman"/>
          <w:sz w:val="24"/>
          <w:szCs w:val="24"/>
        </w:rP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Комиссия Управления не смогла определить стоимость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 Управления.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(приложение N 5).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7"/>
      <w:bookmarkEnd w:id="8"/>
      <w:r w:rsidRPr="00744BD8">
        <w:rPr>
          <w:rFonts w:ascii="Times New Roman" w:hAnsi="Times New Roman" w:cs="Times New Roman"/>
          <w:sz w:val="24"/>
          <w:szCs w:val="24"/>
        </w:rPr>
        <w:t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приложением N 6, с приложением выписки из протокола заседания Комиссии о результатах определения стоимости подарка.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3.13. Комиссия после поступления заявления, указанного в пункте 3.12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Если ранее подарок был оценен в порядке, предусмотренном пунктами 3.8 и 3.9 Положения, новая оценка подарка по решению начальника Управления может не </w:t>
      </w:r>
      <w:r w:rsidRPr="00744BD8">
        <w:rPr>
          <w:rFonts w:ascii="Times New Roman" w:hAnsi="Times New Roman" w:cs="Times New Roman"/>
          <w:sz w:val="24"/>
          <w:szCs w:val="24"/>
        </w:rPr>
        <w:lastRenderedPageBreak/>
        <w:t>производиться.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3.14. Подарок, в отношении которого не поступило заявление, указанное в 3.12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пункте 3.12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уполномоченного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8"/>
      <w:bookmarkEnd w:id="9"/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Уведомление о получении подарка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(дата получения)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подарка(</w:t>
      </w:r>
      <w:proofErr w:type="spellStart"/>
      <w:r w:rsidRPr="00744BD8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44BD8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(наименование протокольного мероприятия, служебной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командировки, другого официального мероприятия, место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и дата проведения)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Стоимость в рублях &lt;1&gt;</w:t>
            </w:r>
          </w:p>
        </w:tc>
      </w:tr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816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уведомление        ___________ _______________________ "__" 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(подпись) 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от "__" ______________ 20__ г.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8"/>
      <w:bookmarkEnd w:id="10"/>
      <w:r w:rsidRPr="00744BD8">
        <w:rPr>
          <w:rFonts w:ascii="Times New Roman" w:hAnsi="Times New Roman" w:cs="Times New Roman"/>
          <w:sz w:val="24"/>
          <w:szCs w:val="24"/>
        </w:rPr>
        <w:t>&lt;1&gt; Заполняется при наличии документов, подтверждающих стоимость подарка.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73"/>
      <w:bookmarkEnd w:id="11"/>
      <w:r w:rsidRPr="00744BD8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регистрации уведомлений о получении подарков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связи с протокольными мероприятиями, служебными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командировками и другими официальными мероприятиями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744BD8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подавшего уведомление</w:t>
            </w: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 лица, подавшего уведомление</w:t>
            </w: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Отметка о передаче уведомления в Комиссию &lt;1&gt;</w:t>
            </w:r>
          </w:p>
        </w:tc>
      </w:tr>
      <w:tr w:rsidR="00744BD8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51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08"/>
      <w:bookmarkEnd w:id="12"/>
      <w:r w:rsidRPr="00744BD8">
        <w:rPr>
          <w:rFonts w:ascii="Times New Roman" w:hAnsi="Times New Roman" w:cs="Times New Roman"/>
          <w:sz w:val="24"/>
          <w:szCs w:val="24"/>
        </w:rPr>
        <w:t>&lt;1&gt; Комиссию по поступлению и выбытию активов.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33"/>
      <w:bookmarkEnd w:id="13"/>
      <w:r w:rsidRPr="00744BD8">
        <w:rPr>
          <w:rFonts w:ascii="Times New Roman" w:hAnsi="Times New Roman" w:cs="Times New Roman"/>
          <w:sz w:val="24"/>
          <w:szCs w:val="24"/>
        </w:rPr>
        <w:t xml:space="preserve">                  Акт приема-передачи подарков N 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Мы, нижеподписавшиеся, составили настоящий акт о том, что 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(Ф.И.О. гражданского служащего,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сдал, а материально ответственное лицо 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принял на ответственное хранение следующие подарки: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744BD8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Сумма в рублях &lt;1&gt;</w:t>
            </w:r>
          </w:p>
        </w:tc>
      </w:tr>
      <w:tr w:rsidR="00744BD8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61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7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Принял на ответственное хранение       Сдал на ответственное хранение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_________/______________________      _________/______________________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(подпись) (расшифровка подписи)       (подпись)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Принято к учету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(дата и номер решения комиссии по оценке и принятию к учету подарков)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Исполнитель ____________ _______________________________ "__" 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(подпись)       (расшифровка подписи)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78"/>
      <w:bookmarkEnd w:id="14"/>
      <w:r w:rsidRPr="00744BD8">
        <w:rPr>
          <w:rFonts w:ascii="Times New Roman" w:hAnsi="Times New Roman" w:cs="Times New Roman"/>
          <w:sz w:val="24"/>
          <w:szCs w:val="24"/>
        </w:rPr>
        <w:t>&lt;1&gt; Заполняется при наличии документов, подтверждающих стоимость подарка.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403"/>
      <w:bookmarkEnd w:id="15"/>
      <w:r w:rsidRPr="00744BD8">
        <w:rPr>
          <w:rFonts w:ascii="Times New Roman" w:hAnsi="Times New Roman" w:cs="Times New Roman"/>
          <w:sz w:val="24"/>
          <w:szCs w:val="24"/>
        </w:rPr>
        <w:t>ЖУРНАЛ</w:t>
      </w:r>
    </w:p>
    <w:p w:rsidR="008E4E1B" w:rsidRPr="00744BD8" w:rsidRDefault="008E4E1B" w:rsidP="008E4E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учета актов приема-передачи подарков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744BD8" w:rsidRPr="00744BD8">
        <w:tc>
          <w:tcPr>
            <w:tcW w:w="44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9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39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744BD8" w:rsidRPr="00744BD8">
        <w:tc>
          <w:tcPr>
            <w:tcW w:w="44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E4E1B" w:rsidRPr="00744BD8">
        <w:tc>
          <w:tcPr>
            <w:tcW w:w="44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454"/>
      <w:bookmarkEnd w:id="16"/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АКТ возврата подарков N 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от "__" ____________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Материально ответственное лицо 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на  основании протокола заседания Комиссии по поступлению и выбытию активов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 от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_________________ 20__ г. N ________ возвращает гражданскому служащему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(Ф.И.О., должность)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подарок ________________________________________ стоимостью 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рублей, переданный по акту приема-передачи от "__" ________ 20__ г. N ____.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Выдал                                  Принял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              лица, сдавшего подарок)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09"/>
      <w:bookmarkEnd w:id="17"/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о намерении выкупить подарок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Прошу рассмотреть возможность выкупа мной подарка(</w:t>
      </w:r>
      <w:proofErr w:type="spellStart"/>
      <w:r w:rsidRPr="00744BD8">
        <w:rPr>
          <w:rFonts w:ascii="Times New Roman" w:hAnsi="Times New Roman" w:cs="Times New Roman"/>
          <w:sz w:val="24"/>
          <w:szCs w:val="24"/>
        </w:rPr>
        <w:t>ов</w:t>
      </w:r>
      <w:proofErr w:type="spellEnd"/>
      <w:proofErr w:type="gramStart"/>
      <w:r w:rsidRPr="00744BD8">
        <w:rPr>
          <w:rFonts w:ascii="Times New Roman" w:hAnsi="Times New Roman" w:cs="Times New Roman"/>
          <w:sz w:val="24"/>
          <w:szCs w:val="24"/>
        </w:rPr>
        <w:t>),  полученного</w:t>
      </w:r>
      <w:proofErr w:type="gramEnd"/>
      <w:r w:rsidRPr="00744B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44BD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44BD8">
        <w:rPr>
          <w:rFonts w:ascii="Times New Roman" w:hAnsi="Times New Roman" w:cs="Times New Roman"/>
          <w:sz w:val="24"/>
          <w:szCs w:val="24"/>
        </w:rPr>
        <w:t>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744BD8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44BD8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N ________.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:rsidR="008E4E1B" w:rsidRPr="00744BD8" w:rsidRDefault="008E4E1B" w:rsidP="008E4E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УТВЕРЖДАЮ                              </w:t>
      </w:r>
      <w:proofErr w:type="spellStart"/>
      <w:r w:rsidRPr="00744BD8">
        <w:rPr>
          <w:rFonts w:ascii="Times New Roman" w:hAnsi="Times New Roman" w:cs="Times New Roman"/>
          <w:sz w:val="24"/>
          <w:szCs w:val="24"/>
        </w:rPr>
        <w:t>УТВЕРЖДАЮ</w:t>
      </w:r>
      <w:proofErr w:type="spellEnd"/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Председатель                           Начальник управления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            Судебного департамента в субъекте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наименование суда                 Российской Федерации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__________/_____________________       __________/_____________________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(подпись)   (инициалы, фамилия)        (подпись)   (инициалы, фамилия)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 20__ г.               "__" 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56"/>
      <w:bookmarkEnd w:id="18"/>
      <w:r w:rsidRPr="00744BD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Акт приема-передачи N 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GoBack"/>
      <w:bookmarkEnd w:id="19"/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(работник аппарата суда, передающий Уведомление и подарок, должность,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     фамилия и инициалы)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произвел передачу Уведомления о получении  подарка  и  подарок,  полученный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гражданским служащим 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         (наименование суда, должность, фамилия и инициалы)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(должность, фамилия и инициалы материально ответственного лица Управления)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принял подарки в соответствии со следующей таблицей: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744BD8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(их описание)</w:t>
            </w: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Сумма в рублях &lt;1&gt;</w:t>
            </w: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  <w:tr w:rsidR="00744BD8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BD8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E1B" w:rsidRPr="00744BD8">
        <w:tc>
          <w:tcPr>
            <w:tcW w:w="632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E4E1B" w:rsidRPr="00744BD8" w:rsidRDefault="008E4E1B" w:rsidP="008E4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BD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8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8E4E1B" w:rsidRPr="00744BD8" w:rsidRDefault="008E4E1B" w:rsidP="008E4E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Данный акт составлен в трех экземплярах.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             Передал                                 Принял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___________/________________________     ___________/______________________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 xml:space="preserve"> (подпись)    (расшифровка подписи)       (подпись)  (расшифровка подписи)</w:t>
      </w: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"__" _____________ 20__ г.                  "__" _______________ 20__ г.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4B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E4E1B" w:rsidRPr="00744BD8" w:rsidRDefault="008E4E1B" w:rsidP="008E4E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605"/>
      <w:bookmarkEnd w:id="20"/>
      <w:r w:rsidRPr="00744BD8">
        <w:rPr>
          <w:rFonts w:ascii="Times New Roman" w:hAnsi="Times New Roman" w:cs="Times New Roman"/>
          <w:sz w:val="24"/>
          <w:szCs w:val="24"/>
        </w:rPr>
        <w:t>&lt;1&gt; Заполняется при наличии документов, подтверждающих стоимость подарков.</w:t>
      </w: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4E1B" w:rsidRPr="00744BD8" w:rsidRDefault="008E4E1B" w:rsidP="008E4E1B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47393" w:rsidRPr="00744BD8" w:rsidRDefault="00647393" w:rsidP="008E4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7393" w:rsidRPr="00744BD8" w:rsidSect="0071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1B"/>
    <w:rsid w:val="00647393"/>
    <w:rsid w:val="00744BD8"/>
    <w:rsid w:val="008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010CA-4B8B-4051-95B6-D70DD276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E4E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E4E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4E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5677</Words>
  <Characters>32365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PC-3</cp:lastModifiedBy>
  <cp:revision>3</cp:revision>
  <dcterms:created xsi:type="dcterms:W3CDTF">2025-03-31T12:51:00Z</dcterms:created>
  <dcterms:modified xsi:type="dcterms:W3CDTF">2025-05-20T14:38:00Z</dcterms:modified>
</cp:coreProperties>
</file>