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DA" w:rsidRDefault="00F93098" w:rsidP="004A0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3098">
        <w:rPr>
          <w:rFonts w:ascii="Times New Roman" w:eastAsia="Times New Roman" w:hAnsi="Times New Roman" w:cs="Times New Roman"/>
          <w:sz w:val="24"/>
          <w:szCs w:val="24"/>
        </w:rPr>
        <w:t xml:space="preserve">План работы </w:t>
      </w:r>
      <w:proofErr w:type="spellStart"/>
      <w:r w:rsidR="003255DA">
        <w:rPr>
          <w:rFonts w:ascii="Times New Roman" w:eastAsia="Times New Roman" w:hAnsi="Times New Roman" w:cs="Times New Roman"/>
          <w:sz w:val="24"/>
          <w:szCs w:val="24"/>
        </w:rPr>
        <w:t>Кушнаренковск</w:t>
      </w:r>
      <w:r w:rsidR="003255DA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3255DA" w:rsidRPr="00F93098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3255D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3255DA" w:rsidRPr="00F93098">
        <w:rPr>
          <w:rFonts w:ascii="Times New Roman" w:eastAsia="Times New Roman" w:hAnsi="Times New Roman" w:cs="Times New Roman"/>
          <w:sz w:val="24"/>
          <w:szCs w:val="24"/>
        </w:rPr>
        <w:t xml:space="preserve"> суд</w:t>
      </w:r>
      <w:r w:rsidR="003255D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255DA" w:rsidRPr="00F9309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Башкортостан</w:t>
      </w:r>
    </w:p>
    <w:p w:rsidR="00F93098" w:rsidRPr="00F93098" w:rsidRDefault="003255DA" w:rsidP="004A0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098" w:rsidRPr="00F93098">
        <w:rPr>
          <w:rFonts w:ascii="Times New Roman" w:eastAsia="Times New Roman" w:hAnsi="Times New Roman" w:cs="Times New Roman"/>
          <w:sz w:val="24"/>
          <w:szCs w:val="24"/>
        </w:rPr>
        <w:t xml:space="preserve">на 1 полугодие 2026 года </w:t>
      </w:r>
      <w:bookmarkStart w:id="0" w:name="_GoBack"/>
      <w:bookmarkEnd w:id="0"/>
    </w:p>
    <w:p w:rsidR="00F93098" w:rsidRPr="00F93098" w:rsidRDefault="00F93098" w:rsidP="00F9309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309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1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5"/>
        <w:gridCol w:w="2392"/>
        <w:gridCol w:w="2392"/>
      </w:tblGrid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after="0" w:line="240" w:lineRule="auto"/>
              <w:ind w:left="34" w:right="34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93098" w:rsidRPr="00F93098" w:rsidRDefault="00F93098" w:rsidP="00F9309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по обсуждению итогов работы за 2025 год</w:t>
            </w:r>
          </w:p>
          <w:p w:rsidR="00F93098" w:rsidRPr="00F93098" w:rsidRDefault="00F93098" w:rsidP="00F930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3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оперативных совещаний  с обсуждением итогов работы судей за прошедшую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оперативных совещаний с участием мировых судей, в том числе для обсуждения актуальных вопросов судебной практики, в целях исключения в дальнейшем допущения ошибок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0704E6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5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оперативных совещаний с аппаратом суда с обсуждением итогов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с помощниками судей и секретарями судебного заседания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CA7E97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A4718F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18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F93098" w:rsidRPr="00A4718F">
              <w:rPr>
                <w:rFonts w:ascii="Times New Roman" w:eastAsia="Times New Roman" w:hAnsi="Times New Roman" w:cs="Times New Roman"/>
                <w:sz w:val="24"/>
                <w:szCs w:val="24"/>
              </w:rPr>
              <w:t>, июнь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0704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</w:t>
            </w:r>
            <w:r w:rsidR="0007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создание резерва  работников аппарата суда (проведение собеседования с кандидатами, истребование документов, организация ознакомительной стажировки).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суда,</w:t>
            </w:r>
          </w:p>
          <w:p w:rsidR="00F93098" w:rsidRPr="00F93098" w:rsidRDefault="00CA7E97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8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CA7E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данных, характеризующих состояние работы органов почтовой связи по обслуживанию судебной почтовой корреспонденции в 1 полугодии 202</w:t>
            </w:r>
            <w:r w:rsidR="00CA7E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CA7E97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 w:rsidR="00CA7E9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9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соблюдения порядка и сроков (ч.5 ст.32.2 КоАП РФ) исполнений о назначении административного наказания в виде административного штрафа и других видов административных наказаний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10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правоохранительными органами, прокуратурой, адвокатурой и иными органами по обеспечению </w:t>
            </w: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надлежащей организации судебных процессов.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полугодия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11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A6C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направление статистических (оперативных) отчетов, обязательных сообщений о работе суда согласно перечню отчетов и обязательных сообщений в 202</w:t>
            </w:r>
            <w:r w:rsidR="00FA6C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FA6C3E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="00F93098"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, администратор,</w:t>
            </w:r>
          </w:p>
          <w:p w:rsidR="00F93098" w:rsidRPr="00F93098" w:rsidRDefault="00FA6C3E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A6C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установленными сроками УСД в РБ  по отдельному графику в первом полугодии 2026 г.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12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со СМИ для освещения деятельности суда и связи с общественностью.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1B63FB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1B63FB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13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судебной практики    по заданию Верховного Суда Республики Башкортостан 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1B63FB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Помощники судей</w:t>
            </w:r>
            <w:r w:rsidR="00F93098"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отдельному поручению председателя суда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задания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14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квалификации работников аппарата суда</w:t>
            </w:r>
            <w:proofErr w:type="gramEnd"/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суда,</w:t>
            </w:r>
          </w:p>
          <w:p w:rsidR="00F93098" w:rsidRPr="00F93098" w:rsidRDefault="00D9019E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УСД в РБ</w:t>
            </w:r>
          </w:p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3098" w:rsidRPr="00F93098" w:rsidTr="00F93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numPr>
                <w:ilvl w:val="0"/>
                <w:numId w:val="15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контроль прохождения стажировки судей  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суда</w:t>
            </w:r>
          </w:p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98" w:rsidRPr="00F93098" w:rsidRDefault="00F93098" w:rsidP="00F930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98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Верховного Суда  РБ и УСД в РБ</w:t>
            </w:r>
          </w:p>
        </w:tc>
      </w:tr>
    </w:tbl>
    <w:p w:rsidR="00F93098" w:rsidRPr="00F93098" w:rsidRDefault="00F93098" w:rsidP="00F9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F3031" w:rsidRDefault="003F3031"/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CAF"/>
    <w:multiLevelType w:val="multilevel"/>
    <w:tmpl w:val="8FF658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67117"/>
    <w:multiLevelType w:val="multilevel"/>
    <w:tmpl w:val="B664CF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03A47"/>
    <w:multiLevelType w:val="multilevel"/>
    <w:tmpl w:val="E764A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C4981"/>
    <w:multiLevelType w:val="multilevel"/>
    <w:tmpl w:val="25DCAC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26B59"/>
    <w:multiLevelType w:val="multilevel"/>
    <w:tmpl w:val="1EFC16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3159F"/>
    <w:multiLevelType w:val="multilevel"/>
    <w:tmpl w:val="55284C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41ADA"/>
    <w:multiLevelType w:val="multilevel"/>
    <w:tmpl w:val="C12AEA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1F0F63"/>
    <w:multiLevelType w:val="multilevel"/>
    <w:tmpl w:val="1D887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2A4BDB"/>
    <w:multiLevelType w:val="multilevel"/>
    <w:tmpl w:val="AAE4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D36A57"/>
    <w:multiLevelType w:val="multilevel"/>
    <w:tmpl w:val="D49AC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C402E7"/>
    <w:multiLevelType w:val="multilevel"/>
    <w:tmpl w:val="F60A6C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F7697"/>
    <w:multiLevelType w:val="multilevel"/>
    <w:tmpl w:val="05E2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7C4925"/>
    <w:multiLevelType w:val="multilevel"/>
    <w:tmpl w:val="A39AF1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294DB3"/>
    <w:multiLevelType w:val="multilevel"/>
    <w:tmpl w:val="413020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1D4681"/>
    <w:multiLevelType w:val="multilevel"/>
    <w:tmpl w:val="F1062D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1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98"/>
    <w:rsid w:val="000704E6"/>
    <w:rsid w:val="00195CD8"/>
    <w:rsid w:val="001B63FB"/>
    <w:rsid w:val="003255DA"/>
    <w:rsid w:val="003D6356"/>
    <w:rsid w:val="003F3031"/>
    <w:rsid w:val="004A003F"/>
    <w:rsid w:val="00A4718F"/>
    <w:rsid w:val="00CA7E97"/>
    <w:rsid w:val="00D9019E"/>
    <w:rsid w:val="00D9564C"/>
    <w:rsid w:val="00F93098"/>
    <w:rsid w:val="00F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2026-03-12T07:19:00Z</cp:lastPrinted>
  <dcterms:created xsi:type="dcterms:W3CDTF">2026-03-12T07:30:00Z</dcterms:created>
  <dcterms:modified xsi:type="dcterms:W3CDTF">2026-03-12T07:30:00Z</dcterms:modified>
</cp:coreProperties>
</file>