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1D" w:rsidRPr="007A4A18" w:rsidRDefault="00CC561D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CC561D" w:rsidRPr="007A4A18" w:rsidRDefault="00CC561D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 судах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CC561D" w:rsidRPr="007A4A18" w:rsidRDefault="00CC561D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61D" w:rsidRPr="007A4A18" w:rsidRDefault="00CC561D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E0F" w:rsidRDefault="00223E0F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Кушнаренковского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суда</w:t>
      </w:r>
    </w:p>
    <w:p w:rsidR="00CC561D" w:rsidRPr="007A4A18" w:rsidRDefault="00CC561D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Республик</w:t>
      </w:r>
      <w:r w:rsidR="00223E0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Башкортостан</w:t>
      </w:r>
    </w:p>
    <w:p w:rsidR="00CC561D" w:rsidRPr="007A4A18" w:rsidRDefault="00CC561D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C561D" w:rsidRPr="007A4A18" w:rsidRDefault="00CC561D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CC561D" w:rsidRPr="007A4A18" w:rsidRDefault="00CC561D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561D" w:rsidRPr="007A4A18" w:rsidRDefault="00CC561D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561D" w:rsidRPr="007A4A18" w:rsidRDefault="00CC561D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561D" w:rsidRPr="007A4A18" w:rsidRDefault="00CC561D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561D" w:rsidRPr="007A4A18" w:rsidRDefault="00CC561D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bookmarkStart w:id="1" w:name="_GoBack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0"/>
    </w:p>
    <w:p w:rsidR="00CC561D" w:rsidRDefault="00CC561D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bookmarkEnd w:id="1"/>
    <w:p w:rsidR="00CC561D" w:rsidRDefault="00CC561D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CC561D" w:rsidRPr="007A4A18" w:rsidRDefault="00CC561D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Федерации»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службы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CC561D" w:rsidRPr="007A4A18" w:rsidRDefault="00CC561D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__ года</w:t>
      </w:r>
    </w:p>
    <w:p w:rsidR="00CC561D" w:rsidRPr="007A4A18" w:rsidRDefault="00CC561D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spacing w:val="-9"/>
          <w:sz w:val="28"/>
          <w:szCs w:val="28"/>
        </w:rPr>
        <w:t>(наименование некоммерческой организации)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ОЗНАКОМЛЕН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C561D" w:rsidRPr="007A4A18" w:rsidRDefault="00CC561D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 w:rsidRPr="007A4A18">
        <w:rPr>
          <w:rFonts w:ascii="Times New Roman" w:hAnsi="Times New Roman" w:cs="Times New Roman"/>
          <w:spacing w:val="1"/>
          <w:sz w:val="24"/>
          <w:szCs w:val="24"/>
        </w:rPr>
        <w:t>непосредственный руководитель федерального государственного гражданского служащего)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CC561D" w:rsidRPr="007A4A18" w:rsidRDefault="00CC561D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A4A18"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(подпись)              (расшифровка подписи)</w:t>
      </w:r>
    </w:p>
    <w:p w:rsidR="00CC561D" w:rsidRPr="007A4A18" w:rsidRDefault="00CC561D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CC561D" w:rsidRPr="007A4A18" w:rsidRDefault="00CC561D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hAnsi="Times New Roman" w:cs="Times New Roman"/>
          <w:sz w:val="28"/>
          <w:szCs w:val="28"/>
          <w:lang w:eastAsia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61D" w:rsidRPr="007A4A18" w:rsidRDefault="00CC561D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61D" w:rsidRPr="007A4A18" w:rsidRDefault="00CC561D" w:rsidP="007A4A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561D" w:rsidRPr="007A4A18" w:rsidRDefault="00CC561D" w:rsidP="007A4A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561D" w:rsidRPr="007A4A18" w:rsidRDefault="00CC561D" w:rsidP="007A4A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561D" w:rsidRPr="007A4A18" w:rsidRDefault="00CC561D" w:rsidP="007A4A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561D" w:rsidRPr="007A4A18" w:rsidRDefault="00CC561D">
      <w:pPr>
        <w:rPr>
          <w:rFonts w:ascii="Times New Roman" w:hAnsi="Times New Roman" w:cs="Times New Roman"/>
        </w:rPr>
      </w:pPr>
    </w:p>
    <w:sectPr w:rsidR="00CC561D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1EC"/>
    <w:rsid w:val="000161EC"/>
    <w:rsid w:val="00223E0F"/>
    <w:rsid w:val="00351086"/>
    <w:rsid w:val="003E49EE"/>
    <w:rsid w:val="00451FBB"/>
    <w:rsid w:val="00596C79"/>
    <w:rsid w:val="007A4A18"/>
    <w:rsid w:val="009D5CE3"/>
    <w:rsid w:val="00AD3315"/>
    <w:rsid w:val="00C62573"/>
    <w:rsid w:val="00CC561D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Судебный департамент при ВС РФ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Моисеева</dc:creator>
  <cp:keywords/>
  <dc:description/>
  <cp:lastModifiedBy>user</cp:lastModifiedBy>
  <cp:revision>3</cp:revision>
  <dcterms:created xsi:type="dcterms:W3CDTF">2025-08-13T06:31:00Z</dcterms:created>
  <dcterms:modified xsi:type="dcterms:W3CDTF">2025-08-25T05:03:00Z</dcterms:modified>
</cp:coreProperties>
</file>