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977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977C0" w:rsidRDefault="00013A2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7C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977C0" w:rsidRDefault="00013A28">
            <w:pPr>
              <w:pStyle w:val="ConsPlusTitlePage0"/>
              <w:jc w:val="center"/>
            </w:pPr>
            <w:proofErr w:type="gramStart"/>
            <w:r>
              <w:rPr>
                <w:sz w:val="40"/>
              </w:rPr>
              <w:t>Приказ Судебного департамента при Верховном Суде РФ от 05.11.2015 N 339</w:t>
            </w:r>
            <w:r>
              <w:rPr>
                <w:sz w:val="40"/>
              </w:rPr>
              <w:br/>
              <w:t>(ред. от 10.09.2018)</w:t>
            </w:r>
            <w:r>
              <w:rPr>
                <w:sz w:val="40"/>
              </w:rPr>
              <w:br/>
              <w:t>"</w:t>
            </w:r>
            <w:r>
              <w:rPr>
                <w:sz w:val="40"/>
              </w:rPr>
              <w:t>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</w:t>
            </w:r>
            <w:r>
              <w:rPr>
                <w:sz w:val="40"/>
              </w:rPr>
              <w:t xml:space="preserve"> Судебного департамента в субъектах Российской Федерации и членов их семей на официальных сайтах федеральных судов общей юрисдикции и</w:t>
            </w:r>
            <w:proofErr w:type="gramEnd"/>
            <w:r>
              <w:rPr>
                <w:sz w:val="40"/>
              </w:rPr>
              <w:t xml:space="preserve"> федеральных арбитражных судов, управлений Судебного департамента в </w:t>
            </w:r>
            <w:proofErr w:type="gramStart"/>
            <w:r>
              <w:rPr>
                <w:sz w:val="40"/>
              </w:rPr>
              <w:t>субъектах</w:t>
            </w:r>
            <w:proofErr w:type="gramEnd"/>
            <w:r>
              <w:rPr>
                <w:sz w:val="40"/>
              </w:rPr>
              <w:t xml:space="preserve"> Российской Федерации и предоставления этих св</w:t>
            </w:r>
            <w:r>
              <w:rPr>
                <w:sz w:val="40"/>
              </w:rPr>
              <w:t>едений общероссийским средствам массовой информации для опубликования"</w:t>
            </w:r>
          </w:p>
        </w:tc>
      </w:tr>
      <w:tr w:rsidR="002977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977C0" w:rsidRDefault="00013A2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10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05.12.2024</w:t>
            </w:r>
            <w:r>
              <w:rPr>
                <w:sz w:val="28"/>
              </w:rPr>
              <w:br/>
              <w:t> </w:t>
            </w:r>
          </w:p>
        </w:tc>
      </w:tr>
    </w:tbl>
    <w:p w:rsidR="002977C0" w:rsidRDefault="002977C0">
      <w:pPr>
        <w:pStyle w:val="ConsPlusNormal0"/>
        <w:sectPr w:rsidR="002977C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977C0" w:rsidRDefault="002977C0">
      <w:pPr>
        <w:pStyle w:val="ConsPlusNormal0"/>
        <w:jc w:val="both"/>
        <w:outlineLvl w:val="0"/>
      </w:pPr>
    </w:p>
    <w:p w:rsidR="002977C0" w:rsidRDefault="00013A28">
      <w:pPr>
        <w:pStyle w:val="ConsPlusTitle0"/>
        <w:jc w:val="center"/>
        <w:outlineLvl w:val="0"/>
      </w:pPr>
      <w:r>
        <w:t>СУДЕБНЫЙ ДЕПАРТАМЕНТ ПРИ ВЕРХОВНОМ СУДЕ</w:t>
      </w:r>
    </w:p>
    <w:p w:rsidR="002977C0" w:rsidRDefault="00013A28">
      <w:pPr>
        <w:pStyle w:val="ConsPlusTitle0"/>
        <w:jc w:val="center"/>
      </w:pPr>
      <w:r>
        <w:t>РОССИЙСКОЙ ФЕДЕРАЦИИ</w:t>
      </w:r>
    </w:p>
    <w:p w:rsidR="002977C0" w:rsidRDefault="002977C0">
      <w:pPr>
        <w:pStyle w:val="ConsPlusTitle0"/>
        <w:jc w:val="center"/>
      </w:pPr>
    </w:p>
    <w:p w:rsidR="002977C0" w:rsidRDefault="00013A28">
      <w:pPr>
        <w:pStyle w:val="ConsPlusTitle0"/>
        <w:jc w:val="center"/>
      </w:pPr>
      <w:r>
        <w:t>ПРИКАЗ</w:t>
      </w:r>
    </w:p>
    <w:p w:rsidR="002977C0" w:rsidRDefault="00013A28">
      <w:pPr>
        <w:pStyle w:val="ConsPlusTitle0"/>
        <w:jc w:val="center"/>
      </w:pPr>
      <w:r>
        <w:t>от 5 ноября 2015 г. N 339</w:t>
      </w:r>
    </w:p>
    <w:p w:rsidR="002977C0" w:rsidRDefault="002977C0">
      <w:pPr>
        <w:pStyle w:val="ConsPlusTitle0"/>
        <w:jc w:val="center"/>
      </w:pPr>
    </w:p>
    <w:p w:rsidR="002977C0" w:rsidRDefault="00013A28">
      <w:pPr>
        <w:pStyle w:val="ConsPlusTitle0"/>
        <w:jc w:val="center"/>
      </w:pPr>
      <w:r>
        <w:t>ОБ УТВЕРЖДЕНИИ ПОРЯДКА</w:t>
      </w:r>
    </w:p>
    <w:p w:rsidR="002977C0" w:rsidRDefault="00013A28">
      <w:pPr>
        <w:pStyle w:val="ConsPlusTitle0"/>
        <w:jc w:val="center"/>
      </w:pPr>
      <w:r>
        <w:t>РАЗМЕЩЕНИЯ СВЕДЕНИЙ О ДОХОДАХ, РАСХОДАХ, ОБ ИМУЩЕСТВЕ</w:t>
      </w:r>
    </w:p>
    <w:p w:rsidR="002977C0" w:rsidRDefault="00013A28">
      <w:pPr>
        <w:pStyle w:val="ConsPlusTitle0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2977C0" w:rsidRDefault="00013A28">
      <w:pPr>
        <w:pStyle w:val="ConsPlusTitle0"/>
        <w:jc w:val="center"/>
      </w:pPr>
      <w:r>
        <w:t>ГОСУДАРСТВЕННЫХ ГРАЖДАНСКИХ СЛУЖАЩИХ АППАРАТОВ ФЕДЕРАЛЬНЫХ</w:t>
      </w:r>
    </w:p>
    <w:p w:rsidR="002977C0" w:rsidRDefault="00013A28">
      <w:pPr>
        <w:pStyle w:val="ConsPlusTitle0"/>
        <w:jc w:val="center"/>
      </w:pPr>
      <w:r>
        <w:t>СУДОВ ОБЩЕЙ ЮРИСДИКЦИИ И ФЕДЕРАЛЬНЫХ АРБИТРАЖНЫХ СУДОВ,</w:t>
      </w:r>
    </w:p>
    <w:p w:rsidR="002977C0" w:rsidRDefault="00013A28">
      <w:pPr>
        <w:pStyle w:val="ConsPlusTitle0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2977C0" w:rsidRDefault="00013A28">
      <w:pPr>
        <w:pStyle w:val="ConsPlusTitle0"/>
        <w:jc w:val="center"/>
      </w:pPr>
      <w:r>
        <w:t>ФЕДЕРАЦИИ И ЧЛЕНОВ ИХ СЕМЕЙ НА</w:t>
      </w:r>
      <w:r>
        <w:t xml:space="preserve"> ОФИЦИАЛЬНЫХ САЙТАХ</w:t>
      </w:r>
    </w:p>
    <w:p w:rsidR="002977C0" w:rsidRDefault="00013A28">
      <w:pPr>
        <w:pStyle w:val="ConsPlusTitle0"/>
        <w:jc w:val="center"/>
      </w:pPr>
      <w:r>
        <w:t>ФЕДЕРАЛЬНЫХ СУДОВ ОБЩЕЙ ЮРИСДИКЦИИ И ФЕДЕРАЛЬНЫХ</w:t>
      </w:r>
    </w:p>
    <w:p w:rsidR="002977C0" w:rsidRDefault="00013A28">
      <w:pPr>
        <w:pStyle w:val="ConsPlusTitle0"/>
        <w:jc w:val="center"/>
      </w:pPr>
      <w:r>
        <w:t>АРБИТРАЖНЫХ СУДОВ, УПРАВЛЕНИЙ СУДЕБНОГО ДЕПАРТАМЕНТА</w:t>
      </w:r>
    </w:p>
    <w:p w:rsidR="002977C0" w:rsidRDefault="00013A28">
      <w:pPr>
        <w:pStyle w:val="ConsPlusTitle0"/>
        <w:jc w:val="center"/>
      </w:pPr>
      <w:r>
        <w:t>В СУБЪЕКТАХ РОССИЙСКОЙ ФЕДЕРАЦИИ И ПРЕДОСТАВЛЕНИЯ</w:t>
      </w:r>
    </w:p>
    <w:p w:rsidR="002977C0" w:rsidRDefault="00013A28">
      <w:pPr>
        <w:pStyle w:val="ConsPlusTitle0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2977C0" w:rsidRDefault="00013A28">
      <w:pPr>
        <w:pStyle w:val="ConsPlusTitle0"/>
        <w:jc w:val="center"/>
      </w:pPr>
      <w:r>
        <w:t>ИНФОРМАЦИИ ДЛЯ ОПУБЛИКОВАНИЯ</w:t>
      </w:r>
    </w:p>
    <w:p w:rsidR="002977C0" w:rsidRDefault="002977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77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7C0" w:rsidRDefault="002977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7C0" w:rsidRDefault="002977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7C0" w:rsidRDefault="00013A2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77C0" w:rsidRDefault="00013A2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2977C0" w:rsidRDefault="00013A2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11" w:tooltip="Приказ Судебного департамента при Верховном Суде РФ от 09.12.2015 N 373 &quot;О внесении изменения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12" w:tooltip="Приказ Судебного департамента при Верховном Суде РФ от 10.09.2018 N 147 &quot;О внесении изменений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7C0" w:rsidRDefault="002977C0">
            <w:pPr>
              <w:pStyle w:val="ConsPlusNormal0"/>
            </w:pPr>
          </w:p>
        </w:tc>
      </w:tr>
    </w:tbl>
    <w:p w:rsidR="002977C0" w:rsidRDefault="002977C0">
      <w:pPr>
        <w:pStyle w:val="ConsPlusNormal0"/>
        <w:jc w:val="center"/>
      </w:pPr>
    </w:p>
    <w:p w:rsidR="002977C0" w:rsidRDefault="00013A28">
      <w:pPr>
        <w:pStyle w:val="ConsPlusNormal0"/>
        <w:ind w:firstLine="540"/>
        <w:jc w:val="both"/>
      </w:pPr>
      <w:proofErr w:type="gramStart"/>
      <w:r>
        <w:t xml:space="preserve">В соответствии с указами Президента Российской Федерации от 08.07.2013 </w:t>
      </w:r>
      <w:hyperlink r:id="rId13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N 613</w:t>
        </w:r>
      </w:hyperlink>
      <w:r>
        <w:t xml:space="preserve"> "Вопросы противодействия коррупции" и от 15.07.2015 </w:t>
      </w:r>
      <w:hyperlink r:id="rId14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</w:t>
      </w:r>
      <w:r>
        <w:t>влениях Судебного департамента в субъектах Российской Федерации приказываю:</w:t>
      </w:r>
      <w:proofErr w:type="gramEnd"/>
    </w:p>
    <w:p w:rsidR="002977C0" w:rsidRDefault="00013A28">
      <w:pPr>
        <w:pStyle w:val="ConsPlusNormal0"/>
        <w:spacing w:before="200"/>
        <w:ind w:firstLine="540"/>
        <w:jc w:val="both"/>
      </w:pPr>
      <w:proofErr w:type="gramStart"/>
      <w:r>
        <w:t xml:space="preserve">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</w:t>
      </w:r>
      <w:r>
        <w:t>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</w:t>
      </w:r>
      <w:proofErr w:type="gramEnd"/>
      <w:r>
        <w:t xml:space="preserve"> общероссийским </w:t>
      </w:r>
      <w:r>
        <w:t>средствам массовой информации для опубликования.</w:t>
      </w:r>
    </w:p>
    <w:p w:rsidR="002977C0" w:rsidRDefault="002977C0">
      <w:pPr>
        <w:pStyle w:val="ConsPlusNormal0"/>
        <w:ind w:firstLine="540"/>
        <w:jc w:val="both"/>
      </w:pPr>
    </w:p>
    <w:p w:rsidR="002977C0" w:rsidRDefault="00013A28">
      <w:pPr>
        <w:pStyle w:val="ConsPlusNormal0"/>
        <w:jc w:val="right"/>
      </w:pPr>
      <w:r>
        <w:t>Генеральный директор</w:t>
      </w:r>
    </w:p>
    <w:p w:rsidR="002977C0" w:rsidRDefault="00013A28">
      <w:pPr>
        <w:pStyle w:val="ConsPlusNormal0"/>
        <w:jc w:val="right"/>
      </w:pPr>
      <w:r>
        <w:t>А.В.ГУСЕВ</w:t>
      </w:r>
    </w:p>
    <w:p w:rsidR="002977C0" w:rsidRDefault="002977C0">
      <w:pPr>
        <w:pStyle w:val="ConsPlusNormal0"/>
        <w:ind w:firstLine="540"/>
        <w:jc w:val="both"/>
      </w:pPr>
    </w:p>
    <w:p w:rsidR="002977C0" w:rsidRDefault="002977C0">
      <w:pPr>
        <w:pStyle w:val="ConsPlusNormal0"/>
        <w:ind w:firstLine="540"/>
        <w:jc w:val="both"/>
      </w:pPr>
    </w:p>
    <w:p w:rsidR="002977C0" w:rsidRDefault="002977C0">
      <w:pPr>
        <w:pStyle w:val="ConsPlusNormal0"/>
        <w:ind w:firstLine="540"/>
        <w:jc w:val="both"/>
      </w:pPr>
    </w:p>
    <w:p w:rsidR="002977C0" w:rsidRDefault="002977C0">
      <w:pPr>
        <w:pStyle w:val="ConsPlusNormal0"/>
        <w:ind w:firstLine="540"/>
        <w:jc w:val="both"/>
      </w:pPr>
    </w:p>
    <w:p w:rsidR="002977C0" w:rsidRDefault="002977C0">
      <w:pPr>
        <w:pStyle w:val="ConsPlusNormal0"/>
        <w:ind w:firstLine="540"/>
        <w:jc w:val="both"/>
      </w:pPr>
    </w:p>
    <w:p w:rsidR="002977C0" w:rsidRDefault="00013A28">
      <w:pPr>
        <w:pStyle w:val="ConsPlusNormal0"/>
        <w:jc w:val="right"/>
        <w:outlineLvl w:val="0"/>
      </w:pPr>
      <w:r>
        <w:t>Утвержден</w:t>
      </w:r>
    </w:p>
    <w:p w:rsidR="002977C0" w:rsidRDefault="00013A28">
      <w:pPr>
        <w:pStyle w:val="ConsPlusNormal0"/>
        <w:jc w:val="right"/>
      </w:pPr>
      <w:r>
        <w:t>приказом Судебного департамента</w:t>
      </w:r>
    </w:p>
    <w:p w:rsidR="002977C0" w:rsidRDefault="00013A28">
      <w:pPr>
        <w:pStyle w:val="ConsPlusNormal0"/>
        <w:jc w:val="right"/>
      </w:pPr>
      <w:r>
        <w:t>при Верховном Суде</w:t>
      </w:r>
    </w:p>
    <w:p w:rsidR="002977C0" w:rsidRDefault="00013A28">
      <w:pPr>
        <w:pStyle w:val="ConsPlusNormal0"/>
        <w:jc w:val="right"/>
      </w:pPr>
      <w:r>
        <w:t>Российской Федерации</w:t>
      </w:r>
    </w:p>
    <w:p w:rsidR="002977C0" w:rsidRDefault="00013A28">
      <w:pPr>
        <w:pStyle w:val="ConsPlusNormal0"/>
        <w:jc w:val="right"/>
      </w:pPr>
      <w:r>
        <w:t>от 5 ноября 2015 г. N 339</w:t>
      </w:r>
    </w:p>
    <w:p w:rsidR="002977C0" w:rsidRDefault="002977C0">
      <w:pPr>
        <w:pStyle w:val="ConsPlusNormal0"/>
        <w:jc w:val="center"/>
      </w:pPr>
    </w:p>
    <w:p w:rsidR="002977C0" w:rsidRDefault="00013A28">
      <w:pPr>
        <w:pStyle w:val="ConsPlusTitle0"/>
        <w:jc w:val="center"/>
      </w:pPr>
      <w:bookmarkStart w:id="1" w:name="P39"/>
      <w:bookmarkEnd w:id="1"/>
      <w:r>
        <w:t>ПОРЯДОК</w:t>
      </w:r>
    </w:p>
    <w:p w:rsidR="002977C0" w:rsidRDefault="00013A28">
      <w:pPr>
        <w:pStyle w:val="ConsPlusTitle0"/>
        <w:jc w:val="center"/>
      </w:pPr>
      <w:r>
        <w:t>РАЗМЕЩЕНИЯ СВЕДЕНИЙ О ДОХОДАХ, РАСХОДАХ, ОБ ИМУЩЕСТВЕ</w:t>
      </w:r>
    </w:p>
    <w:p w:rsidR="002977C0" w:rsidRDefault="00013A28">
      <w:pPr>
        <w:pStyle w:val="ConsPlusTitle0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2977C0" w:rsidRDefault="00013A28">
      <w:pPr>
        <w:pStyle w:val="ConsPlusTitle0"/>
        <w:jc w:val="center"/>
      </w:pPr>
      <w:r>
        <w:t>ГОСУДАРСТВЕННЫХ ГРАЖДАНСКИХ СЛУЖАЩИХ АППАРАТОВ ФЕДЕРАЛЬНЫХ</w:t>
      </w:r>
    </w:p>
    <w:p w:rsidR="002977C0" w:rsidRDefault="00013A28">
      <w:pPr>
        <w:pStyle w:val="ConsPlusTitle0"/>
        <w:jc w:val="center"/>
      </w:pPr>
      <w:r>
        <w:lastRenderedPageBreak/>
        <w:t>СУДОВ ОБЩЕЙ ЮРИСДИКЦИИ И ФЕДЕРАЛЬНЫХ АРБИТРАЖНЫХ СУДОВ,</w:t>
      </w:r>
    </w:p>
    <w:p w:rsidR="002977C0" w:rsidRDefault="00013A28">
      <w:pPr>
        <w:pStyle w:val="ConsPlusTitle0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2977C0" w:rsidRDefault="00013A28">
      <w:pPr>
        <w:pStyle w:val="ConsPlusTitle0"/>
        <w:jc w:val="center"/>
      </w:pPr>
      <w:r>
        <w:t>ФЕДЕРАЦИИ И ЧЛЕНОВ ИХ СЕМЕЙ Н</w:t>
      </w:r>
      <w:r>
        <w:t>А ОФИЦИАЛЬНЫХ САЙТАХ</w:t>
      </w:r>
    </w:p>
    <w:p w:rsidR="002977C0" w:rsidRDefault="00013A28">
      <w:pPr>
        <w:pStyle w:val="ConsPlusTitle0"/>
        <w:jc w:val="center"/>
      </w:pPr>
      <w:r>
        <w:t>ФЕДЕРАЛЬНЫХ СУДОВ ОБЩЕЙ ЮРИСДИКЦИИ И ФЕДЕРАЛЬНЫХ</w:t>
      </w:r>
    </w:p>
    <w:p w:rsidR="002977C0" w:rsidRDefault="00013A28">
      <w:pPr>
        <w:pStyle w:val="ConsPlusTitle0"/>
        <w:jc w:val="center"/>
      </w:pPr>
      <w:r>
        <w:t>АРБИТРАЖНЫХ СУДОВ, УПРАВЛЕНИЙ СУДЕБНОГО ДЕПАРТАМЕНТА</w:t>
      </w:r>
    </w:p>
    <w:p w:rsidR="002977C0" w:rsidRDefault="00013A28">
      <w:pPr>
        <w:pStyle w:val="ConsPlusTitle0"/>
        <w:jc w:val="center"/>
      </w:pPr>
      <w:r>
        <w:t>В СУБЪЕКТАХ РОССИЙСКОЙ ФЕДЕРАЦИИ И ПРЕДОСТАВЛЕНИЯ</w:t>
      </w:r>
    </w:p>
    <w:p w:rsidR="002977C0" w:rsidRDefault="00013A28">
      <w:pPr>
        <w:pStyle w:val="ConsPlusTitle0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2977C0" w:rsidRDefault="00013A28">
      <w:pPr>
        <w:pStyle w:val="ConsPlusTitle0"/>
        <w:jc w:val="center"/>
      </w:pPr>
      <w:r>
        <w:t>ИНФОРМАЦИИ ДЛЯ ОПУБЛИКОВАНИЯ</w:t>
      </w:r>
    </w:p>
    <w:p w:rsidR="002977C0" w:rsidRDefault="002977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77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7C0" w:rsidRDefault="002977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7C0" w:rsidRDefault="002977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7C0" w:rsidRDefault="00013A2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77C0" w:rsidRDefault="00013A2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2977C0" w:rsidRDefault="00013A2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15" w:tooltip="Приказ Судебного департамента при Верховном Суде РФ от 09.12.2015 N 373 &quot;О внесении изменения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16" w:tooltip="Приказ Судебного департамента при Верховном Суде РФ от 10.09.2018 N 147 &quot;О внесении изменений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7C0" w:rsidRDefault="002977C0">
            <w:pPr>
              <w:pStyle w:val="ConsPlusNormal0"/>
            </w:pPr>
          </w:p>
        </w:tc>
      </w:tr>
    </w:tbl>
    <w:p w:rsidR="002977C0" w:rsidRDefault="002977C0">
      <w:pPr>
        <w:pStyle w:val="ConsPlusNormal0"/>
        <w:jc w:val="center"/>
      </w:pPr>
    </w:p>
    <w:p w:rsidR="002977C0" w:rsidRDefault="00013A28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</w:t>
      </w:r>
      <w:r>
        <w:t xml:space="preserve">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</w:t>
      </w:r>
      <w:r>
        <w:t>Судебного департамента в субъектах Российской Федерации и предоставления этих сведений общероссийским</w:t>
      </w:r>
      <w:proofErr w:type="gramEnd"/>
      <w:r>
        <w:t xml:space="preserve"> </w:t>
      </w:r>
      <w:proofErr w:type="gramStart"/>
      <w:r>
        <w:t>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</w:t>
      </w:r>
      <w:r>
        <w:t>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</w:t>
      </w:r>
      <w:r>
        <w:t>ских служащих аппаратов федеральных судов общей юрисдикции и федеральных арбитражных судов, Управлений (далее - гражданский служащий), их супругов</w:t>
      </w:r>
      <w:proofErr w:type="gramEnd"/>
      <w:r>
        <w:t xml:space="preserve"> </w:t>
      </w:r>
      <w:proofErr w:type="gramStart"/>
      <w:r>
        <w:t>и несовершеннолетних детей в информационно-телекоммуникационной сети Интернет на официальных сайтах федеральн</w:t>
      </w:r>
      <w:r>
        <w:t>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</w:t>
      </w:r>
      <w:r>
        <w:t>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2977C0" w:rsidRDefault="00013A28">
      <w:pPr>
        <w:pStyle w:val="ConsPlusNormal0"/>
        <w:spacing w:before="200"/>
        <w:ind w:firstLine="540"/>
        <w:jc w:val="both"/>
      </w:pPr>
      <w:bookmarkStart w:id="2" w:name="P56"/>
      <w:bookmarkEnd w:id="2"/>
      <w:r>
        <w:t xml:space="preserve">2. </w:t>
      </w:r>
      <w:proofErr w:type="gramStart"/>
      <w:r>
        <w:t>На официальном сайте размещаются и общероссийским средствам массовой информации предоставляются для опубликова</w:t>
      </w:r>
      <w:r>
        <w:t>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</w:t>
      </w:r>
      <w:r>
        <w:t xml:space="preserve"> обязательствах имущественного характера их супруг (супругов) и несовершеннолетних детей:</w:t>
      </w:r>
      <w:proofErr w:type="gramEnd"/>
    </w:p>
    <w:p w:rsidR="002977C0" w:rsidRDefault="00013A28">
      <w:pPr>
        <w:pStyle w:val="ConsPlusNormal0"/>
        <w:spacing w:before="200"/>
        <w:ind w:firstLine="540"/>
        <w:jc w:val="both"/>
      </w:pPr>
      <w:r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</w:t>
      </w:r>
      <w:r>
        <w:t>ектов;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>в) декларированный годовой доход гражданского служащего, его супруги (супруга)</w:t>
      </w:r>
      <w:r>
        <w:t xml:space="preserve"> и несовершеннолетних детей;</w:t>
      </w:r>
    </w:p>
    <w:p w:rsidR="002977C0" w:rsidRDefault="00013A28">
      <w:pPr>
        <w:pStyle w:val="ConsPlusNormal0"/>
        <w:spacing w:before="200"/>
        <w:ind w:firstLine="540"/>
        <w:jc w:val="both"/>
      </w:pPr>
      <w:proofErr w:type="gramStart"/>
      <w: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</w:t>
      </w:r>
      <w:r>
        <w:t>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  <w:proofErr w:type="gramEnd"/>
    </w:p>
    <w:p w:rsidR="002977C0" w:rsidRDefault="00013A28">
      <w:pPr>
        <w:pStyle w:val="ConsPlusNormal0"/>
        <w:spacing w:before="200"/>
        <w:ind w:firstLine="540"/>
        <w:jc w:val="both"/>
      </w:pPr>
      <w:r>
        <w:t>3. Перечни должностей, замещение которых влечет за собой размещение све</w:t>
      </w:r>
      <w:r>
        <w:t xml:space="preserve">дений о доходах, расходах, об имуществе и обязательствах имущественного характера гражданских служащих районных и </w:t>
      </w:r>
      <w:r>
        <w:lastRenderedPageBreak/>
        <w:t xml:space="preserve">гарнизонных военных судов, Управлений, а также сведений о доходах, расходах, об имуществе и обязательствах имущественного характера их супруг </w:t>
      </w:r>
      <w:r>
        <w:t>(супругов) и несовершеннолетних детей на официальном сайте утверждаются приказом Управления.</w:t>
      </w:r>
    </w:p>
    <w:p w:rsidR="002977C0" w:rsidRDefault="00013A28">
      <w:pPr>
        <w:pStyle w:val="ConsPlusNormal0"/>
        <w:spacing w:before="200"/>
        <w:ind w:firstLine="540"/>
        <w:jc w:val="both"/>
      </w:pPr>
      <w:proofErr w:type="gramStart"/>
      <w:r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</w:t>
      </w:r>
      <w:r>
        <w:t>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</w:t>
      </w:r>
      <w:r>
        <w:t>в, а также сведений о доходах, расходах,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>4. В размещаемых на официальном сайте и предос</w:t>
      </w:r>
      <w:r>
        <w:t>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977C0" w:rsidRDefault="00013A28">
      <w:pPr>
        <w:pStyle w:val="ConsPlusNormal0"/>
        <w:spacing w:before="200"/>
        <w:ind w:firstLine="540"/>
        <w:jc w:val="both"/>
      </w:pPr>
      <w:proofErr w:type="gramStart"/>
      <w:r>
        <w:t xml:space="preserve">а) иные сведения (кроме указанных в </w:t>
      </w:r>
      <w:hyperlink w:anchor="P56" w:tooltip="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">
        <w:r>
          <w:rPr>
            <w:color w:val="0000FF"/>
          </w:rPr>
          <w:t>пу</w:t>
        </w:r>
        <w:r>
          <w:rPr>
            <w:color w:val="0000FF"/>
          </w:rPr>
          <w:t>нкте 2</w:t>
        </w:r>
      </w:hyperlink>
      <w:r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977C0" w:rsidRDefault="00013A28">
      <w:pPr>
        <w:pStyle w:val="ConsPlusNormal0"/>
        <w:spacing w:before="200"/>
        <w:ind w:firstLine="540"/>
        <w:jc w:val="both"/>
      </w:pPr>
      <w:r>
        <w:t>б) персональные данные супру</w:t>
      </w:r>
      <w:r>
        <w:t>ги (супруга), детей и иных членов семьи гражданского служащего;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</w:t>
      </w:r>
      <w:r>
        <w:t>;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>д) информацию, отнесенную к г</w:t>
      </w:r>
      <w:r>
        <w:t>осударственной тайне или являющуюся конфиденциальной.</w:t>
      </w:r>
    </w:p>
    <w:p w:rsidR="002977C0" w:rsidRDefault="00013A28">
      <w:pPr>
        <w:pStyle w:val="ConsPlusNormal0"/>
        <w:spacing w:before="200"/>
        <w:ind w:firstLine="540"/>
        <w:jc w:val="both"/>
      </w:pPr>
      <w:proofErr w:type="gramStart"/>
      <w:r>
        <w:t xml:space="preserve">Сведения о доходах, расходах, об имуществе и обязательствах имущественного характера, указанные в </w:t>
      </w:r>
      <w:hyperlink w:anchor="P56" w:tooltip="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</w:t>
      </w:r>
      <w:r>
        <w:t>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и ежегодно обновляются в течение 14 рабочих дней со дня истечения срока, установлен</w:t>
      </w:r>
      <w:r>
        <w:t>ного для их подачи.</w:t>
      </w:r>
    </w:p>
    <w:p w:rsidR="002977C0" w:rsidRDefault="002977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77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7C0" w:rsidRDefault="002977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7C0" w:rsidRDefault="002977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7C0" w:rsidRDefault="00013A28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977C0" w:rsidRDefault="00013A28">
            <w:pPr>
              <w:pStyle w:val="ConsPlusNormal0"/>
              <w:jc w:val="both"/>
            </w:pPr>
            <w:r>
              <w:rPr>
                <w:color w:val="392C69"/>
              </w:rPr>
              <w:t xml:space="preserve">Нумерация пунктов дана в </w:t>
            </w:r>
            <w:proofErr w:type="gramStart"/>
            <w:r>
              <w:rPr>
                <w:color w:val="392C69"/>
              </w:rPr>
              <w:t>соответствии</w:t>
            </w:r>
            <w:proofErr w:type="gramEnd"/>
            <w:r>
              <w:rPr>
                <w:color w:val="392C69"/>
              </w:rPr>
              <w:t xml:space="preserve">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7C0" w:rsidRDefault="002977C0">
            <w:pPr>
              <w:pStyle w:val="ConsPlusNormal0"/>
            </w:pPr>
          </w:p>
        </w:tc>
      </w:tr>
    </w:tbl>
    <w:p w:rsidR="002977C0" w:rsidRDefault="00013A28">
      <w:pPr>
        <w:pStyle w:val="ConsPlusNormal0"/>
        <w:spacing w:before="260"/>
        <w:ind w:firstLine="540"/>
        <w:jc w:val="both"/>
      </w:pPr>
      <w:r>
        <w:t xml:space="preserve">6. </w:t>
      </w:r>
      <w:proofErr w:type="gramStart"/>
      <w:r>
        <w:t>Размещение на официальном сайте кассационных судов общей юрисдикции, 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</w:t>
      </w:r>
      <w:r>
        <w:t>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</w:t>
      </w:r>
      <w:proofErr w:type="gramEnd"/>
      <w:r>
        <w:t>, а также сведений о дох</w:t>
      </w:r>
      <w:r>
        <w:t>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</w:t>
      </w:r>
      <w:r>
        <w:t>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2977C0" w:rsidRDefault="00013A28">
      <w:pPr>
        <w:pStyle w:val="ConsPlusNormal0"/>
        <w:jc w:val="both"/>
      </w:pPr>
      <w:r>
        <w:t xml:space="preserve">(в ред. </w:t>
      </w:r>
      <w:hyperlink r:id="rId17" w:tooltip="Приказ Судебного департамента при Верховном Суде РФ от 10.09.2018 N 147 &quot;О внесении изменений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147)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 xml:space="preserve">6.1. </w:t>
      </w:r>
      <w:proofErr w:type="gramStart"/>
      <w:r>
        <w:t>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</w:t>
      </w:r>
      <w:r>
        <w:t xml:space="preserve">айонных и </w:t>
      </w:r>
      <w:r>
        <w:lastRenderedPageBreak/>
        <w:t>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</w:t>
      </w:r>
      <w:r>
        <w:t>етей, обеспечивается уполномоченными должностными лицами районных и</w:t>
      </w:r>
      <w:proofErr w:type="gramEnd"/>
      <w:r>
        <w:t xml:space="preserve">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</w:t>
      </w:r>
      <w:r>
        <w:t>ции в соответствующем суде.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 xml:space="preserve">6.2. </w:t>
      </w:r>
      <w:proofErr w:type="gramStart"/>
      <w:r>
        <w:t>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</w:t>
      </w:r>
      <w:r>
        <w:t>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</w:t>
      </w:r>
      <w:r>
        <w:t>формации структурным подразделением по вопросам противодействия</w:t>
      </w:r>
      <w:proofErr w:type="gramEnd"/>
      <w:r>
        <w:t xml:space="preserve"> коррупции Управления.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</w:t>
      </w:r>
      <w:r>
        <w:t>ротиводействия коррупции, а также работники структурных подразделений по вопросам противодействия коррупции Управлений:</w:t>
      </w:r>
    </w:p>
    <w:p w:rsidR="002977C0" w:rsidRDefault="00013A28">
      <w:pPr>
        <w:pStyle w:val="ConsPlusNormal0"/>
        <w:jc w:val="both"/>
      </w:pPr>
      <w:r>
        <w:t xml:space="preserve">(в ред. </w:t>
      </w:r>
      <w:hyperlink r:id="rId18" w:tooltip="Приказ Судебного департамента при Верховном Суде РФ от 09.12.2015 N 373 &quot;О внесении изменения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">
        <w:r>
          <w:rPr>
            <w:color w:val="0000FF"/>
          </w:rPr>
          <w:t>Приказа</w:t>
        </w:r>
      </w:hyperlink>
      <w:r>
        <w:t xml:space="preserve"> Судебного департаме</w:t>
      </w:r>
      <w:r>
        <w:t>нта при Верховном Суде РФ от 09.12.2015 N 373)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 xml:space="preserve">б) в течение семи рабочих </w:t>
      </w:r>
      <w:r>
        <w:t xml:space="preserve">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6" w:tooltip="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</w:t>
      </w:r>
      <w:r>
        <w:t>официальном сайте.</w:t>
      </w:r>
    </w:p>
    <w:p w:rsidR="002977C0" w:rsidRDefault="00013A28">
      <w:pPr>
        <w:pStyle w:val="ConsPlusNormal0"/>
        <w:spacing w:before="200"/>
        <w:ind w:firstLine="540"/>
        <w:jc w:val="both"/>
      </w:pPr>
      <w:r>
        <w:t xml:space="preserve">8. </w:t>
      </w:r>
      <w:proofErr w:type="gramStart"/>
      <w:r>
        <w:t>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</w:t>
      </w:r>
      <w:r>
        <w:t>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2977C0" w:rsidRDefault="002977C0">
      <w:pPr>
        <w:pStyle w:val="ConsPlusNormal0"/>
        <w:ind w:firstLine="540"/>
        <w:jc w:val="both"/>
      </w:pPr>
    </w:p>
    <w:p w:rsidR="002977C0" w:rsidRDefault="002977C0">
      <w:pPr>
        <w:pStyle w:val="ConsPlusNormal0"/>
        <w:ind w:firstLine="540"/>
        <w:jc w:val="both"/>
      </w:pPr>
    </w:p>
    <w:p w:rsidR="002977C0" w:rsidRDefault="002977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977C0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28" w:rsidRDefault="00013A28">
      <w:r>
        <w:separator/>
      </w:r>
    </w:p>
  </w:endnote>
  <w:endnote w:type="continuationSeparator" w:id="0">
    <w:p w:rsidR="00013A28" w:rsidRDefault="000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C0" w:rsidRDefault="002977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977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977C0" w:rsidRDefault="00013A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977C0" w:rsidRDefault="00013A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977C0" w:rsidRDefault="00013A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42A3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42A3A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977C0" w:rsidRDefault="00013A2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C0" w:rsidRDefault="002977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977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977C0" w:rsidRDefault="00013A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977C0" w:rsidRDefault="00013A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977C0" w:rsidRDefault="00013A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42A3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42A3A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977C0" w:rsidRDefault="00013A2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28" w:rsidRDefault="00013A28">
      <w:r>
        <w:separator/>
      </w:r>
    </w:p>
  </w:footnote>
  <w:footnote w:type="continuationSeparator" w:id="0">
    <w:p w:rsidR="00013A28" w:rsidRDefault="00013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977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977C0" w:rsidRDefault="00013A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05.11.2015 N 339</w:t>
          </w:r>
          <w:r>
            <w:rPr>
              <w:rFonts w:ascii="Tahoma" w:hAnsi="Tahoma" w:cs="Tahoma"/>
              <w:sz w:val="16"/>
              <w:szCs w:val="16"/>
            </w:rPr>
            <w:br/>
            <w:t>(ред. от 10.09.2018)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раз...</w:t>
          </w:r>
        </w:p>
      </w:tc>
      <w:tc>
        <w:tcPr>
          <w:tcW w:w="2300" w:type="pct"/>
          <w:vAlign w:val="center"/>
        </w:tcPr>
        <w:p w:rsidR="002977C0" w:rsidRDefault="00013A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05.12.2024</w:t>
          </w:r>
        </w:p>
      </w:tc>
    </w:tr>
  </w:tbl>
  <w:p w:rsidR="002977C0" w:rsidRDefault="002977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77C0" w:rsidRDefault="002977C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977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977C0" w:rsidRDefault="00013A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05.11.2015 N 339</w:t>
          </w:r>
          <w:r>
            <w:rPr>
              <w:rFonts w:ascii="Tahoma" w:hAnsi="Tahoma" w:cs="Tahoma"/>
              <w:sz w:val="16"/>
              <w:szCs w:val="16"/>
            </w:rPr>
            <w:br/>
            <w:t>(ред. от 10.09.2018)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раз...</w:t>
          </w:r>
        </w:p>
      </w:tc>
      <w:tc>
        <w:tcPr>
          <w:tcW w:w="2300" w:type="pct"/>
          <w:vAlign w:val="center"/>
        </w:tcPr>
        <w:p w:rsidR="002977C0" w:rsidRDefault="00013A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05.12.2024</w:t>
          </w:r>
        </w:p>
      </w:tc>
    </w:tr>
  </w:tbl>
  <w:p w:rsidR="002977C0" w:rsidRDefault="002977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77C0" w:rsidRDefault="002977C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C0"/>
    <w:rsid w:val="00013A28"/>
    <w:rsid w:val="00242A3A"/>
    <w:rsid w:val="002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42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42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0651&amp;dst=100049" TargetMode="External"/><Relationship Id="rId18" Type="http://schemas.openxmlformats.org/officeDocument/2006/relationships/hyperlink" Target="https://login.consultant.ru/link/?req=doc&amp;base=LAW&amp;n=194094&amp;dst=100006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7905&amp;dst=100005" TargetMode="External"/><Relationship Id="rId17" Type="http://schemas.openxmlformats.org/officeDocument/2006/relationships/hyperlink" Target="https://login.consultant.ru/link/?req=doc&amp;base=LAW&amp;n=307905&amp;dst=100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07905&amp;dst=10000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94094&amp;dst=10000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94094&amp;dst=1000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50727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6EA3-A5E9-42AA-83DD-BEBBA034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05.11.2015 N 339
(ред. от 10.09.2018)
"Об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</vt:lpstr>
    </vt:vector>
  </TitlesOfParts>
  <Company>КонсультантПлюс Версия 4024.00.51</Company>
  <LinksUpToDate>false</LinksUpToDate>
  <CharactersWithSpaces>16829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05.11.2015 N 339
(ред. от 10.09.2018)
"Об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</dc:title>
  <dc:creator>Пользователь</dc:creator>
  <cp:lastModifiedBy>Пользователь</cp:lastModifiedBy>
  <cp:revision>2</cp:revision>
  <dcterms:created xsi:type="dcterms:W3CDTF">2025-07-25T08:35:00Z</dcterms:created>
  <dcterms:modified xsi:type="dcterms:W3CDTF">2025-07-25T08:35:00Z</dcterms:modified>
</cp:coreProperties>
</file>