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65" w:rsidRPr="00E20471" w:rsidRDefault="00D06465" w:rsidP="00552B3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</w:pPr>
      <w:bookmarkStart w:id="0" w:name="_GoBack"/>
      <w:r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Утвержд</w:t>
      </w:r>
      <w:r w:rsidR="000254B7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ены</w:t>
      </w:r>
    </w:p>
    <w:p w:rsidR="000254B7" w:rsidRDefault="000254B7" w:rsidP="00552B3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 xml:space="preserve">Приказом </w:t>
      </w:r>
      <w:r w:rsidR="008B6D47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п</w:t>
      </w:r>
      <w:r w:rsidR="00D06465"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я</w:t>
      </w:r>
    </w:p>
    <w:p w:rsidR="00D06465" w:rsidRPr="00E20471" w:rsidRDefault="00D06465" w:rsidP="00552B3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</w:pPr>
      <w:r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Курганинского</w:t>
      </w:r>
      <w:r w:rsidR="000254B7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 xml:space="preserve"> </w:t>
      </w:r>
      <w:r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районного суда</w:t>
      </w:r>
    </w:p>
    <w:p w:rsidR="00D06465" w:rsidRPr="00E20471" w:rsidRDefault="00D06465" w:rsidP="00552B3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</w:pPr>
      <w:r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Курганск</w:t>
      </w:r>
      <w:r w:rsidR="00CC28C6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им</w:t>
      </w:r>
      <w:r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 xml:space="preserve"> М.Г.</w:t>
      </w:r>
    </w:p>
    <w:p w:rsidR="00D06465" w:rsidRPr="00E20471" w:rsidRDefault="000254B7" w:rsidP="00552B3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от</w:t>
      </w:r>
      <w:r w:rsidR="00D06465"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 xml:space="preserve"> « </w:t>
      </w:r>
      <w:r w:rsidR="00247A8D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08</w:t>
      </w:r>
      <w:r w:rsidR="00D06465"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 xml:space="preserve"> февраля </w:t>
      </w:r>
      <w:r w:rsidR="00D06465" w:rsidRPr="00E20471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>г. №</w:t>
      </w:r>
      <w:r w:rsidR="00247A8D"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  <w:t xml:space="preserve"> 13</w:t>
      </w:r>
    </w:p>
    <w:p w:rsidR="00D06465" w:rsidRPr="00E20471" w:rsidRDefault="00D06465" w:rsidP="00552B32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</w:pPr>
    </w:p>
    <w:p w:rsidR="00D06465" w:rsidRDefault="00D06465" w:rsidP="00783B5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8"/>
          <w:szCs w:val="28"/>
          <w:lang w:eastAsia="ru-RU"/>
        </w:rPr>
      </w:pPr>
    </w:p>
    <w:p w:rsidR="00D06465" w:rsidRPr="009E41C5" w:rsidRDefault="00D06465" w:rsidP="00552B3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b/>
          <w:bCs/>
          <w:color w:val="404750"/>
          <w:kern w:val="36"/>
          <w:sz w:val="27"/>
          <w:szCs w:val="27"/>
          <w:lang w:eastAsia="ru-RU"/>
        </w:rPr>
        <w:t>ПРАВИЛА</w:t>
      </w:r>
    </w:p>
    <w:p w:rsidR="00783B5D" w:rsidRPr="009E41C5" w:rsidRDefault="00783B5D" w:rsidP="00552B3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04750"/>
          <w:kern w:val="36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b/>
          <w:bCs/>
          <w:color w:val="404750"/>
          <w:kern w:val="36"/>
          <w:sz w:val="27"/>
          <w:szCs w:val="27"/>
          <w:lang w:eastAsia="ru-RU"/>
        </w:rPr>
        <w:t xml:space="preserve">пребывания посетителей в </w:t>
      </w:r>
      <w:r w:rsidR="00D06465" w:rsidRPr="009E41C5">
        <w:rPr>
          <w:rFonts w:ascii="Times New Roman" w:eastAsia="Times New Roman" w:hAnsi="Times New Roman" w:cs="Times New Roman"/>
          <w:b/>
          <w:bCs/>
          <w:color w:val="404750"/>
          <w:kern w:val="36"/>
          <w:sz w:val="27"/>
          <w:szCs w:val="27"/>
          <w:lang w:eastAsia="ru-RU"/>
        </w:rPr>
        <w:t xml:space="preserve">Курганинском районном </w:t>
      </w:r>
      <w:proofErr w:type="gramStart"/>
      <w:r w:rsidR="00D06465" w:rsidRPr="009E41C5">
        <w:rPr>
          <w:rFonts w:ascii="Times New Roman" w:eastAsia="Times New Roman" w:hAnsi="Times New Roman" w:cs="Times New Roman"/>
          <w:b/>
          <w:bCs/>
          <w:color w:val="404750"/>
          <w:kern w:val="36"/>
          <w:sz w:val="27"/>
          <w:szCs w:val="27"/>
          <w:lang w:eastAsia="ru-RU"/>
        </w:rPr>
        <w:t>суде</w:t>
      </w:r>
      <w:proofErr w:type="gramEnd"/>
    </w:p>
    <w:p w:rsidR="00783B5D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83B5D" w:rsidRPr="009E41C5" w:rsidRDefault="004D34E2" w:rsidP="00552B3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</w:pPr>
      <w:r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>1.</w:t>
      </w:r>
      <w:r w:rsidR="00783B5D"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>Общие положения</w:t>
      </w:r>
    </w:p>
    <w:p w:rsidR="004D34E2" w:rsidRPr="009E41C5" w:rsidRDefault="004D34E2" w:rsidP="004D34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E70A10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1.1. </w:t>
      </w:r>
      <w:r w:rsidR="003A5AA1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равила пребывания </w:t>
      </w:r>
      <w:r w:rsidR="00D06465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временно находящихся в здании (помещении) суда физических лиц, для которых суд не является местом работы (далее-посетители), разработаны с целью определения основных требований к порядку организации пропускного режима</w:t>
      </w:r>
      <w:r w:rsidR="00E70A10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, обеспечению безопасности судебной деятельности, в том числе в части выполнения мероприятий по повышению уровня личной безопасности судей</w:t>
      </w:r>
      <w:r w:rsidR="004D34E2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, работников аппарата суда</w:t>
      </w:r>
      <w:r w:rsidR="00E70A10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. </w:t>
      </w:r>
    </w:p>
    <w:p w:rsidR="00927F27" w:rsidRPr="009E41C5" w:rsidRDefault="00927F27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правила пребывания посетителей в суде направлены на:</w:t>
      </w:r>
    </w:p>
    <w:p w:rsidR="00125062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реализаци</w:t>
      </w:r>
      <w:r w:rsidR="00927F27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ю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конституционного права граждан на судебную защиту;</w:t>
      </w:r>
    </w:p>
    <w:p w:rsidR="00125062" w:rsidRPr="009E41C5" w:rsidRDefault="00927F27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обеспечение установленного порядка деятельности судов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;</w:t>
      </w:r>
    </w:p>
    <w:p w:rsidR="009E41C5" w:rsidRPr="009E41C5" w:rsidRDefault="00927F27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поддержание 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об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щественного порядка в здании (помещении) суда и осуществление его охраны; </w:t>
      </w:r>
    </w:p>
    <w:p w:rsidR="008759DA" w:rsidRPr="009E41C5" w:rsidRDefault="00927F27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обеспечение прав граждан на охрану жизни и здоровья, в том числе безопасности судей, присяжных заседателей, работников</w:t>
      </w:r>
      <w:r w:rsidR="008759DA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аппаратов судов и иных участников судебного процесса; </w:t>
      </w:r>
    </w:p>
    <w:p w:rsidR="008759DA" w:rsidRPr="009E41C5" w:rsidRDefault="008759DA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обеспечение гласности и открытости судопроизводства, реализацию права на доступ к информации о деятельности судов;</w:t>
      </w:r>
    </w:p>
    <w:p w:rsidR="008759DA" w:rsidRPr="009E41C5" w:rsidRDefault="008759DA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обеспечение уважительного отношения посетителей суда, судебных приставов, 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судей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и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работников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аппарата 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суда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друг к другу. </w:t>
      </w:r>
    </w:p>
    <w:p w:rsidR="008759DA" w:rsidRPr="009E41C5" w:rsidRDefault="008759DA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EA61D8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1.2. Пр</w:t>
      </w:r>
      <w:r w:rsidR="00EA61D8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оход в здание (помещение) суда осуществляется по следующим документам:</w:t>
      </w:r>
    </w:p>
    <w:p w:rsidR="00EA61D8" w:rsidRPr="009E41C5" w:rsidRDefault="00EA61D8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паспорт 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гражданина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Российской Федерации;</w:t>
      </w:r>
    </w:p>
    <w:p w:rsidR="00EA61D8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временное удостоверение личности гражданина Российской Федерации </w:t>
      </w:r>
      <w:r w:rsidR="00EA61D8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(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форм</w:t>
      </w:r>
      <w:r w:rsidR="00EA61D8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а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N 2</w:t>
      </w:r>
      <w:r w:rsidR="00EA61D8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);</w:t>
      </w:r>
    </w:p>
    <w:p w:rsidR="00125062" w:rsidRPr="009E41C5" w:rsidRDefault="00125062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125062" w:rsidRPr="009E41C5" w:rsidRDefault="00125062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дипломатический паспорт гражданина Российской Федерации;</w:t>
      </w:r>
    </w:p>
    <w:p w:rsidR="00125062" w:rsidRPr="009E41C5" w:rsidRDefault="00125062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служебный паспорт гражданина Российской Федерации;</w:t>
      </w:r>
    </w:p>
    <w:p w:rsidR="00CA28BF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удостоверение личности военнослужащего Российской Федерации</w:t>
      </w:r>
      <w:r w:rsidR="00CA28BF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или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военный билет</w:t>
      </w:r>
      <w:r w:rsidR="00CA28BF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;</w:t>
      </w:r>
    </w:p>
    <w:p w:rsidR="00CA28BF" w:rsidRPr="009E41C5" w:rsidRDefault="00CA28BF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удостоверение личности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моряка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;</w:t>
      </w:r>
    </w:p>
    <w:p w:rsidR="004346ED" w:rsidRPr="009E41C5" w:rsidRDefault="004346E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свидетельство о рождении (для граждан Российской Федерации до 14 лет);</w:t>
      </w:r>
    </w:p>
    <w:p w:rsidR="004346ED" w:rsidRPr="009E41C5" w:rsidRDefault="004346E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водительское удостоверение;</w:t>
      </w:r>
    </w:p>
    <w:p w:rsidR="004346ED" w:rsidRPr="009E41C5" w:rsidRDefault="004346E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lastRenderedPageBreak/>
        <w:t>служебное удостоверение;</w:t>
      </w:r>
    </w:p>
    <w:p w:rsidR="004346ED" w:rsidRPr="009E41C5" w:rsidRDefault="004346E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удостоверение адвоката;</w:t>
      </w:r>
    </w:p>
    <w:p w:rsidR="004346ED" w:rsidRPr="009E41C5" w:rsidRDefault="004346E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иной документ, признаваемый в соответствии с законодательством Российской Федерации документом, удостоверяющим личность гражданина Российской Федерации;</w:t>
      </w:r>
    </w:p>
    <w:p w:rsidR="00A41774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паспорт иностранного гражданина</w:t>
      </w:r>
      <w:r w:rsidR="004346E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, </w:t>
      </w:r>
      <w:r w:rsidR="00A41774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удостоверяющего личность иностранного гражданина;</w:t>
      </w:r>
    </w:p>
    <w:p w:rsidR="00E20471" w:rsidRDefault="00A41774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A41774" w:rsidRPr="009E41C5" w:rsidRDefault="00A41774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документ, выданный иностранным государством и признаваемый </w:t>
      </w:r>
      <w:r w:rsidR="009A097A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оссийской Федерацией в соответствии с международным договором в качестве документа, удостоверяющего личность лица без гражданства, или иной документ, предусмотренный федеральным законом или признаваемый Российской Федерацией в </w:t>
      </w:r>
      <w:r w:rsidR="00576FB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соответствии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с международным договором в качестве документа, удостоверяющего личность лица без гражданства.</w:t>
      </w:r>
    </w:p>
    <w:p w:rsidR="00576FB9" w:rsidRPr="009E41C5" w:rsidRDefault="00576FB9" w:rsidP="00576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Проход в здание (помещение) суда не может ставиться в зависимость от предъявления каких либо иных документов, в том числе обосновывающих необходимость посещения суда, </w:t>
      </w:r>
      <w:proofErr w:type="gramStart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помимо</w:t>
      </w:r>
      <w:proofErr w:type="gramEnd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указанных в настоящем пункте. </w:t>
      </w:r>
    </w:p>
    <w:p w:rsidR="00576FB9" w:rsidRPr="009E41C5" w:rsidRDefault="00576FB9" w:rsidP="00576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83B5D" w:rsidRPr="00552B32" w:rsidRDefault="00576FB9" w:rsidP="00552B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</w:pPr>
      <w:r w:rsidRPr="00552B32">
        <w:rPr>
          <w:rFonts w:ascii="Times New Roman" w:eastAsia="Times New Roman" w:hAnsi="Times New Roman" w:cs="Times New Roman"/>
          <w:b/>
          <w:color w:val="404750"/>
          <w:sz w:val="27"/>
          <w:szCs w:val="27"/>
          <w:lang w:eastAsia="ru-RU"/>
        </w:rPr>
        <w:t xml:space="preserve">2. </w:t>
      </w:r>
      <w:r w:rsidR="00783B5D" w:rsidRPr="00552B32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 xml:space="preserve">Организация </w:t>
      </w:r>
      <w:r w:rsidRPr="00552B32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>допуска посетителей в здание (помещение) суда</w:t>
      </w:r>
    </w:p>
    <w:p w:rsidR="00576FB9" w:rsidRPr="009E41C5" w:rsidRDefault="00576FB9" w:rsidP="00576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83B5D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2.1. </w:t>
      </w:r>
      <w:proofErr w:type="gramStart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Допуск посетителей в здание </w:t>
      </w:r>
      <w:r w:rsidR="00576FB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(помещение)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суда осуществляется в соответствии с правилами, внутреннего распорядка суда, установленными председателем суда на основе утвержденных Советом судей Российской Федерации </w:t>
      </w:r>
      <w:r w:rsidR="00576FB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равил внутреннего распорядка судов</w:t>
      </w:r>
      <w:r w:rsidR="00576FB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(Федеральный конституционный закон от 23.06.1999 № 1-ФКЗ «О военных судах Российской Федерации»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, </w:t>
      </w:r>
      <w:r w:rsidR="00576FB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Федеральный конституционный закон от 07.02.2011 № 1-ФКЗ «О судах общей юрисдикции в Российской Федерации», Закон Российской Федерации от 26.06.1992 № 3132-1 «О статусе</w:t>
      </w:r>
      <w:proofErr w:type="gramEnd"/>
      <w:r w:rsidR="00576FB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судей в Российской Федерации»), </w:t>
      </w:r>
      <w:r w:rsidR="006C606F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 </w:t>
      </w:r>
      <w:proofErr w:type="gramStart"/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 целях обеспечения безопасности судей, присяжных заседателей, работников аппаратов судов и иных лиц, находящихся в зданиях, помещениях суда, судебными приставами по обеспечению установленного порядка деятельности суда применяются технические средства охраны и досмотра и осуществляется учет (регистрация) входящих в здание (помещение) суда посетителей, за исключением лиц, указанных в пунктах 2.3 и 2.4 типовых правил.</w:t>
      </w:r>
      <w:proofErr w:type="gramEnd"/>
    </w:p>
    <w:p w:rsidR="00E34DC9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2.2. 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Охрана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и поддержание общественного порядка в здании 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(помещении)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суда о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существляется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судебны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ми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пристав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ами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по обеспечению установленного порядка деятельности суд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ов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(далее - судебные приставы) в соответствии с </w:t>
      </w:r>
      <w:r w:rsidR="00921F4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законодательством Российской Федерации.</w:t>
      </w:r>
      <w:r w:rsidR="00E34DC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</w:t>
      </w:r>
    </w:p>
    <w:p w:rsidR="00E34DC9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2.3. </w:t>
      </w:r>
      <w:r w:rsidR="00E34DC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Беспрепятственный проход в здание (помещение) суда осуществляется лицами, являющимися объектами государственной охраны в соответствии с Федеральным законом от 27.05.1996 № 57- ФЗ «О государственной охране». </w:t>
      </w:r>
    </w:p>
    <w:p w:rsidR="00E34DC9" w:rsidRPr="009E41C5" w:rsidRDefault="00E34DC9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lastRenderedPageBreak/>
        <w:t>2.4. При предъявлении служебного удостоверения в здание (помещение) суда проходят:</w:t>
      </w:r>
    </w:p>
    <w:p w:rsidR="00B37D26" w:rsidRPr="009E41C5" w:rsidRDefault="0000156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</w:t>
      </w:r>
      <w:r w:rsidR="00B37D26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удьи, в том числе пребывающие в отставке;</w:t>
      </w:r>
    </w:p>
    <w:p w:rsidR="00B37D26" w:rsidRPr="009E41C5" w:rsidRDefault="0000156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</w:t>
      </w:r>
      <w:r w:rsidR="00B37D26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енаторы Российской Федерации и депутаты Государственной Думы Федерального Собрания Российской Федерации;</w:t>
      </w:r>
    </w:p>
    <w:p w:rsidR="00B37D26" w:rsidRPr="009E41C5" w:rsidRDefault="0000156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</w:t>
      </w:r>
      <w:r w:rsidR="00B37D26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уководители федеральных органов исполнительной власти и их заместители, а также должностные лица, чьи служебные удостоверения подписаны Президентом Российской Федерации и Председателем Правительства Российской Федерации; </w:t>
      </w:r>
    </w:p>
    <w:p w:rsidR="00B37D26" w:rsidRPr="009E41C5" w:rsidRDefault="00B37D26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прокуроры, сотрудники Федеральной службы безопасности Российской Федерации, Федеральной службы охраны Российской Федерации, Следственного комитета Российской Федерации, сотрудники полиции при осуществлении возложенных на них полномочий;</w:t>
      </w:r>
    </w:p>
    <w:p w:rsidR="00B37D26" w:rsidRPr="009E41C5" w:rsidRDefault="00B37D26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государственные гражданские служащие Верховного Суда Российской Федерации;</w:t>
      </w:r>
    </w:p>
    <w:p w:rsidR="00B37D26" w:rsidRPr="009E41C5" w:rsidRDefault="00B37D26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работники системы Судебного департамента при Верховном Суде Российской Федерации; </w:t>
      </w:r>
    </w:p>
    <w:p w:rsidR="008F2272" w:rsidRPr="009E41C5" w:rsidRDefault="00B37D26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государственные </w:t>
      </w:r>
      <w:r w:rsidR="008F2272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гражданские служащие федеральных судов и мировых судей субъектов российской Федерации;</w:t>
      </w:r>
    </w:p>
    <w:p w:rsidR="008F2272" w:rsidRPr="009E41C5" w:rsidRDefault="008F2272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высшие должностные лица субъектов Российской Федерации, руководители исполнительных органов государственной власти субъектов Российской Федерации и их заместители;</w:t>
      </w:r>
    </w:p>
    <w:p w:rsidR="008F2272" w:rsidRPr="009E41C5" w:rsidRDefault="008F2272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депутаты законодательных (представительных) органов государственной власти субъектов Российской Федерации;</w:t>
      </w:r>
    </w:p>
    <w:p w:rsidR="008F2272" w:rsidRPr="009E41C5" w:rsidRDefault="008F2272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главы муниципальных образований, руководители органов местного самоуправления и их заместители, депутаты представительных органов муниципальных образований, члены выборных органов местного самоуправления, выборные должностные лица местного самоуправления;</w:t>
      </w:r>
    </w:p>
    <w:p w:rsidR="008F2272" w:rsidRPr="009E41C5" w:rsidRDefault="008F2272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сотрудники, в том числе имеющие при себе оружие, подразделений по обеспечению безопасности лиц, подлежащих государственной защите, подразделений охраны и конвоирования подозреваемых и обвиняемых, войск национальной гвардии Российской Федерации.</w:t>
      </w:r>
    </w:p>
    <w:p w:rsidR="00440F2D" w:rsidRPr="009E41C5" w:rsidRDefault="00440F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При предъявлении удостоверения проходят в здание (помещение) суда адвокаты.</w:t>
      </w:r>
    </w:p>
    <w:p w:rsidR="00440F2D" w:rsidRPr="009E41C5" w:rsidRDefault="00440F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Круглосуточно проходят в здание (помещение) суда сотрудники Государственной фельдъегерской службы Российской Федерации, Службы специальной связи и информации Федеральной службы охраны Российской Федерации, в том числе имеющие при себе оружие.</w:t>
      </w:r>
    </w:p>
    <w:p w:rsidR="00440F2D" w:rsidRPr="009E41C5" w:rsidRDefault="00440F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440F2D" w:rsidRPr="009E41C5" w:rsidRDefault="00440F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2.5. По прибытии в здание (помещение) суда выездных бригад скорой медицинской помощи регистрируется номер бригады скорой медицинской помощи. Медицинские работники в помещениях суда находятся в сопровождении судебных приставов или сотрудников служб, осуществляющих охрану здания (помещения) суда.</w:t>
      </w:r>
    </w:p>
    <w:p w:rsidR="005E5D1E" w:rsidRPr="009E41C5" w:rsidRDefault="00440F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О нахождении в </w:t>
      </w:r>
      <w:r w:rsidR="005E5D1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здании суда медицинских работников судебными приставами или сотрудниками служб, осуществляющих охрану здания </w:t>
      </w:r>
      <w:r w:rsidR="005E5D1E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lastRenderedPageBreak/>
        <w:t>(помещения) суда, незамедлительно докладывается председателю суда, мировому судье.</w:t>
      </w:r>
    </w:p>
    <w:p w:rsidR="005E5D1E" w:rsidRPr="009E41C5" w:rsidRDefault="005E5D1E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5E5D1E" w:rsidRPr="009E41C5" w:rsidRDefault="005E5D1E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2.6.Доступ в здание (помещение) суда предоставляется:</w:t>
      </w:r>
    </w:p>
    <w:p w:rsidR="005E5D1E" w:rsidRPr="009E41C5" w:rsidRDefault="005E5D1E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присяжным заседателям (кандидатам в присяжные заседатели) на основании списка присяжных заседателей (кандидатов в присяжные заседатели), находящегося на посту охраны;</w:t>
      </w:r>
    </w:p>
    <w:p w:rsidR="005E5D1E" w:rsidRPr="009E41C5" w:rsidRDefault="005E5D1E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арбитражным заседателям на основании соответствующего определения суда;</w:t>
      </w:r>
    </w:p>
    <w:p w:rsidR="00117439" w:rsidRPr="009E41C5" w:rsidRDefault="005E5D1E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работникам строительных (подрядных) или </w:t>
      </w:r>
      <w:proofErr w:type="spellStart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клининговых</w:t>
      </w:r>
      <w:proofErr w:type="spellEnd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</w:t>
      </w:r>
      <w:r w:rsidR="0011743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организаций на основании списков, представляемых руководителем аппарата –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</w:t>
      </w:r>
      <w:r w:rsidR="0011743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администратором суда и находящихся на посту охраны.</w:t>
      </w:r>
    </w:p>
    <w:p w:rsidR="00117439" w:rsidRPr="009E41C5" w:rsidRDefault="00117439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117439" w:rsidRPr="009E41C5" w:rsidRDefault="00117439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2.7. Работники, осуществляющие охрану здания (помещения) суда, обеспечивают доступ в здание (помещение) суда сотрудников полиции, войск национальной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аварийных служб, прибывающих для ликвидации пожара, иной чрезвычайной ситуации или происшествия.</w:t>
      </w:r>
    </w:p>
    <w:p w:rsidR="00B1092D" w:rsidRPr="009E41C5" w:rsidRDefault="00B109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При ликвидации чрезвычайной ситуации или производстве аварийно-</w:t>
      </w:r>
      <w:r w:rsidR="00BC14A9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восстановительных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работ присутствует лицо, осуществляющее охрану здания (помещения) суда, или уполномоченный работник суда.</w:t>
      </w:r>
    </w:p>
    <w:p w:rsidR="00B1092D" w:rsidRPr="009E41C5" w:rsidRDefault="00B109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4730F4" w:rsidRPr="009E41C5" w:rsidRDefault="00B1092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2.8. Представители средств 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массовой информации допускаются в здание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(помещение) 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суда при предъявлении служебного удостоверения или документа, удостоверяющего личность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, с применением технических средств </w:t>
      </w:r>
      <w:r w:rsidR="004730F4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досмотра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. </w:t>
      </w:r>
      <w:r w:rsidR="004730F4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Не допускается отказ в доступе в здание (помещение) суда представителей средств массовой информации по причине отсутствия аккредитации и по иным основаниям, не предусмотренным законом.</w:t>
      </w:r>
    </w:p>
    <w:p w:rsidR="004730F4" w:rsidRPr="009E41C5" w:rsidRDefault="004730F4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9F1CB5" w:rsidRPr="009E41C5" w:rsidRDefault="004730F4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2.9. </w:t>
      </w:r>
      <w:r w:rsidR="009F1CB5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Организация прохода в здание (помещение) суда членов иностранных делегаций осуществляется по спискам с использованием технических средств досмотра в сопровождении уполномоченного работника суда. </w:t>
      </w:r>
    </w:p>
    <w:p w:rsidR="009F1CB5" w:rsidRPr="009E41C5" w:rsidRDefault="009F1CB5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9F1CB5" w:rsidRPr="009E41C5" w:rsidRDefault="009F1CB5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2.10. При возникновении чрезвычайной ситуации допуск посетителей в здание (помещение) суда прекращается. Посетители, находящиеся в здании суда, должны строго следовать указаниям судебных приставов или администратора суда, выполнять требования судебного пристава об освобождении здания (помещения) суда.</w:t>
      </w:r>
    </w:p>
    <w:p w:rsidR="00730550" w:rsidRPr="009E41C5" w:rsidRDefault="00730550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30550" w:rsidRPr="009E41C5" w:rsidRDefault="00730550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2.11. </w:t>
      </w:r>
      <w:r w:rsidR="009A097A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ри срабатывании </w:t>
      </w:r>
      <w:proofErr w:type="spellStart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металлодетектора</w:t>
      </w:r>
      <w:proofErr w:type="spellEnd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или наличии личных вещей у посетителя судебный пристав вправе предложить посетителю предъявить личные вещи для осмотра. </w:t>
      </w:r>
      <w:proofErr w:type="gramStart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В случае отказа от этой процедуры, а также при наличии достаточных оснований полагать, что у посетителя находятся запрещенные к вносу предметы, судебный пристав вправе осуществить личный досмотр, досмотр вещей, находящихся при физическом лице, либо запретить доступ указанного лица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lastRenderedPageBreak/>
        <w:t>в здание суда (ст. 11 Федерального закона от</w:t>
      </w:r>
      <w:r w:rsidR="0000156D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21.07.1997 № 118-ФЗ «О</w:t>
      </w:r>
      <w:r w:rsidR="0000156D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б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органах принудительного исполнения Российской Федерации»).</w:t>
      </w:r>
      <w:proofErr w:type="gramEnd"/>
    </w:p>
    <w:p w:rsidR="00730550" w:rsidRPr="009E41C5" w:rsidRDefault="00730550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30550" w:rsidRPr="009E41C5" w:rsidRDefault="00730550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2.12. Основаниями для отказа в допуске в здание (помещение) суда являются</w:t>
      </w:r>
      <w:r w:rsidR="009A097A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:</w:t>
      </w:r>
    </w:p>
    <w:p w:rsidR="00730550" w:rsidRPr="009E41C5" w:rsidRDefault="0000156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</w:t>
      </w:r>
      <w:r w:rsidR="00730550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тсутствие или отказ предъявить документы, удостоверяющие личность;</w:t>
      </w:r>
    </w:p>
    <w:p w:rsidR="00CC4D3C" w:rsidRPr="009E41C5" w:rsidRDefault="0000156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</w:t>
      </w:r>
      <w:r w:rsidR="00CC4D3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тказ от прохождения проверки с использованием стационарного или переносного </w:t>
      </w:r>
      <w:proofErr w:type="spellStart"/>
      <w:r w:rsidR="00CC4D3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металлодетектора</w:t>
      </w:r>
      <w:proofErr w:type="spellEnd"/>
      <w:r w:rsidR="00CC4D3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в случае, если это не связано с медицинскими противопоказаниями (при предъявлении соответствующего медицинского документа);</w:t>
      </w:r>
    </w:p>
    <w:p w:rsidR="00CC4D3C" w:rsidRPr="009E41C5" w:rsidRDefault="0000156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="00CC4D3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рибытие в суд лиц, имеющих внешний вид, не отвечающий санитарно-гигиеническим требованиям;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</w:t>
      </w:r>
    </w:p>
    <w:p w:rsidR="00CC4D3C" w:rsidRPr="009E41C5" w:rsidRDefault="0000156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="00CC4D3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рибытие в суд лиц в состоянии алкогольного, наркотического или иного токсического опьянения;</w:t>
      </w:r>
    </w:p>
    <w:p w:rsidR="00CC4D3C" w:rsidRPr="009E41C5" w:rsidRDefault="005865E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="00CC4D3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рибытие в суд лиц в возрасте до 14 лет без сопровождения законных представителей, близких родственников, опекунов (представителей органов опеки и попечительства), педагогов (воспитателей) либо иных лиц на основании доверенности, выданной законным представителем;</w:t>
      </w:r>
    </w:p>
    <w:p w:rsidR="00D50ABF" w:rsidRPr="009E41C5" w:rsidRDefault="005865E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="00CC4D3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рибытие в суд с животными, за исключением собаки-проводника, допуск которой осуществляется при предъявлении документа, подтверждающего ее специальное обучение.</w:t>
      </w:r>
    </w:p>
    <w:p w:rsidR="00D50ABF" w:rsidRPr="009E41C5" w:rsidRDefault="00D50ABF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Не может служить основанием для отказа в допуске в здание (помещение) суда посетителей, желающих посетить открытые судебные заседания, то, что они не являются участниками процесса.</w:t>
      </w:r>
    </w:p>
    <w:p w:rsidR="005037EC" w:rsidRPr="009E41C5" w:rsidRDefault="005037EC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83B5D" w:rsidRPr="009E41C5" w:rsidRDefault="009A097A" w:rsidP="0055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</w:pPr>
      <w:r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>3</w:t>
      </w:r>
      <w:r w:rsidR="005037EC"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 xml:space="preserve"> Меры безопасности в суде</w:t>
      </w:r>
    </w:p>
    <w:p w:rsidR="009A097A" w:rsidRPr="009E41C5" w:rsidRDefault="009A097A" w:rsidP="009A09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83B5D" w:rsidRPr="009E41C5" w:rsidRDefault="005037EC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3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.1. В целях предупреждения и пресечения террористическ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их угроз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, иных преступлений и административных правонарушений, обеспечения личной безопасности судей, работников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аппарата 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суда и посетителей в здании и служебных помещениях суда посетителям запрещается:</w:t>
      </w:r>
    </w:p>
    <w:p w:rsidR="005037EC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проносить в здание и служебные помещения суда предметы, перечисленные в </w:t>
      </w:r>
      <w:r w:rsidR="005037E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риложении</w:t>
      </w:r>
      <w:r w:rsidR="005037E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к настоящим типовым правилам,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а также предметы и средства, наличие которых у посетителя либо их применение (использование) может представлять угрозу для безопасности окружающих</w:t>
      </w:r>
      <w:r w:rsidR="005037E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;</w:t>
      </w:r>
    </w:p>
    <w:p w:rsidR="00783B5D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находиться в служебных помещениях суда без разрешения судей, работников суда и судебных приставов;</w:t>
      </w:r>
    </w:p>
    <w:p w:rsidR="008E7198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производить кино- и фотосъемку, видеозапись</w:t>
      </w:r>
      <w:r w:rsidR="005865ED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,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трансляцию судебного заседания по радио, телевидению и в информационно-телекоммуникационной сети "Интернет" </w:t>
      </w:r>
      <w:r w:rsidR="005037EC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в нарушение порядка, установленного процессуальным законодательством </w:t>
      </w:r>
      <w:r w:rsidR="008E7198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Российской Федерации. В иных случаях фото- и видеосъемка в здании суда производится по согласованию с председателем суда, с лицом его замещающим, либо с иным уполномоченным лицом;</w:t>
      </w:r>
    </w:p>
    <w:p w:rsidR="00783B5D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lastRenderedPageBreak/>
        <w:t xml:space="preserve">выносить из зданий или служебных помещений суда, портить или уничтожать документы, полученные для ознакомления, </w:t>
      </w:r>
      <w:r w:rsidR="008E7198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а также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имущество суда;</w:t>
      </w:r>
    </w:p>
    <w:p w:rsidR="00783B5D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изымать образцы судебных документов с информационных стендов суда либо размещать на них объявления личного и рекламного характера;</w:t>
      </w:r>
    </w:p>
    <w:p w:rsidR="00783B5D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курить;</w:t>
      </w:r>
    </w:p>
    <w:p w:rsidR="00783B5D" w:rsidRPr="009E41C5" w:rsidRDefault="00783B5D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осуществлять несанкционированную торговлю и (или) распространение печатной и иной продукции, в том числе рекламного характера.</w:t>
      </w:r>
    </w:p>
    <w:p w:rsidR="008E7198" w:rsidRPr="009E41C5" w:rsidRDefault="008E7198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8E7198" w:rsidRPr="009E41C5" w:rsidRDefault="008E7198" w:rsidP="0055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b/>
          <w:color w:val="404750"/>
          <w:sz w:val="27"/>
          <w:szCs w:val="27"/>
          <w:lang w:eastAsia="ru-RU"/>
        </w:rPr>
        <w:t>4. Ответственность посетителей суда</w:t>
      </w:r>
    </w:p>
    <w:p w:rsidR="00783B5D" w:rsidRPr="009E41C5" w:rsidRDefault="00783B5D" w:rsidP="008E71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910D7" w:rsidRPr="009E41C5" w:rsidRDefault="008E7198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4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.1. 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При совершении противоправных действий (бездействий) посетитель несет установленную законодательством Российской Федерации ответственность.</w:t>
      </w:r>
    </w:p>
    <w:p w:rsidR="009A097A" w:rsidRPr="009E41C5" w:rsidRDefault="009A097A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83B5D" w:rsidRPr="009E41C5" w:rsidRDefault="007910D7" w:rsidP="00552B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</w:pPr>
      <w:r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>Примерный п</w:t>
      </w:r>
      <w:r w:rsidR="00783B5D"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 xml:space="preserve">еречень предметов, запрещенных к вносу в здание </w:t>
      </w:r>
      <w:r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 xml:space="preserve">(помещение) </w:t>
      </w:r>
      <w:r w:rsidR="00783B5D" w:rsidRPr="009E41C5">
        <w:rPr>
          <w:rFonts w:ascii="Times New Roman" w:eastAsia="Times New Roman" w:hAnsi="Times New Roman" w:cs="Times New Roman"/>
          <w:b/>
          <w:bCs/>
          <w:color w:val="404750"/>
          <w:sz w:val="27"/>
          <w:szCs w:val="27"/>
          <w:bdr w:val="none" w:sz="0" w:space="0" w:color="auto" w:frame="1"/>
          <w:lang w:eastAsia="ru-RU"/>
        </w:rPr>
        <w:t>суда</w:t>
      </w:r>
    </w:p>
    <w:p w:rsidR="009A097A" w:rsidRPr="009E41C5" w:rsidRDefault="009A097A" w:rsidP="0078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</w:p>
    <w:p w:rsidR="00783B5D" w:rsidRPr="009E41C5" w:rsidRDefault="007910D7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Гражданское, служебное, боевое ручное стрелковое и холодное оружие, а также колющие и режущие предметы (за исключением случаев, указанных в пункте 2.3 Типовых правил) и боеприпасы.</w:t>
      </w:r>
    </w:p>
    <w:p w:rsidR="00783B5D" w:rsidRPr="009E41C5" w:rsidRDefault="00783B5D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Взрывчатые вещества, взрывные устройства;</w:t>
      </w:r>
    </w:p>
    <w:p w:rsidR="00783B5D" w:rsidRPr="009E41C5" w:rsidRDefault="00783B5D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Наркотические </w:t>
      </w:r>
      <w:r w:rsidR="007910D7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средства,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психотропные вещества</w:t>
      </w:r>
      <w:r w:rsidR="007910D7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и их аналоги</w:t>
      </w: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;</w:t>
      </w:r>
    </w:p>
    <w:p w:rsidR="00783B5D" w:rsidRPr="009E41C5" w:rsidRDefault="007910D7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Токсические (ядовитые), радиоактивные вещества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;</w:t>
      </w:r>
    </w:p>
    <w:p w:rsidR="00783B5D" w:rsidRPr="009E41C5" w:rsidRDefault="007910D7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Легковоспламеняющиеся вещества (жидкости)</w:t>
      </w:r>
      <w:r w:rsidR="00783B5D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;</w:t>
      </w:r>
    </w:p>
    <w:p w:rsidR="007910D7" w:rsidRPr="009E41C5" w:rsidRDefault="007910D7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Бытовые газовые баллоны;</w:t>
      </w:r>
    </w:p>
    <w:p w:rsidR="007910D7" w:rsidRPr="009E41C5" w:rsidRDefault="007910D7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Алкогольная и спиртосодержащая продукция.</w:t>
      </w:r>
    </w:p>
    <w:p w:rsidR="00783B5D" w:rsidRPr="009E41C5" w:rsidRDefault="007910D7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Велосипеды и иные транспортные средства, за исключением специальных сре</w:t>
      </w:r>
      <w:proofErr w:type="gramStart"/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дств</w:t>
      </w:r>
      <w:r w:rsidR="004D34E2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 xml:space="preserve"> дл</w:t>
      </w:r>
      <w:proofErr w:type="gramEnd"/>
      <w:r w:rsidR="004D34E2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я передвижения (кресла-коляски), ориентирования, общения и обмена информацией инвалидов (включая собак-проводников с комплектом снаряжения при наличии документа, подтверждающего ее специальное обучение и выданного в установленном законом порядке).</w:t>
      </w:r>
    </w:p>
    <w:p w:rsidR="00783B5D" w:rsidRPr="009E41C5" w:rsidRDefault="00783B5D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Пр</w:t>
      </w:r>
      <w:r w:rsidR="004D34E2"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едметы, материалы агитационного характера (плакаты, транспаранты, флаги, листовки).</w:t>
      </w:r>
    </w:p>
    <w:p w:rsidR="00783B5D" w:rsidRPr="009E41C5" w:rsidRDefault="00783B5D" w:rsidP="00783B5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</w:pPr>
      <w:r w:rsidRPr="009E41C5">
        <w:rPr>
          <w:rFonts w:ascii="Times New Roman" w:eastAsia="Times New Roman" w:hAnsi="Times New Roman" w:cs="Times New Roman"/>
          <w:color w:val="404750"/>
          <w:sz w:val="27"/>
          <w:szCs w:val="27"/>
          <w:lang w:eastAsia="ru-RU"/>
        </w:rPr>
        <w:t>Иные предметы, вещества и средства, представляющие угрозу для безопасности окружающих.</w:t>
      </w:r>
    </w:p>
    <w:bookmarkEnd w:id="0"/>
    <w:p w:rsidR="007F55CA" w:rsidRPr="00783B5D" w:rsidRDefault="007F55CA" w:rsidP="0078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55CA" w:rsidRPr="00783B5D" w:rsidSect="00783B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14" w:rsidRDefault="00D61414" w:rsidP="007910D7">
      <w:pPr>
        <w:spacing w:after="0" w:line="240" w:lineRule="auto"/>
      </w:pPr>
      <w:r>
        <w:separator/>
      </w:r>
    </w:p>
  </w:endnote>
  <w:endnote w:type="continuationSeparator" w:id="0">
    <w:p w:rsidR="00D61414" w:rsidRDefault="00D61414" w:rsidP="0079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14" w:rsidRDefault="00D61414" w:rsidP="007910D7">
      <w:pPr>
        <w:spacing w:after="0" w:line="240" w:lineRule="auto"/>
      </w:pPr>
      <w:r>
        <w:separator/>
      </w:r>
    </w:p>
  </w:footnote>
  <w:footnote w:type="continuationSeparator" w:id="0">
    <w:p w:rsidR="00D61414" w:rsidRDefault="00D61414" w:rsidP="0079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B25"/>
    <w:multiLevelType w:val="multilevel"/>
    <w:tmpl w:val="ECE24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26F5E"/>
    <w:multiLevelType w:val="multilevel"/>
    <w:tmpl w:val="8B6C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24805"/>
    <w:multiLevelType w:val="multilevel"/>
    <w:tmpl w:val="44BA0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E6A09"/>
    <w:multiLevelType w:val="multilevel"/>
    <w:tmpl w:val="3682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E50BC"/>
    <w:multiLevelType w:val="multilevel"/>
    <w:tmpl w:val="01DA5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91626"/>
    <w:multiLevelType w:val="multilevel"/>
    <w:tmpl w:val="E7DEC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B5D"/>
    <w:rsid w:val="0000156D"/>
    <w:rsid w:val="000254B7"/>
    <w:rsid w:val="000A6140"/>
    <w:rsid w:val="000C482D"/>
    <w:rsid w:val="00117439"/>
    <w:rsid w:val="00125062"/>
    <w:rsid w:val="0020717D"/>
    <w:rsid w:val="00247A8D"/>
    <w:rsid w:val="003303AB"/>
    <w:rsid w:val="003A5AA1"/>
    <w:rsid w:val="003D3544"/>
    <w:rsid w:val="004346ED"/>
    <w:rsid w:val="00440F2D"/>
    <w:rsid w:val="004730F4"/>
    <w:rsid w:val="004D34E2"/>
    <w:rsid w:val="005037EC"/>
    <w:rsid w:val="00552B32"/>
    <w:rsid w:val="00576FB9"/>
    <w:rsid w:val="005865ED"/>
    <w:rsid w:val="005C0F94"/>
    <w:rsid w:val="005E5D1E"/>
    <w:rsid w:val="006C606F"/>
    <w:rsid w:val="00730550"/>
    <w:rsid w:val="00735273"/>
    <w:rsid w:val="00783B5D"/>
    <w:rsid w:val="007910D7"/>
    <w:rsid w:val="00793E05"/>
    <w:rsid w:val="007F55CA"/>
    <w:rsid w:val="008759DA"/>
    <w:rsid w:val="008B6D47"/>
    <w:rsid w:val="008E7198"/>
    <w:rsid w:val="008F2272"/>
    <w:rsid w:val="00921F4E"/>
    <w:rsid w:val="00927F27"/>
    <w:rsid w:val="009A097A"/>
    <w:rsid w:val="009E41C5"/>
    <w:rsid w:val="009F1CB5"/>
    <w:rsid w:val="00A073FB"/>
    <w:rsid w:val="00A41774"/>
    <w:rsid w:val="00A50B78"/>
    <w:rsid w:val="00B1092D"/>
    <w:rsid w:val="00B37D26"/>
    <w:rsid w:val="00BC14A9"/>
    <w:rsid w:val="00CA28BF"/>
    <w:rsid w:val="00CC28C6"/>
    <w:rsid w:val="00CC4D3C"/>
    <w:rsid w:val="00D06465"/>
    <w:rsid w:val="00D50ABF"/>
    <w:rsid w:val="00D61414"/>
    <w:rsid w:val="00E20471"/>
    <w:rsid w:val="00E34DC9"/>
    <w:rsid w:val="00E41E71"/>
    <w:rsid w:val="00E70A10"/>
    <w:rsid w:val="00EA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73"/>
  </w:style>
  <w:style w:type="paragraph" w:styleId="1">
    <w:name w:val="heading 1"/>
    <w:basedOn w:val="a"/>
    <w:link w:val="10"/>
    <w:uiPriority w:val="9"/>
    <w:qFormat/>
    <w:rsid w:val="0078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B5D"/>
    <w:rPr>
      <w:b/>
      <w:bCs/>
    </w:rPr>
  </w:style>
  <w:style w:type="character" w:styleId="a5">
    <w:name w:val="Emphasis"/>
    <w:basedOn w:val="a0"/>
    <w:uiPriority w:val="20"/>
    <w:qFormat/>
    <w:rsid w:val="00783B5D"/>
    <w:rPr>
      <w:i/>
      <w:iCs/>
    </w:rPr>
  </w:style>
  <w:style w:type="paragraph" w:styleId="a6">
    <w:name w:val="List Paragraph"/>
    <w:basedOn w:val="a"/>
    <w:uiPriority w:val="34"/>
    <w:qFormat/>
    <w:rsid w:val="00E70A1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9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0D7"/>
  </w:style>
  <w:style w:type="paragraph" w:styleId="a9">
    <w:name w:val="footer"/>
    <w:basedOn w:val="a"/>
    <w:link w:val="aa"/>
    <w:uiPriority w:val="99"/>
    <w:semiHidden/>
    <w:unhideWhenUsed/>
    <w:rsid w:val="0079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Гарягина Оксана Александровна</dc:creator>
  <cp:keywords/>
  <dc:description/>
  <cp:lastModifiedBy>Консультант</cp:lastModifiedBy>
  <cp:revision>13</cp:revision>
  <cp:lastPrinted>2024-02-08T08:31:00Z</cp:lastPrinted>
  <dcterms:created xsi:type="dcterms:W3CDTF">2024-02-06T07:18:00Z</dcterms:created>
  <dcterms:modified xsi:type="dcterms:W3CDTF">2024-02-14T11:44:00Z</dcterms:modified>
</cp:coreProperties>
</file>