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98" w:rsidRPr="00685928" w:rsidRDefault="00907B98" w:rsidP="005451A2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5928">
        <w:rPr>
          <w:rFonts w:ascii="Times New Roman" w:hAnsi="Times New Roman" w:cs="Times New Roman"/>
          <w:b/>
          <w:bCs/>
          <w:sz w:val="26"/>
          <w:szCs w:val="26"/>
        </w:rPr>
        <w:t>Памятка по ключевым вопросам противодействия коррупции</w:t>
      </w:r>
    </w:p>
    <w:p w:rsidR="00907B98" w:rsidRPr="00685928" w:rsidRDefault="00907B98" w:rsidP="005451A2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5928">
        <w:rPr>
          <w:rFonts w:ascii="Times New Roman" w:hAnsi="Times New Roman" w:cs="Times New Roman"/>
          <w:b/>
          <w:bCs/>
          <w:sz w:val="26"/>
          <w:szCs w:val="26"/>
        </w:rPr>
        <w:t>Основные понятия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совершение указанных деяний, от имени или в интересах юридического лица.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Функции государственного, муниципального (административного) управления организацией –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государственным гражданским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5928">
        <w:rPr>
          <w:rFonts w:ascii="Times New Roman" w:hAnsi="Times New Roman" w:cs="Times New Roman"/>
          <w:b/>
          <w:bCs/>
          <w:sz w:val="26"/>
          <w:szCs w:val="26"/>
        </w:rPr>
        <w:t>Ответственность за несоблюдение предусмотренных ограничений и запретов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B9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 xml:space="preserve"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79-ФЗ). 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1A2">
        <w:rPr>
          <w:rFonts w:ascii="Times New Roman" w:hAnsi="Times New Roman" w:cs="Times New Roman"/>
          <w:b/>
          <w:bCs/>
          <w:sz w:val="26"/>
          <w:szCs w:val="26"/>
        </w:rPr>
        <w:t>Кроме того, установлена уголовная, административная, гражданско-правовая ответственность за преступления коррупционной направленности</w:t>
      </w:r>
      <w:r w:rsidRPr="00685928">
        <w:rPr>
          <w:rFonts w:ascii="Times New Roman" w:hAnsi="Times New Roman" w:cs="Times New Roman"/>
          <w:sz w:val="26"/>
          <w:szCs w:val="26"/>
        </w:rPr>
        <w:t>. 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5928">
        <w:rPr>
          <w:rFonts w:ascii="Times New Roman" w:hAnsi="Times New Roman" w:cs="Times New Roman"/>
          <w:b/>
          <w:bCs/>
          <w:sz w:val="26"/>
          <w:szCs w:val="26"/>
        </w:rPr>
        <w:t>Дисциплинарная ответственность за коррупционные правонарушения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замечание;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выговор;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предупреждение о неполном должностном соответствии;</w:t>
      </w:r>
    </w:p>
    <w:p w:rsidR="00907B98" w:rsidRPr="00685928" w:rsidRDefault="00907B98" w:rsidP="005451A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928">
        <w:rPr>
          <w:rFonts w:ascii="Times New Roman" w:hAnsi="Times New Roman" w:cs="Times New Roman"/>
          <w:sz w:val="26"/>
          <w:szCs w:val="26"/>
        </w:rPr>
        <w:t>увольнение в связи с утратой доверия.</w:t>
      </w:r>
    </w:p>
    <w:sectPr w:rsidR="00907B98" w:rsidRPr="00685928" w:rsidSect="00F57542">
      <w:pgSz w:w="11907" w:h="16839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FF0"/>
    <w:rsid w:val="00056218"/>
    <w:rsid w:val="005451A2"/>
    <w:rsid w:val="005E3FC4"/>
    <w:rsid w:val="00685928"/>
    <w:rsid w:val="00907B98"/>
    <w:rsid w:val="00B70FF0"/>
    <w:rsid w:val="00D01D96"/>
    <w:rsid w:val="00F57542"/>
    <w:rsid w:val="00F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723</Words>
  <Characters>4124</Characters>
  <Application>Microsoft Office Word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ключевым вопросам противодействия коррупции</dc:title>
  <dc:subject/>
  <dc:creator>Учетная запись Майкрософт</dc:creator>
  <cp:keywords/>
  <dc:description/>
  <cp:lastModifiedBy>user</cp:lastModifiedBy>
  <cp:revision>2</cp:revision>
  <dcterms:created xsi:type="dcterms:W3CDTF">2026-03-27T09:16:00Z</dcterms:created>
  <dcterms:modified xsi:type="dcterms:W3CDTF">2026-03-27T09:16:00Z</dcterms:modified>
</cp:coreProperties>
</file>