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D65" w:rsidRDefault="001B0D65" w:rsidP="00F902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</w:pPr>
      <w:bookmarkStart w:id="0" w:name="_GoBack"/>
      <w:bookmarkEnd w:id="0"/>
    </w:p>
    <w:p w:rsidR="00BA0D63" w:rsidRPr="00BA0D63" w:rsidRDefault="00BA0D63" w:rsidP="00BA0D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  <w:r w:rsidRPr="00BA0D63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 xml:space="preserve">ВНИМАНИЕ! УПЛАТУ ШТРАФОВ И ГОСУДАРСТВЕННЫХ ПОШЛИН </w:t>
      </w:r>
      <w:r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br/>
      </w:r>
      <w:r w:rsidRPr="00BA0D63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ПО УКАЗАННЫМ РЕКВИЗИТАМ НЕ ПРОИЗВОДИТЬ!</w:t>
      </w:r>
    </w:p>
    <w:p w:rsidR="00F90297" w:rsidRPr="00BA0D63" w:rsidRDefault="00F90297" w:rsidP="00DD02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BA0D63"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  <w:lang w:eastAsia="ru-RU"/>
        </w:rPr>
        <w:t>Реквизиты для внесения залогов и денежных средств, поступающих в</w:t>
      </w:r>
      <w:r w:rsidR="00DE08B7" w:rsidRPr="00BA0D63"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  <w:lang w:eastAsia="ru-RU"/>
        </w:rPr>
        <w:t xml:space="preserve"> целях</w:t>
      </w:r>
      <w:r w:rsidRPr="00BA0D63"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  <w:lang w:eastAsia="ru-RU"/>
        </w:rPr>
        <w:t xml:space="preserve"> </w:t>
      </w:r>
      <w:r w:rsidR="0068063D"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  <w:lang w:eastAsia="ru-RU"/>
        </w:rPr>
        <w:br/>
      </w:r>
      <w:r w:rsidRPr="00BA0D63"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  <w:lang w:eastAsia="ru-RU"/>
        </w:rPr>
        <w:t>обеспечени</w:t>
      </w:r>
      <w:r w:rsidR="00DE08B7" w:rsidRPr="00BA0D63"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  <w:lang w:eastAsia="ru-RU"/>
        </w:rPr>
        <w:t>я</w:t>
      </w:r>
      <w:r w:rsidRPr="00BA0D63"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  <w:lang w:eastAsia="ru-RU"/>
        </w:rPr>
        <w:t xml:space="preserve"> иска, оплаты экспертиз</w:t>
      </w:r>
      <w:r w:rsidR="00BA0D63" w:rsidRPr="00BA0D63"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  <w:lang w:eastAsia="ru-RU"/>
        </w:rPr>
        <w:t xml:space="preserve"> по делам, рассматриваемым </w:t>
      </w:r>
      <w:r w:rsidR="00BA0D63" w:rsidRPr="00BA0D63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eastAsia="ru-RU"/>
        </w:rPr>
        <w:t xml:space="preserve">районными, </w:t>
      </w:r>
      <w:r w:rsidR="0068063D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eastAsia="ru-RU"/>
        </w:rPr>
        <w:br/>
      </w:r>
      <w:r w:rsidR="00BA0D63" w:rsidRPr="00BA0D63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eastAsia="ru-RU"/>
        </w:rPr>
        <w:t>городскими</w:t>
      </w:r>
      <w:r w:rsidR="0068063D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eastAsia="ru-RU"/>
        </w:rPr>
        <w:t xml:space="preserve"> </w:t>
      </w:r>
      <w:r w:rsidR="00BA0D63" w:rsidRPr="00BA0D63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eastAsia="ru-RU"/>
        </w:rPr>
        <w:t>и гарнизонными военными судами Свердловской области</w:t>
      </w:r>
      <w:r w:rsidRPr="00BA0D63"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  <w:lang w:eastAsia="ru-RU"/>
        </w:rPr>
        <w:t>:</w:t>
      </w:r>
    </w:p>
    <w:p w:rsidR="003A16CF" w:rsidRPr="00F90297" w:rsidRDefault="003A16CF" w:rsidP="003A16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02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ИНН/КПП 6658089577/665801001</w:t>
      </w:r>
    </w:p>
    <w:p w:rsidR="00A6431A" w:rsidRDefault="003A16CF" w:rsidP="003A16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902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УФК по Свердловской области (Управление Судебного департамента в Свердловской области</w:t>
      </w:r>
      <w:r w:rsidR="002977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F902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л/с</w:t>
      </w:r>
      <w:r w:rsidR="00DE08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F902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05621467050)</w:t>
      </w:r>
    </w:p>
    <w:p w:rsidR="003A16CF" w:rsidRPr="00F90297" w:rsidRDefault="003A16CF" w:rsidP="003A16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02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р/с 0321264300000001</w:t>
      </w:r>
      <w:r w:rsidR="001714C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5113</w:t>
      </w:r>
    </w:p>
    <w:p w:rsidR="002977A3" w:rsidRPr="00F90297" w:rsidRDefault="002977A3" w:rsidP="002977A3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F902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к/с 40102810</w:t>
      </w:r>
      <w:r w:rsidR="001714C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</w:t>
      </w:r>
      <w:r w:rsidRPr="00F902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453700000</w:t>
      </w:r>
      <w:r w:rsidR="001714C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43</w:t>
      </w:r>
    </w:p>
    <w:p w:rsidR="00C16631" w:rsidRDefault="003A16CF" w:rsidP="003A16CF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902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БИК 01</w:t>
      </w:r>
      <w:r w:rsidR="00C1663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5004950</w:t>
      </w:r>
    </w:p>
    <w:p w:rsidR="003A16CF" w:rsidRPr="00F90297" w:rsidRDefault="003764B2" w:rsidP="003A16CF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ОКЦ № 1 </w:t>
      </w:r>
      <w:proofErr w:type="spellStart"/>
      <w:r w:rsidR="00C1663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Сиб</w:t>
      </w:r>
      <w:r w:rsidR="003A16CF" w:rsidRPr="00F902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ГУ</w:t>
      </w:r>
      <w:proofErr w:type="spellEnd"/>
      <w:r w:rsidR="003A16CF" w:rsidRPr="00F902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Банка России//УФК</w:t>
      </w:r>
      <w:r w:rsidR="003A16C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3A16CF" w:rsidRPr="00F902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 </w:t>
      </w:r>
      <w:r w:rsidR="00C1663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Новосибирской</w:t>
      </w:r>
      <w:r w:rsidR="003A16CF" w:rsidRPr="00F902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области</w:t>
      </w:r>
      <w:r w:rsidR="00C1663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 w:rsidR="003A16CF" w:rsidRPr="00F902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г. </w:t>
      </w:r>
      <w:r w:rsidR="00C1663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Новосибирск</w:t>
      </w:r>
      <w:r w:rsidR="003A16CF" w:rsidRPr="00F902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0D448E" w:rsidRPr="000D448E" w:rsidRDefault="000D448E" w:rsidP="000D448E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D448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КБК 43800000000000000000</w:t>
      </w:r>
    </w:p>
    <w:p w:rsidR="000D448E" w:rsidRPr="000D448E" w:rsidRDefault="000D448E" w:rsidP="000D448E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D448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ОКТМО 65701000</w:t>
      </w:r>
    </w:p>
    <w:p w:rsidR="003A16CF" w:rsidRDefault="003A16CF" w:rsidP="003A16CF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F9029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 платежном документе указывается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r w:rsidRPr="00F9029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p w:rsidR="003A16CF" w:rsidRDefault="00DE08B7" w:rsidP="003A16CF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–</w:t>
      </w:r>
      <w:r w:rsidR="003A16C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3A16CF" w:rsidRPr="00F9029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фамилия, имя, отчество плательщика</w:t>
      </w:r>
      <w:r w:rsidR="003A16C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;</w:t>
      </w:r>
    </w:p>
    <w:p w:rsidR="00DE08B7" w:rsidRDefault="00DE08B7" w:rsidP="003A16CF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–</w:t>
      </w:r>
      <w:r w:rsidR="003A16C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3A16CF" w:rsidRPr="00F9029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назначени</w:t>
      </w:r>
      <w:r w:rsidR="001B0D6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е</w:t>
      </w:r>
      <w:r w:rsidR="003A16CF" w:rsidRPr="00F9029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платежа</w:t>
      </w:r>
      <w:r w:rsidR="001B0D6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,</w:t>
      </w:r>
      <w:r w:rsidR="003A16CF" w:rsidRPr="00F9029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номер дела, наименование суда, в котором рассматривается дело </w:t>
      </w:r>
    </w:p>
    <w:p w:rsidR="001D6445" w:rsidRDefault="00DE08B7" w:rsidP="003A16CF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</w:t>
      </w:r>
      <w:r w:rsidR="003A16CF" w:rsidRPr="00F9029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(например</w:t>
      </w:r>
      <w:r w:rsidR="003A16C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r w:rsidR="001B0D6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3A16CF" w:rsidRPr="00F9029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оплата </w:t>
      </w:r>
      <w:r w:rsidR="00C07C0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экспертизы</w:t>
      </w:r>
      <w:r w:rsidR="003A16CF" w:rsidRPr="00F9029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по делу № 1-151/2015,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Белояр</w:t>
      </w:r>
      <w:r w:rsidR="003A16CF" w:rsidRPr="00F9029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ский</w:t>
      </w:r>
      <w:proofErr w:type="gramEnd"/>
      <w:r w:rsidR="003A16CF" w:rsidRPr="00F9029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районный</w:t>
      </w:r>
      <w:r w:rsidR="003A16C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3A16CF" w:rsidRPr="00F9029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суд)</w:t>
      </w:r>
      <w:r w:rsidR="003A16C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;</w:t>
      </w:r>
      <w:r w:rsidR="003A16CF" w:rsidRPr="00F9029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p w:rsidR="003A16CF" w:rsidRPr="00F90297" w:rsidRDefault="00DE08B7" w:rsidP="003A16CF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– </w:t>
      </w:r>
      <w:r w:rsidR="001D644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код</w:t>
      </w:r>
      <w:r w:rsidR="001D6445" w:rsidRPr="00F9029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нормативного акта, обязательный для заполнения поля 22 "Код" в платежном поручении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(код НПА)</w:t>
      </w:r>
      <w:r w:rsidR="002977A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  <w:r w:rsidR="001D6445" w:rsidRPr="00F9029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tbl>
      <w:tblPr>
        <w:tblW w:w="159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3"/>
        <w:gridCol w:w="5529"/>
        <w:gridCol w:w="1842"/>
      </w:tblGrid>
      <w:tr w:rsidR="00F90297" w:rsidRPr="00F90297" w:rsidTr="00DE08B7">
        <w:trPr>
          <w:trHeight w:val="527"/>
        </w:trPr>
        <w:tc>
          <w:tcPr>
            <w:tcW w:w="8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297" w:rsidRPr="00F90297" w:rsidRDefault="00F90297" w:rsidP="00DE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денежных средств</w:t>
            </w: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297" w:rsidRPr="00F90297" w:rsidRDefault="00F90297" w:rsidP="00DE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(наименование, номер, дата)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297" w:rsidRPr="00F90297" w:rsidRDefault="002977A3" w:rsidP="00DE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  <w:r w:rsidR="00DE0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НПА</w:t>
            </w:r>
          </w:p>
        </w:tc>
      </w:tr>
      <w:tr w:rsidR="00F90297" w:rsidRPr="00F90297" w:rsidTr="001E2B53">
        <w:tc>
          <w:tcPr>
            <w:tcW w:w="8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297" w:rsidRPr="00F90297" w:rsidRDefault="00F90297" w:rsidP="00297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средства, являющиеся предметом</w:t>
            </w:r>
            <w:r w:rsidR="0029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90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залога                                         </w:t>
            </w:r>
            <w:r w:rsidRPr="00F90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297" w:rsidRPr="00F90297" w:rsidRDefault="00F90297" w:rsidP="00DE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Уголовно-процессуальный кодекс Российской Федерации от 18.12.2001 № 174-ФЗ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297" w:rsidRPr="00F90297" w:rsidRDefault="00F90297" w:rsidP="00F9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0024</w:t>
            </w:r>
          </w:p>
        </w:tc>
      </w:tr>
      <w:tr w:rsidR="00F90297" w:rsidRPr="00F90297" w:rsidTr="00DE08B7">
        <w:trPr>
          <w:trHeight w:val="699"/>
        </w:trPr>
        <w:tc>
          <w:tcPr>
            <w:tcW w:w="8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7A3" w:rsidRPr="00F90297" w:rsidRDefault="00F90297" w:rsidP="00DE0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для обеспечения возмещения судебных издержек, связанных с рассм</w:t>
            </w:r>
            <w:r w:rsidR="001E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отрением административного дела, включая оплату экспертиз.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297" w:rsidRPr="00F90297" w:rsidRDefault="00F90297" w:rsidP="00F9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Кодекс административного судопроизводства Российской Федерации от 08.03.2015 № 21-ФЗ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297" w:rsidRPr="00F90297" w:rsidRDefault="00F90297" w:rsidP="00F9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0027</w:t>
            </w:r>
          </w:p>
        </w:tc>
      </w:tr>
      <w:tr w:rsidR="00F90297" w:rsidRPr="00F90297" w:rsidTr="001E2B53">
        <w:trPr>
          <w:trHeight w:val="70"/>
        </w:trPr>
        <w:tc>
          <w:tcPr>
            <w:tcW w:w="8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297" w:rsidRPr="00F90297" w:rsidRDefault="00F90297" w:rsidP="000C14F4">
            <w:pPr>
              <w:spacing w:after="0" w:line="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Денежные средства взамен принятых судом мер по обеспечению иска (вносятся ответчиками). </w:t>
            </w:r>
            <w:r w:rsidR="000C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90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для обеспечения возмещения судебных издержек, связанных с рассмотрением гражданского дела</w:t>
            </w:r>
            <w:r w:rsidR="000C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включая оплату экспертиз.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297" w:rsidRPr="00F90297" w:rsidRDefault="00F90297" w:rsidP="00F90297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Гражданский процессуальный кодекс Российской Федерации от 14.11.2002 № 138-ФЗ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297" w:rsidRPr="00F90297" w:rsidRDefault="00F90297" w:rsidP="00F90297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0028</w:t>
            </w:r>
          </w:p>
        </w:tc>
      </w:tr>
    </w:tbl>
    <w:p w:rsidR="006D26AA" w:rsidRDefault="002977A3" w:rsidP="00DE08B7">
      <w:pPr>
        <w:shd w:val="clear" w:color="auto" w:fill="FFFFFF"/>
        <w:spacing w:before="120" w:after="0" w:line="240" w:lineRule="auto"/>
        <w:ind w:firstLine="425"/>
        <w:jc w:val="both"/>
      </w:pPr>
      <w:r w:rsidRPr="00F902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случае отсутствия заполненного поля 22 «Код" в платежном поручении при перечислении денежных средств на лицевой счет для учета операций со средствами во временном распоряжении, денежные средства будут учитываться Управлением Федерального казначейства по Свердловской области как невыясненные поступления.</w:t>
      </w:r>
      <w:r w:rsidRPr="00F90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sectPr w:rsidR="006D26AA" w:rsidSect="000C14F4">
      <w:pgSz w:w="16838" w:h="11906" w:orient="landscape"/>
      <w:pgMar w:top="0" w:right="253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297"/>
    <w:rsid w:val="000C14F4"/>
    <w:rsid w:val="000D448E"/>
    <w:rsid w:val="001714C3"/>
    <w:rsid w:val="001B0D65"/>
    <w:rsid w:val="001D6445"/>
    <w:rsid w:val="001E2B53"/>
    <w:rsid w:val="002419D1"/>
    <w:rsid w:val="002977A3"/>
    <w:rsid w:val="003764B2"/>
    <w:rsid w:val="003A16CF"/>
    <w:rsid w:val="00454CD5"/>
    <w:rsid w:val="005C3024"/>
    <w:rsid w:val="0068063D"/>
    <w:rsid w:val="006D26AA"/>
    <w:rsid w:val="008277C7"/>
    <w:rsid w:val="00840093"/>
    <w:rsid w:val="008D5685"/>
    <w:rsid w:val="00A6431A"/>
    <w:rsid w:val="00BA0D63"/>
    <w:rsid w:val="00C07C0F"/>
    <w:rsid w:val="00C16631"/>
    <w:rsid w:val="00DD02D9"/>
    <w:rsid w:val="00DE08B7"/>
    <w:rsid w:val="00E35249"/>
    <w:rsid w:val="00F9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F9029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0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9029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54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4CD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F9029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0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9029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54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4C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7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6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</dc:creator>
  <cp:lastModifiedBy>Пользователь</cp:lastModifiedBy>
  <cp:revision>2</cp:revision>
  <cp:lastPrinted>2026-06-08T10:49:00Z</cp:lastPrinted>
  <dcterms:created xsi:type="dcterms:W3CDTF">2026-06-19T11:29:00Z</dcterms:created>
  <dcterms:modified xsi:type="dcterms:W3CDTF">2026-06-19T11:29:00Z</dcterms:modified>
</cp:coreProperties>
</file>