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64" w:rsidRPr="00B37797" w:rsidRDefault="006B3164" w:rsidP="00B37797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 xml:space="preserve">В __________________________________ районный суд </w:t>
      </w:r>
    </w:p>
    <w:p w:rsidR="006B3164" w:rsidRPr="00B37797" w:rsidRDefault="006B3164" w:rsidP="00B37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Истец: __________________________ (Ф.И.О. члена семьи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или иного лица, чьи интересы были нарушены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 xml:space="preserve">приватизацией жилого помещения (квартиры)) 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адрес: _____________________________________________,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телефон: _______________, факс: ____________________,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___________________________,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дата и место рождения: _____________________________,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</w:t>
      </w:r>
    </w:p>
    <w:p w:rsidR="006B3164" w:rsidRPr="00B37797" w:rsidRDefault="006B3164" w:rsidP="00B37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 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адрес: _____________________________________________,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телефон: _______________, факс: ____________________,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___________________________,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</w:t>
      </w:r>
    </w:p>
    <w:p w:rsidR="006B3164" w:rsidRPr="00B37797" w:rsidRDefault="006B3164" w:rsidP="00B37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Ответчик: ___________________________________________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 xml:space="preserve">(Ф.И.О. члена семьи нанимателя) 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адрес: _____________________________________________,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телефон: _______________, факс: ____________________,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___________________________,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дата и место рождения: _________ (если известны),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место работы: ______________________ (если известно),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идентификатор гражданина: ___________ (если известен)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6B3164" w:rsidRPr="00B37797" w:rsidRDefault="006B3164" w:rsidP="00B37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Ответчик 2: ___________________________ (наименование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органа государственной власти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 xml:space="preserve">(органа местного самоуправления)) 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адрес: _____________________________________________,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телефон: _______________, факс: ____________________,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___________________________,</w:t>
      </w: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>ИНН: _____________, ОГРН: ___________ (если известны)</w:t>
      </w:r>
    </w:p>
    <w:p w:rsidR="006B3164" w:rsidRPr="00B37797" w:rsidRDefault="006B3164" w:rsidP="00B3779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B3164" w:rsidRPr="00B37797" w:rsidRDefault="006B3164" w:rsidP="00B377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7797">
        <w:rPr>
          <w:rFonts w:ascii="Times New Roman" w:hAnsi="Times New Roman" w:cs="Times New Roman"/>
          <w:sz w:val="24"/>
          <w:szCs w:val="24"/>
        </w:rPr>
        <w:t xml:space="preserve">Госпошлина: ______________________________ рублей </w:t>
      </w:r>
    </w:p>
    <w:p w:rsidR="006B3164" w:rsidRPr="006B3164" w:rsidRDefault="006B3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3164" w:rsidRPr="006B3164" w:rsidRDefault="006B31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B3164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6B3164" w:rsidRPr="006B3164" w:rsidRDefault="006B31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о признании недействительной сделки приватизации жилого</w:t>
      </w:r>
    </w:p>
    <w:p w:rsidR="006B3164" w:rsidRPr="006B3164" w:rsidRDefault="006B31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помещения (квартиры)</w:t>
      </w:r>
    </w:p>
    <w:p w:rsidR="006B3164" w:rsidRPr="006B3164" w:rsidRDefault="006B31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и применении последствий недействительности сделки</w:t>
      </w:r>
    </w:p>
    <w:bookmarkEnd w:id="0"/>
    <w:p w:rsidR="006B3164" w:rsidRPr="006B3164" w:rsidRDefault="006B3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3164" w:rsidRPr="006B3164" w:rsidRDefault="006B3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"___"_______ ____ г. ответчик 1 приватизировал жилое помещение (квартиру) общей площадью ____ кв. м в государственном (муниципальном) жилищном фонде по адресу: _______________________, кадастровый номер ____, что подтверждается договором о приватизации от "___"__________ ___ г. N ___ и записью в Едином государственном реестре недвижимости от "__"_________ _____ г. N __ (</w:t>
      </w:r>
      <w:hyperlink r:id="rId5">
        <w:r w:rsidRPr="006B3164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</w:t>
      </w:r>
      <w:r w:rsidRPr="006B3164">
        <w:rPr>
          <w:rFonts w:ascii="Times New Roman" w:hAnsi="Times New Roman" w:cs="Times New Roman"/>
          <w:sz w:val="28"/>
          <w:szCs w:val="28"/>
        </w:rPr>
        <w:lastRenderedPageBreak/>
        <w:t>недвижимости от "___"________ ____ г. N ___).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Истец является ____________________________________________________ (член семьи или иное лицо, чьи интересы нарушены приватизацией жилого помещения), что подтверждается _____________________________________________.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Ответчик 1 также является пользователем жилого помещения (квартиры), что подтверждается копией договора социального найма от "___"________ ____ г. N _____.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Указанной сделкой по приватизации жилого помещения (квартиры) нарушены права истца на приватизацию спорного жилого помещения.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Согласие истца на указанную приватизацию получено не было, что подтверждается _______________________________.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6">
        <w:r w:rsidRPr="006B3164">
          <w:rPr>
            <w:rFonts w:ascii="Times New Roman" w:hAnsi="Times New Roman" w:cs="Times New Roman"/>
            <w:sz w:val="28"/>
            <w:szCs w:val="28"/>
          </w:rPr>
          <w:t>ч. 1 ст. 217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имущество, находящееся в государственной или муниципальной собственности, может быть передано его собственником в собственность граждан и юридических лиц в порядке, предусмотренном законами о приватизации государственного и муниципального имущества.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>
        <w:r w:rsidRPr="006B3164">
          <w:rPr>
            <w:rFonts w:ascii="Times New Roman" w:hAnsi="Times New Roman" w:cs="Times New Roman"/>
            <w:sz w:val="28"/>
            <w:szCs w:val="28"/>
          </w:rPr>
          <w:t>п. 1 ст. 166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сделка недействительна по основаниям, установленным Гражданским </w:t>
      </w:r>
      <w:hyperlink r:id="rId8">
        <w:r w:rsidRPr="006B316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 Российской Федерации, в силу признания ее таковой судом (оспоримая сделка) либо независимо от такого признания (ничтожная сделка).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>
        <w:r w:rsidRPr="006B3164">
          <w:rPr>
            <w:rFonts w:ascii="Times New Roman" w:hAnsi="Times New Roman" w:cs="Times New Roman"/>
            <w:sz w:val="28"/>
            <w:szCs w:val="28"/>
          </w:rPr>
          <w:t>п. 1 ст. 168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сделка, нарушающая требования закона или иного правового акта, является оспоримой, если из закона не следует, что должны применяться другие последствия нарушения, не связанные с недействительностью сделки.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0">
        <w:r w:rsidRPr="006B3164">
          <w:rPr>
            <w:rFonts w:ascii="Times New Roman" w:hAnsi="Times New Roman" w:cs="Times New Roman"/>
            <w:sz w:val="28"/>
            <w:szCs w:val="28"/>
          </w:rPr>
          <w:t>абз. 2 п. 2 ст. 677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граждане, постоянно проживающие совместно с нанимателем, имеют равные с ним права по пользованию жилым помещением. Отношения между нанимателем и такими гражданами определяются законом.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>
        <w:r w:rsidRPr="006B3164">
          <w:rPr>
            <w:rFonts w:ascii="Times New Roman" w:hAnsi="Times New Roman" w:cs="Times New Roman"/>
            <w:sz w:val="28"/>
            <w:szCs w:val="28"/>
          </w:rPr>
          <w:t>ч. 1 ст. 2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04.07.1991 N 1541-1 "О приватизации жилищного фонда в Российской Федерации" 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вправе приобрести их на условиях, предусмотренных </w:t>
      </w:r>
      <w:hyperlink r:id="rId12">
        <w:r w:rsidRPr="006B31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 Российской Федерации "О приватизации жилищного фонда в Российской Федерации", иными нормативными правовыми актами Российской Федерации и нормативными правовыми актами субъектов Российской Федерации, в общую собственность либо в </w:t>
      </w:r>
      <w:r w:rsidRPr="006B3164">
        <w:rPr>
          <w:rFonts w:ascii="Times New Roman" w:hAnsi="Times New Roman" w:cs="Times New Roman"/>
          <w:sz w:val="28"/>
          <w:szCs w:val="28"/>
        </w:rPr>
        <w:lastRenderedPageBreak/>
        <w:t>собственность одного лица, в том числе несовершеннолетнего, с согласия всех имеющих право на приватизацию данных жилых помещений совершеннолетних лиц и несовершеннолетних в возрасте от 14 до 18 лет.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>
        <w:r w:rsidRPr="006B3164">
          <w:rPr>
            <w:rFonts w:ascii="Times New Roman" w:hAnsi="Times New Roman" w:cs="Times New Roman"/>
            <w:sz w:val="28"/>
            <w:szCs w:val="28"/>
          </w:rPr>
          <w:t>ч. 1 ст. 11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04.07.1991 N 1541-1 "О приватизации жилищного фонда в Российской Федерации" каждый гражданин имеет право на приобретение в собственность бесплатно в порядке приватизации жилого помещения в государственном и муниципальном жилищном фонде социального использования один раз.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 xml:space="preserve">В соответствии с вышеизложенным и на основании </w:t>
      </w:r>
      <w:hyperlink r:id="rId14">
        <w:r w:rsidRPr="006B3164">
          <w:rPr>
            <w:rFonts w:ascii="Times New Roman" w:hAnsi="Times New Roman" w:cs="Times New Roman"/>
            <w:sz w:val="28"/>
            <w:szCs w:val="28"/>
          </w:rPr>
          <w:t>ст. ст. 2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6B3164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04.07.1991 N 1541-1 "О приватизации жилищного фонда в Российской Федерации", </w:t>
      </w:r>
      <w:hyperlink r:id="rId16">
        <w:r w:rsidRPr="006B3164">
          <w:rPr>
            <w:rFonts w:ascii="Times New Roman" w:hAnsi="Times New Roman" w:cs="Times New Roman"/>
            <w:sz w:val="28"/>
            <w:szCs w:val="28"/>
          </w:rPr>
          <w:t>п. 1 ст. 166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6B3164">
          <w:rPr>
            <w:rFonts w:ascii="Times New Roman" w:hAnsi="Times New Roman" w:cs="Times New Roman"/>
            <w:sz w:val="28"/>
            <w:szCs w:val="28"/>
          </w:rPr>
          <w:t>п. 1 ст. 168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>
        <w:r w:rsidRPr="006B3164">
          <w:rPr>
            <w:rFonts w:ascii="Times New Roman" w:hAnsi="Times New Roman" w:cs="Times New Roman"/>
            <w:sz w:val="28"/>
            <w:szCs w:val="28"/>
          </w:rPr>
          <w:t>ст. ст. 217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>
        <w:r w:rsidRPr="006B3164">
          <w:rPr>
            <w:rFonts w:ascii="Times New Roman" w:hAnsi="Times New Roman" w:cs="Times New Roman"/>
            <w:sz w:val="28"/>
            <w:szCs w:val="28"/>
          </w:rPr>
          <w:t>677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руководствуясь </w:t>
      </w:r>
      <w:hyperlink r:id="rId20">
        <w:r w:rsidRPr="006B3164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>
        <w:r w:rsidRPr="006B3164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6B3164" w:rsidRPr="006B3164" w:rsidRDefault="006B3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3164" w:rsidRPr="006B3164" w:rsidRDefault="006B3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признать сделку приватизации жилого помещения (квартиры) по договору о приватизации от "___"_______ ____ г. N ___ недействительной и применить последствия недействительности сделки в виде ______________________________.</w:t>
      </w:r>
    </w:p>
    <w:p w:rsidR="006B3164" w:rsidRPr="006B3164" w:rsidRDefault="006B3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3164" w:rsidRPr="006B3164" w:rsidRDefault="006B3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Приложение: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1. Копия договора о приватизации от "___"_____________ ____ г. N ____.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 xml:space="preserve">2. Копия </w:t>
      </w:r>
      <w:hyperlink r:id="rId22">
        <w:r w:rsidRPr="006B3164">
          <w:rPr>
            <w:rFonts w:ascii="Times New Roman" w:hAnsi="Times New Roman" w:cs="Times New Roman"/>
            <w:sz w:val="28"/>
            <w:szCs w:val="28"/>
          </w:rPr>
          <w:t>выписки</w:t>
        </w:r>
      </w:hyperlink>
      <w:r w:rsidRPr="006B3164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от "___"________ ____ г. N ___, подтверждающей право собственности ответчика 1 на жилое помещение (квартиру).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3. Копия договора социального найма от "___"_____________ ____ г. N ____.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4. Доказательства отсутствия согласия истца на приватизацию жилого помещения (квартиры).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5. Уведомление о вручении или иные документы, подтверждающие направление ответчикам копий искового заявления и приложенных к нему документов, которые у них отсутствуют.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6.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 xml:space="preserve">7. Доверенность представителя (или иные документы, подтверждающие полномочия представителя) от "___"__________ ____ г. N ___ (если исковое </w:t>
      </w:r>
      <w:r w:rsidRPr="006B3164">
        <w:rPr>
          <w:rFonts w:ascii="Times New Roman" w:hAnsi="Times New Roman" w:cs="Times New Roman"/>
          <w:sz w:val="28"/>
          <w:szCs w:val="28"/>
        </w:rPr>
        <w:lastRenderedPageBreak/>
        <w:t>заявление подписывается представителем истца).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8. Иные документы, подтверждающие обстоятельства, на которых истец основывает свои требования.</w:t>
      </w:r>
    </w:p>
    <w:p w:rsidR="006B3164" w:rsidRPr="006B3164" w:rsidRDefault="006B3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3164" w:rsidRPr="006B3164" w:rsidRDefault="006B3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"___"__________ ____ г.</w:t>
      </w:r>
    </w:p>
    <w:p w:rsidR="006B3164" w:rsidRPr="006B3164" w:rsidRDefault="006B3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3164" w:rsidRPr="006B3164" w:rsidRDefault="006B3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6B3164" w:rsidRPr="006B3164" w:rsidRDefault="006B31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164">
        <w:rPr>
          <w:rFonts w:ascii="Times New Roman" w:hAnsi="Times New Roman" w:cs="Times New Roman"/>
          <w:sz w:val="28"/>
          <w:szCs w:val="28"/>
        </w:rPr>
        <w:t>________________(подпись) / __________________________(Ф.И.О.)</w:t>
      </w:r>
    </w:p>
    <w:p w:rsidR="006B3164" w:rsidRPr="006B3164" w:rsidRDefault="006B3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6A65" w:rsidRPr="006B3164" w:rsidRDefault="008C6A65">
      <w:pPr>
        <w:rPr>
          <w:rFonts w:ascii="Times New Roman" w:hAnsi="Times New Roman" w:cs="Times New Roman"/>
          <w:sz w:val="28"/>
          <w:szCs w:val="28"/>
        </w:rPr>
      </w:pPr>
    </w:p>
    <w:sectPr w:rsidR="008C6A65" w:rsidRPr="006B3164" w:rsidSect="00CC7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64"/>
    <w:rsid w:val="006B3164"/>
    <w:rsid w:val="008C6A65"/>
    <w:rsid w:val="00B3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1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B31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1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B31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" TargetMode="External"/><Relationship Id="rId13" Type="http://schemas.openxmlformats.org/officeDocument/2006/relationships/hyperlink" Target="https://login.consultant.ru/link/?req=doc&amp;base=LAW&amp;n=387169&amp;dst=100039" TargetMode="External"/><Relationship Id="rId18" Type="http://schemas.openxmlformats.org/officeDocument/2006/relationships/hyperlink" Target="https://login.consultant.ru/link/?req=doc&amp;base=LAW&amp;n=482692&amp;dst=1011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100643" TargetMode="External"/><Relationship Id="rId7" Type="http://schemas.openxmlformats.org/officeDocument/2006/relationships/hyperlink" Target="https://login.consultant.ru/link/?req=doc&amp;base=LAW&amp;n=482692&amp;dst=100946" TargetMode="External"/><Relationship Id="rId12" Type="http://schemas.openxmlformats.org/officeDocument/2006/relationships/hyperlink" Target="https://login.consultant.ru/link/?req=doc&amp;base=LAW&amp;n=387169" TargetMode="External"/><Relationship Id="rId17" Type="http://schemas.openxmlformats.org/officeDocument/2006/relationships/hyperlink" Target="https://login.consultant.ru/link/?req=doc&amp;base=LAW&amp;n=482692&amp;dst=36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692&amp;dst=100946" TargetMode="External"/><Relationship Id="rId20" Type="http://schemas.openxmlformats.org/officeDocument/2006/relationships/hyperlink" Target="https://login.consultant.ru/link/?req=doc&amp;base=LAW&amp;n=478601&amp;dst=1006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1167" TargetMode="External"/><Relationship Id="rId11" Type="http://schemas.openxmlformats.org/officeDocument/2006/relationships/hyperlink" Target="https://login.consultant.ru/link/?req=doc&amp;base=LAW&amp;n=387169&amp;dst=10006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PAP&amp;n=57713" TargetMode="External"/><Relationship Id="rId15" Type="http://schemas.openxmlformats.org/officeDocument/2006/relationships/hyperlink" Target="https://login.consultant.ru/link/?req=doc&amp;base=LAW&amp;n=387169&amp;dst=10003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9455&amp;dst=100922" TargetMode="External"/><Relationship Id="rId19" Type="http://schemas.openxmlformats.org/officeDocument/2006/relationships/hyperlink" Target="https://login.consultant.ru/link/?req=doc&amp;base=LAW&amp;n=449455&amp;dst=1009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2&amp;dst=368" TargetMode="External"/><Relationship Id="rId14" Type="http://schemas.openxmlformats.org/officeDocument/2006/relationships/hyperlink" Target="https://login.consultant.ru/link/?req=doc&amp;base=LAW&amp;n=387169&amp;dst=100069" TargetMode="External"/><Relationship Id="rId22" Type="http://schemas.openxmlformats.org/officeDocument/2006/relationships/hyperlink" Target="https://login.consultant.ru/link/?req=doc&amp;base=PAP&amp;n=577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2024-11-06T13:04:00Z</dcterms:created>
  <dcterms:modified xsi:type="dcterms:W3CDTF">2024-11-12T06:35:00Z</dcterms:modified>
</cp:coreProperties>
</file>