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99" w:rsidRPr="0004151E" w:rsidRDefault="00D50C99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В </w:t>
      </w:r>
      <w:r w:rsidR="009812EB" w:rsidRPr="0004151E">
        <w:rPr>
          <w:rFonts w:ascii="Times New Roman" w:hAnsi="Times New Roman" w:cs="Times New Roman"/>
          <w:sz w:val="24"/>
          <w:szCs w:val="24"/>
        </w:rPr>
        <w:t xml:space="preserve">Краснослободский районный суд Республики Мордовия 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Истец: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дата и место рождения: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04151E" w:rsidRPr="0004151E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идентификатор гражданина: СНИЛС 000-000-000 00,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Ответчик: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_____________________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дата и место рождения: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идентификатор гражданина: СНИЛС 000-000-000 00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Цена иска: 150 000 (сто пятьдесят тысяч) рублей 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D50C99" w:rsidRPr="0004151E" w:rsidRDefault="00D50C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о лишении родительских прав и взыскании алиментов 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Ответчик, являющийся отцом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,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года рождения, осуществляет свои родительские права в ущерб правам и интересам ребенка и не в </w:t>
      </w:r>
      <w:proofErr w:type="gramStart"/>
      <w:r w:rsidRPr="0004151E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04151E">
        <w:rPr>
          <w:rFonts w:ascii="Times New Roman" w:hAnsi="Times New Roman" w:cs="Times New Roman"/>
          <w:sz w:val="24"/>
          <w:szCs w:val="24"/>
        </w:rPr>
        <w:t xml:space="preserve"> обеспечить его надлежащее воспитание и развитие.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51E">
        <w:rPr>
          <w:rFonts w:ascii="Times New Roman" w:hAnsi="Times New Roman" w:cs="Times New Roman"/>
          <w:sz w:val="24"/>
          <w:szCs w:val="24"/>
        </w:rPr>
        <w:t xml:space="preserve">Нарушение прав и интересов ребенка выражается в хроническом алкоголизме и на его фоне в жестоком обращении с ребенком, причинении вреда его здоровью, что подтверждается Заключением от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2024 г. N </w:t>
      </w:r>
      <w:r w:rsidR="0004151E" w:rsidRPr="0004151E">
        <w:rPr>
          <w:rFonts w:ascii="Times New Roman" w:hAnsi="Times New Roman" w:cs="Times New Roman"/>
          <w:sz w:val="24"/>
          <w:szCs w:val="24"/>
        </w:rPr>
        <w:t xml:space="preserve">_____ </w:t>
      </w:r>
      <w:r w:rsidRPr="0004151E">
        <w:rPr>
          <w:rFonts w:ascii="Times New Roman" w:hAnsi="Times New Roman" w:cs="Times New Roman"/>
          <w:sz w:val="24"/>
          <w:szCs w:val="24"/>
        </w:rPr>
        <w:t xml:space="preserve">о медицинском освидетельствовании и установлении факта нанесения побоев, а также выпиской из уголовного дела от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N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, по факту причинения вреда здоровью несовершеннолетнему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</w:t>
      </w:r>
      <w:r w:rsidRPr="000415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В настоящее время ответчик нигде не работает, постоянного дохода не имеет.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ст. 69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- злоупотребляют своими родительскими правами;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- являются больными хроническим алкоголизмом или наркоманией;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</w:t>
      </w:r>
      <w:r w:rsidRPr="0004151E">
        <w:rPr>
          <w:rFonts w:ascii="Times New Roman" w:hAnsi="Times New Roman" w:cs="Times New Roman"/>
          <w:sz w:val="24"/>
          <w:szCs w:val="24"/>
        </w:rPr>
        <w:lastRenderedPageBreak/>
        <w:t>против жизни или здоровья иного члена семьи.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Лишение родительских прав производится в судебном </w:t>
      </w:r>
      <w:proofErr w:type="gramStart"/>
      <w:r w:rsidRPr="0004151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415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151E">
        <w:rPr>
          <w:rFonts w:ascii="Times New Roman" w:hAnsi="Times New Roman" w:cs="Times New Roman"/>
          <w:sz w:val="24"/>
          <w:szCs w:val="24"/>
        </w:rPr>
        <w:fldChar w:fldCharType="begin"/>
      </w:r>
      <w:r w:rsidRPr="0004151E">
        <w:rPr>
          <w:rFonts w:ascii="Times New Roman" w:hAnsi="Times New Roman" w:cs="Times New Roman"/>
          <w:sz w:val="24"/>
          <w:szCs w:val="24"/>
        </w:rPr>
        <w:instrText xml:space="preserve"> HYPERLINK "https://login.consultant.ru/link/?req=doc&amp;base=LAW&amp;n=482834&amp;dst=100331" \h </w:instrText>
      </w:r>
      <w:r w:rsidRPr="0004151E">
        <w:rPr>
          <w:rFonts w:ascii="Times New Roman" w:hAnsi="Times New Roman" w:cs="Times New Roman"/>
          <w:sz w:val="24"/>
          <w:szCs w:val="24"/>
        </w:rPr>
        <w:fldChar w:fldCharType="separate"/>
      </w:r>
      <w:r w:rsidRPr="0004151E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04151E">
        <w:rPr>
          <w:rFonts w:ascii="Times New Roman" w:hAnsi="Times New Roman" w:cs="Times New Roman"/>
          <w:color w:val="0000FF"/>
          <w:sz w:val="24"/>
          <w:szCs w:val="24"/>
        </w:rPr>
        <w:t>. 1 п. 1 ст. 70</w:t>
      </w:r>
      <w:r w:rsidRPr="0004151E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п. 2 ст. 71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лишение родительских прав не освобождает родителей от обязанности содержать своего ребенка.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7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п. 3 ст. 70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5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0415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51E">
        <w:rPr>
          <w:rFonts w:ascii="Times New Roman" w:hAnsi="Times New Roman" w:cs="Times New Roman"/>
          <w:sz w:val="24"/>
          <w:szCs w:val="24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 w:rsidRPr="0004151E"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1D23DB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ст. 69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3 ст. 70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4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04151E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4151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</w:t>
      </w:r>
    </w:p>
    <w:p w:rsidR="00D50C99" w:rsidRPr="0004151E" w:rsidRDefault="00D50C99" w:rsidP="001D23D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151E">
        <w:rPr>
          <w:rFonts w:ascii="Times New Roman" w:hAnsi="Times New Roman" w:cs="Times New Roman"/>
          <w:sz w:val="24"/>
          <w:szCs w:val="24"/>
        </w:rPr>
        <w:t>прошу: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1. Лишить ответчика родительских прав в </w:t>
      </w:r>
      <w:proofErr w:type="gramStart"/>
      <w:r w:rsidRPr="0004151E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4151E">
        <w:rPr>
          <w:rFonts w:ascii="Times New Roman" w:hAnsi="Times New Roman" w:cs="Times New Roman"/>
          <w:sz w:val="24"/>
          <w:szCs w:val="24"/>
        </w:rPr>
        <w:t xml:space="preserve">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</w:t>
      </w:r>
      <w:r w:rsidRPr="0004151E">
        <w:rPr>
          <w:rFonts w:ascii="Times New Roman" w:hAnsi="Times New Roman" w:cs="Times New Roman"/>
          <w:sz w:val="24"/>
          <w:szCs w:val="24"/>
        </w:rPr>
        <w:t>,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2. Передать ребенка на воспитание матери,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,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года рождения, паспорт: серия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N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, зарегистрированной по адресу: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_____________/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3. Взыскать с ответчика в пользу истца алименты на содержание несовершеннолетнего ребенка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_______________, ________________</w:t>
      </w:r>
      <w:r w:rsidRPr="0004151E">
        <w:rPr>
          <w:rFonts w:ascii="Times New Roman" w:hAnsi="Times New Roman" w:cs="Times New Roman"/>
          <w:sz w:val="24"/>
          <w:szCs w:val="24"/>
        </w:rPr>
        <w:t>года рождения, в твердой денежной сумме в размере 12 500 (двенадцать тысяч пятьсот) рублей ежемесячно.</w:t>
      </w:r>
    </w:p>
    <w:p w:rsidR="00D50C99" w:rsidRPr="0004151E" w:rsidRDefault="00D50C99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Приложение: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1. Копия свидетельства о рождении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 от 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г., серия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N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</w:t>
      </w:r>
      <w:r w:rsidRPr="0004151E">
        <w:rPr>
          <w:rFonts w:ascii="Times New Roman" w:hAnsi="Times New Roman" w:cs="Times New Roman"/>
          <w:sz w:val="24"/>
          <w:szCs w:val="24"/>
        </w:rPr>
        <w:t>, выдан</w:t>
      </w:r>
      <w:r w:rsidR="0004151E" w:rsidRPr="0004151E">
        <w:rPr>
          <w:rFonts w:ascii="Times New Roman" w:hAnsi="Times New Roman" w:cs="Times New Roman"/>
          <w:sz w:val="24"/>
          <w:szCs w:val="24"/>
        </w:rPr>
        <w:t>ного __________________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2. Копии документов, подтверждающих нарушение ответчиком прав и интересов ребенка.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3. Расчет суммы исковых требований.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lastRenderedPageBreak/>
        <w:t xml:space="preserve">5. Заключение от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N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о медицинском освидетельствовании и установлении факта причинения побоев несовершеннолетнему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_______________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6. Выписка из уголовного дела от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 N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</w:t>
      </w:r>
      <w:r w:rsidRPr="0004151E">
        <w:rPr>
          <w:rFonts w:ascii="Times New Roman" w:hAnsi="Times New Roman" w:cs="Times New Roman"/>
          <w:sz w:val="24"/>
          <w:szCs w:val="24"/>
        </w:rPr>
        <w:t xml:space="preserve">, по факту причинения вреда здоровью несовершеннолетнему </w:t>
      </w:r>
      <w:r w:rsidR="0004151E" w:rsidRPr="0004151E">
        <w:rPr>
          <w:rFonts w:ascii="Times New Roman" w:hAnsi="Times New Roman" w:cs="Times New Roman"/>
          <w:sz w:val="24"/>
          <w:szCs w:val="24"/>
        </w:rPr>
        <w:t>_____________</w:t>
      </w:r>
      <w:r w:rsidRPr="0004151E">
        <w:rPr>
          <w:rFonts w:ascii="Times New Roman" w:hAnsi="Times New Roman" w:cs="Times New Roman"/>
          <w:sz w:val="24"/>
          <w:szCs w:val="24"/>
        </w:rPr>
        <w:t>.</w:t>
      </w:r>
    </w:p>
    <w:p w:rsidR="00D50C99" w:rsidRPr="0004151E" w:rsidRDefault="00D50C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04151E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4151E">
        <w:rPr>
          <w:rFonts w:ascii="Times New Roman" w:hAnsi="Times New Roman" w:cs="Times New Roman"/>
          <w:sz w:val="24"/>
          <w:szCs w:val="24"/>
        </w:rPr>
        <w:t xml:space="preserve">«__» __________г.     ___________________ / Ф.И.О. </w:t>
      </w: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C99" w:rsidRPr="0004151E" w:rsidRDefault="00D50C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1E84" w:rsidRPr="0004151E" w:rsidRDefault="005B1E84">
      <w:pPr>
        <w:rPr>
          <w:rFonts w:ascii="Times New Roman" w:hAnsi="Times New Roman" w:cs="Times New Roman"/>
          <w:sz w:val="24"/>
          <w:szCs w:val="24"/>
        </w:rPr>
      </w:pPr>
    </w:p>
    <w:sectPr w:rsidR="005B1E84" w:rsidRPr="0004151E" w:rsidSect="0033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99"/>
    <w:rsid w:val="0004151E"/>
    <w:rsid w:val="001D23DB"/>
    <w:rsid w:val="005B1E84"/>
    <w:rsid w:val="009812EB"/>
    <w:rsid w:val="00D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C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0C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C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0C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334" TargetMode="External"/><Relationship Id="rId12" Type="http://schemas.openxmlformats.org/officeDocument/2006/relationships/hyperlink" Target="https://login.consultant.ru/link/?req=doc&amp;base=LAW&amp;n=482834&amp;dst=10033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39" TargetMode="External"/><Relationship Id="rId11" Type="http://schemas.openxmlformats.org/officeDocument/2006/relationships/hyperlink" Target="https://login.consultant.ru/link/?req=doc&amp;base=LAW&amp;n=482834&amp;dst=100331" TargetMode="External"/><Relationship Id="rId5" Type="http://schemas.openxmlformats.org/officeDocument/2006/relationships/hyperlink" Target="https://login.consultant.ru/link/?req=doc&amp;base=LAW&amp;n=482834&amp;dst=100322" TargetMode="External"/><Relationship Id="rId15" Type="http://schemas.openxmlformats.org/officeDocument/2006/relationships/hyperlink" Target="https://login.consultant.ru/link/?req=doc&amp;base=LAW&amp;n=511272&amp;dst=100643" TargetMode="External"/><Relationship Id="rId10" Type="http://schemas.openxmlformats.org/officeDocument/2006/relationships/hyperlink" Target="https://login.consultant.ru/link/?req=doc&amp;base=LAW&amp;n=482834&amp;dst=100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511272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2025-11-26T07:22:00Z</dcterms:created>
  <dcterms:modified xsi:type="dcterms:W3CDTF">2025-11-26T08:44:00Z</dcterms:modified>
</cp:coreProperties>
</file>