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УСЛОВИЯ И ПОРЯДОК ПОЛУЧЕНИЯ ИНФОРМАЦИИ</w:t>
      </w:r>
    </w:p>
    <w:p w:rsidR="004C56B4" w:rsidRP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 xml:space="preserve"> О ДЕЯТЕЛЬНОСТИ СУДА</w:t>
      </w:r>
    </w:p>
    <w:p w:rsidR="004C56B4" w:rsidRP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6B4" w:rsidRP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56B4">
        <w:rPr>
          <w:rFonts w:ascii="Times New Roman" w:hAnsi="Times New Roman" w:cs="Times New Roman"/>
          <w:sz w:val="28"/>
          <w:szCs w:val="28"/>
        </w:rPr>
        <w:t xml:space="preserve">и з в </w:t>
      </w:r>
      <w:proofErr w:type="gramStart"/>
      <w:r w:rsidRPr="004C56B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C56B4">
        <w:rPr>
          <w:rFonts w:ascii="Times New Roman" w:hAnsi="Times New Roman" w:cs="Times New Roman"/>
          <w:sz w:val="28"/>
          <w:szCs w:val="28"/>
        </w:rPr>
        <w:t xml:space="preserve"> е ч е н и е</w:t>
      </w:r>
    </w:p>
    <w:p w:rsid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 xml:space="preserve">из Федерального закона Российской Федерации </w:t>
      </w:r>
    </w:p>
    <w:bookmarkEnd w:id="0"/>
    <w:p w:rsidR="004C56B4" w:rsidRP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от 22 декабря 2008 года № 262-ФЗ</w:t>
      </w:r>
    </w:p>
    <w:p w:rsidR="004C56B4" w:rsidRP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 xml:space="preserve">«Об обеспечении доступа к информации о деятельности судов </w:t>
      </w:r>
      <w:proofErr w:type="gramStart"/>
      <w:r w:rsidRPr="004C56B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C56B4" w:rsidRPr="004C56B4" w:rsidRDefault="004C56B4" w:rsidP="004C5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</w:p>
    <w:p w:rsidR="004C56B4" w:rsidRPr="004C56B4" w:rsidRDefault="004C56B4" w:rsidP="004C5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B4" w:rsidRPr="004C56B4" w:rsidRDefault="004C56B4" w:rsidP="004C5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Статья 18. Запрос информации о деятельности судов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1. Пользователь информацией имеет право обратиться в суд,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судов. Анонимные запросы не рассматриваются. В запросе, составленном в письменной форме, указывается также наименование соответствующего суда, в которые направляется запрос, либо фамилия и инициалы или должность соответствующего должностного лица.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Pr="004C56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56B4">
        <w:rPr>
          <w:rFonts w:ascii="Times New Roman" w:hAnsi="Times New Roman" w:cs="Times New Roman"/>
          <w:sz w:val="28"/>
          <w:szCs w:val="28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 xml:space="preserve">5. Если запрос не относится к деятельности </w:t>
      </w:r>
      <w:proofErr w:type="gramStart"/>
      <w:r w:rsidRPr="004C56B4">
        <w:rPr>
          <w:rFonts w:ascii="Times New Roman" w:hAnsi="Times New Roman" w:cs="Times New Roman"/>
          <w:sz w:val="28"/>
          <w:szCs w:val="28"/>
        </w:rPr>
        <w:t>суда</w:t>
      </w:r>
      <w:proofErr w:type="gramEnd"/>
      <w:r w:rsidRPr="004C56B4">
        <w:rPr>
          <w:rFonts w:ascii="Times New Roman" w:hAnsi="Times New Roman" w:cs="Times New Roman"/>
          <w:sz w:val="28"/>
          <w:szCs w:val="28"/>
        </w:rPr>
        <w:t xml:space="preserve"> в который направляется запрос, то об этом в течение семи дней со дня регистрации запроса сообщается пользователю информацией, направившему запрос.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6. Суды имеют право уточнять содержание запроса в целях предоставления пользователю информацией необходимой информации о деятельности судов.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Статья 19. Порядок предоставления информации о деятельности судов по запросу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1. 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lastRenderedPageBreak/>
        <w:t>2. При запросе информации о деятельности судов, опубликованной в средствах массовой информации либо размещенной в сети "Интернет", в ответе на запрос суд могут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4C56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56B4">
        <w:rPr>
          <w:rFonts w:ascii="Times New Roman" w:hAnsi="Times New Roman" w:cs="Times New Roman"/>
          <w:sz w:val="28"/>
          <w:szCs w:val="28"/>
        </w:rPr>
        <w:t xml:space="preserve">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 w:rsidRPr="004C56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56B4">
        <w:rPr>
          <w:rFonts w:ascii="Times New Roman" w:hAnsi="Times New Roman" w:cs="Times New Roman"/>
          <w:sz w:val="28"/>
          <w:szCs w:val="28"/>
        </w:rP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5. Информация о деятельности судов предоставляется бесплатно, если иное не установлено законодательством Российской Федерации.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Статья 20. Основания, исключающие возможность предоставления информации о деятельности судов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1. Информация о деятельности судов не предоставляется в случаях, если: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1) содержание запроса не позволяет установить запрашиваемую информацию о деятельности судов;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6B4">
        <w:rPr>
          <w:rFonts w:ascii="Times New Roman" w:hAnsi="Times New Roman" w:cs="Times New Roman"/>
          <w:sz w:val="28"/>
          <w:szCs w:val="28"/>
        </w:rPr>
        <w:t>2) 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3) запрашиваемая информация не относится к деятельности суда, в которые поступил запрос;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5) запрашиваемая информация является вмешательством в осуществление правосудия;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6) предоставление запрашиваемой информации не позволяет обеспечивать безопасность участников судебного разбирательства;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7) запрашиваемая информация ранее предоставлялась пользователю информацией;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8) в запросе ставится вопрос о толковании нормы права, разъяснении ее применения или правовой оценке судебных актов, выработке правовой позиции по запросу, проведении анализа судебной практики или выполнении по запросу иной аналитической работы, непосредственно не связанной с защитой прав направившего запрос пользователя информацией.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2. Суды имеют право не предоставлять информацию о деятельности судов по запросу, если эта информация опубликована в средствах массовой информации или размещена на официальных сайтах судов, Судебного департамента, органов Судебного департамента.</w:t>
      </w:r>
    </w:p>
    <w:p w:rsidR="004C56B4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FC" w:rsidRPr="004C56B4" w:rsidRDefault="004C56B4" w:rsidP="004C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4">
        <w:rPr>
          <w:rFonts w:ascii="Times New Roman" w:hAnsi="Times New Roman" w:cs="Times New Roman"/>
          <w:sz w:val="28"/>
          <w:szCs w:val="28"/>
        </w:rPr>
        <w:t>опубликовано 18.11.2011 11:32 (</w:t>
      </w:r>
      <w:proofErr w:type="gramStart"/>
      <w:r w:rsidRPr="004C56B4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4C56B4">
        <w:rPr>
          <w:rFonts w:ascii="Times New Roman" w:hAnsi="Times New Roman" w:cs="Times New Roman"/>
          <w:sz w:val="28"/>
          <w:szCs w:val="28"/>
        </w:rPr>
        <w:t>), изменено 21.11.2011 10:56 (МСК)</w:t>
      </w:r>
    </w:p>
    <w:sectPr w:rsidR="00CE12FC" w:rsidRPr="004C56B4" w:rsidSect="004C56B4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B4"/>
    <w:rsid w:val="00156AE9"/>
    <w:rsid w:val="004C56B4"/>
    <w:rsid w:val="00C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Председатель суда</cp:lastModifiedBy>
  <cp:revision>2</cp:revision>
  <dcterms:created xsi:type="dcterms:W3CDTF">2025-05-14T14:05:00Z</dcterms:created>
  <dcterms:modified xsi:type="dcterms:W3CDTF">2025-05-14T14:05:00Z</dcterms:modified>
</cp:coreProperties>
</file>