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FD" w:rsidRDefault="00C27AFD" w:rsidP="00C27AFD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C27AFD">
        <w:rPr>
          <w:rFonts w:eastAsia="Times New Roman"/>
          <w:color w:val="000000"/>
          <w:sz w:val="24"/>
          <w:szCs w:val="24"/>
          <w:lang w:eastAsia="ru-RU"/>
        </w:rPr>
        <w:t>УТВЕРЖД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ЕНО </w:t>
      </w:r>
    </w:p>
    <w:p w:rsidR="00C27AFD" w:rsidRDefault="00C27AFD" w:rsidP="00C27AFD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Приказом председателя </w:t>
      </w:r>
    </w:p>
    <w:p w:rsidR="00C27AFD" w:rsidRDefault="00C27AFD" w:rsidP="00C27AFD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Усть-Куломского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районного суда</w:t>
      </w:r>
    </w:p>
    <w:p w:rsidR="00C27AFD" w:rsidRDefault="00C27AFD" w:rsidP="00C27AFD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Республики Коми</w:t>
      </w:r>
    </w:p>
    <w:p w:rsidR="00C27AFD" w:rsidRPr="00C27AFD" w:rsidRDefault="00C27AFD" w:rsidP="00C27AFD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№</w:t>
      </w:r>
      <w:r w:rsidR="004D5319">
        <w:rPr>
          <w:rFonts w:eastAsia="Times New Roman"/>
          <w:color w:val="000000"/>
          <w:sz w:val="24"/>
          <w:szCs w:val="24"/>
          <w:lang w:eastAsia="ru-RU"/>
        </w:rPr>
        <w:t>58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от  29.12.2022</w:t>
      </w: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об отделе</w:t>
      </w:r>
      <w:r w:rsidR="00C27AF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делопроизводства </w:t>
      </w:r>
    </w:p>
    <w:p w:rsidR="00B36690" w:rsidRPr="00B36690" w:rsidRDefault="00C27AFD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Усть-Куломского</w:t>
      </w:r>
      <w:proofErr w:type="spellEnd"/>
      <w:r w:rsidR="00B36690" w:rsidRPr="00B3669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районного суда Республики Коми</w:t>
      </w:r>
    </w:p>
    <w:p w:rsidR="00B36690" w:rsidRPr="00B36690" w:rsidRDefault="00B36690" w:rsidP="00C27AFD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 </w:t>
      </w: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1. Общие положения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1.1. </w:t>
      </w:r>
      <w:r w:rsidR="00C27AFD">
        <w:rPr>
          <w:rFonts w:eastAsia="Times New Roman"/>
          <w:color w:val="000000"/>
          <w:sz w:val="24"/>
          <w:szCs w:val="24"/>
          <w:lang w:eastAsia="ru-RU"/>
        </w:rPr>
        <w:t xml:space="preserve">Отдел делопроизводства (далее – отдел) 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является структурным подразделением </w:t>
      </w:r>
      <w:proofErr w:type="spellStart"/>
      <w:r w:rsidR="00C27AFD">
        <w:rPr>
          <w:rFonts w:eastAsia="Times New Roman"/>
          <w:color w:val="000000"/>
          <w:sz w:val="24"/>
          <w:szCs w:val="24"/>
          <w:lang w:eastAsia="ru-RU"/>
        </w:rPr>
        <w:t>Усть-Куломского</w:t>
      </w:r>
      <w:proofErr w:type="spellEnd"/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 районного суд</w:t>
      </w:r>
      <w:r w:rsidR="00C27AFD">
        <w:rPr>
          <w:rFonts w:eastAsia="Times New Roman"/>
          <w:color w:val="000000"/>
          <w:sz w:val="24"/>
          <w:szCs w:val="24"/>
          <w:lang w:eastAsia="ru-RU"/>
        </w:rPr>
        <w:t>а Республики Коми (далее – суд) и подчиняется непосредственно председателю суда.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1.2. Настоящее Положение определяет общие принципы организации деятельности отдела, задачи и функции.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B36690">
        <w:rPr>
          <w:rFonts w:eastAsia="Times New Roman"/>
          <w:color w:val="000000"/>
          <w:sz w:val="24"/>
          <w:szCs w:val="24"/>
          <w:lang w:eastAsia="ru-RU"/>
        </w:rPr>
        <w:t>В своей деятельности общий отдел руководствуется Конституцией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 (далее – ВС РФ), председателя Верховного суда Республики Коми (далее – ВС РК), приказами и распоряжениями Судебного департамента при Верховном Суде Российской Федерации (далее – СД), Управления</w:t>
      </w:r>
      <w:proofErr w:type="gramEnd"/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 Судебного департамента в Республике Коми (далее – УСД в РК), регламентирующими основные направления и основные вопросы деятельности общего отдела,  приказами и распоряжениями председателя суда, настоящим положением.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          </w:t>
      </w: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2. Структура 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C73AB4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2</w:t>
      </w:r>
      <w:r w:rsidR="00C73AB4">
        <w:rPr>
          <w:rFonts w:eastAsia="Times New Roman"/>
          <w:color w:val="000000"/>
          <w:sz w:val="24"/>
          <w:szCs w:val="24"/>
          <w:lang w:eastAsia="ru-RU"/>
        </w:rPr>
        <w:t>.1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C73AB4">
        <w:rPr>
          <w:rFonts w:eastAsia="Times New Roman"/>
          <w:color w:val="000000"/>
          <w:sz w:val="24"/>
          <w:szCs w:val="24"/>
          <w:lang w:eastAsia="ru-RU"/>
        </w:rPr>
        <w:t>Структура и ш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>татная численность отдела</w:t>
      </w:r>
      <w:r w:rsidR="00C73AB4">
        <w:rPr>
          <w:rFonts w:eastAsia="Times New Roman"/>
          <w:color w:val="000000"/>
          <w:sz w:val="24"/>
          <w:szCs w:val="24"/>
          <w:lang w:eastAsia="ru-RU"/>
        </w:rPr>
        <w:t xml:space="preserve"> утверждается в </w:t>
      </w:r>
      <w:proofErr w:type="spellStart"/>
      <w:r w:rsidR="00C73AB4">
        <w:rPr>
          <w:rFonts w:eastAsia="Times New Roman"/>
          <w:color w:val="000000"/>
          <w:sz w:val="24"/>
          <w:szCs w:val="24"/>
          <w:lang w:eastAsia="ru-RU"/>
        </w:rPr>
        <w:t>установленом</w:t>
      </w:r>
      <w:proofErr w:type="spellEnd"/>
      <w:r w:rsidR="00C73AB4">
        <w:rPr>
          <w:rFonts w:eastAsia="Times New Roman"/>
          <w:color w:val="000000"/>
          <w:sz w:val="24"/>
          <w:szCs w:val="24"/>
          <w:lang w:eastAsia="ru-RU"/>
        </w:rPr>
        <w:t xml:space="preserve">  порядке председателем суда по согласованию с начальником Управления </w:t>
      </w:r>
      <w:r w:rsidR="00C73AB4" w:rsidRPr="00254A44">
        <w:rPr>
          <w:rFonts w:eastAsia="Times New Roman"/>
          <w:color w:val="000000"/>
          <w:sz w:val="24"/>
          <w:szCs w:val="24"/>
          <w:lang w:eastAsia="ru-RU"/>
        </w:rPr>
        <w:t>Судебного департамента в Республике Коми</w:t>
      </w:r>
      <w:r w:rsidR="00C73AB4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:rsidR="003213A4" w:rsidRDefault="00C73AB4" w:rsidP="00C73AB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2.2. 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>В состав отдела входят</w:t>
      </w:r>
      <w:r w:rsidR="003213A4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3213A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начальник отдела (обеспечение кадрового делопроизводства, работа по профилактике коррупционных и иных правонарушений в суде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Pr="007B24EA">
        <w:rPr>
          <w:rFonts w:eastAsia="Times New Roman"/>
          <w:color w:val="000000"/>
          <w:sz w:val="24"/>
          <w:szCs w:val="24"/>
          <w:lang w:eastAsia="ru-RU"/>
        </w:rPr>
        <w:t>методическое руководство работой секретарей судебного заседания, контроль их деятельно</w:t>
      </w:r>
      <w:r>
        <w:rPr>
          <w:rFonts w:eastAsia="Times New Roman"/>
          <w:color w:val="000000"/>
          <w:sz w:val="24"/>
          <w:szCs w:val="24"/>
          <w:lang w:eastAsia="ru-RU"/>
        </w:rPr>
        <w:t>сти в судебном делопроизводстве</w:t>
      </w:r>
      <w:r w:rsidRPr="007B24EA">
        <w:rPr>
          <w:rFonts w:eastAsia="Times New Roman"/>
          <w:color w:val="000000"/>
          <w:sz w:val="24"/>
          <w:szCs w:val="24"/>
          <w:lang w:eastAsia="ru-RU"/>
        </w:rPr>
        <w:t>)</w:t>
      </w:r>
    </w:p>
    <w:p w:rsidR="003213A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консультант (нормативно-правовое и информационное обеспечение деятельности суда, кодификация и систематизация законодательства);</w:t>
      </w:r>
    </w:p>
    <w:p w:rsidR="003213A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секретарь судебного заседания (организационно-техническое обеспечение де</w:t>
      </w:r>
      <w:r>
        <w:rPr>
          <w:rFonts w:eastAsia="Times New Roman"/>
          <w:color w:val="000000"/>
          <w:sz w:val="24"/>
          <w:szCs w:val="24"/>
          <w:lang w:eastAsia="ru-RU"/>
        </w:rPr>
        <w:t>ятельности судебного заседания);</w:t>
      </w:r>
    </w:p>
    <w:p w:rsidR="003213A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секретарь суда (регистрация уголовных дел и материалов, их исполнение, ведение статистики)</w:t>
      </w:r>
    </w:p>
    <w:p w:rsidR="003213A4" w:rsidRPr="00254A4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секретарь суда (исполнение гражданских и административных дел, дел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об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административных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правонарушений, материалов, ведение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статисткики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)</w:t>
      </w:r>
    </w:p>
    <w:p w:rsidR="003213A4" w:rsidRPr="00254A4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специалист 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>2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разряда (архивное делопроизводство);</w:t>
      </w:r>
    </w:p>
    <w:p w:rsidR="003213A4" w:rsidRPr="00254A44" w:rsidRDefault="003213A4" w:rsidP="003213A4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специалист 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>2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разряда (прием, учет, обработка, регистрация, отправка исходящей корреспонденции</w:t>
      </w:r>
      <w:r>
        <w:rPr>
          <w:rFonts w:eastAsia="Times New Roman"/>
          <w:color w:val="000000"/>
          <w:sz w:val="24"/>
          <w:szCs w:val="24"/>
          <w:lang w:eastAsia="ru-RU"/>
        </w:rPr>
        <w:t>, учет материальных запасов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3213A4" w:rsidRPr="00254A44" w:rsidRDefault="00A360AD" w:rsidP="003213A4">
      <w:pPr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2.3 </w:t>
      </w:r>
      <w:r w:rsidR="003213A4" w:rsidRPr="00254A44">
        <w:rPr>
          <w:rFonts w:eastAsia="Times New Roman"/>
          <w:color w:val="000000"/>
          <w:sz w:val="24"/>
          <w:szCs w:val="24"/>
          <w:lang w:eastAsia="ru-RU"/>
        </w:rPr>
        <w:t>Основными принципами работы отдела являются коллегиальность в решении вопросов служебной деятельности, персональная ответственность каждого работника за состояние дел на порученном участке.</w:t>
      </w:r>
    </w:p>
    <w:p w:rsidR="00A360AD" w:rsidRDefault="00A360AD" w:rsidP="00C73AB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360AD" w:rsidRDefault="00A360AD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360AD" w:rsidRDefault="00A360AD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6500E" w:rsidRPr="00254A44" w:rsidRDefault="00E6500E" w:rsidP="00E6500E">
      <w:pPr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2.4. Делопроизводство в отделе ведется в соответствии с Положением о порядке подготовки и оформления служебных документов федеральными судами общей юрисдикции, утвержденным приказом Судебного департамента при Верховном Суде Российской Федерации 29 декабря 2018 №352, согласно утвержденной председателем суда номенклатуре дел.</w:t>
      </w:r>
    </w:p>
    <w:p w:rsidR="00E6500E" w:rsidRPr="00254A44" w:rsidRDefault="00E6500E" w:rsidP="00E6500E">
      <w:pPr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2.5. Организационно-методическое руководство работы отдела осуществляется Управлением Судебного департамента в Республике Коми,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деятельностью отдела осуществляется непосредственно председателем суда.</w:t>
      </w:r>
    </w:p>
    <w:p w:rsidR="00E6500E" w:rsidRDefault="00E6500E" w:rsidP="00E6500E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2.6. Деятельность отдела осуществляется в соответствии с утвержденными председателем суда полугодовыми планами работы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2.5. Организует работу общего отдела, координирует деятельность работников отдела и несет ответственность за выполнение возложенных на общий отдел задач и функций начальник общего отдела.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2.6. В периоды отсутствия начальника общего отдела в связи с отпуском, болезнью или командировкой, его должностные обязанности, исполняет гражданский служащий, замещающий в общем отделе должность консультанта, без освобождения от исполнения возложенных на него должностных обязанностей, либо порядок выполнения обязанностей временно отсутствующего начальника отдела определяется приказом председателя суда.</w:t>
      </w:r>
    </w:p>
    <w:p w:rsidR="00B36690" w:rsidRPr="00E6500E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500E">
        <w:rPr>
          <w:rFonts w:eastAsia="Times New Roman"/>
          <w:color w:val="000000"/>
          <w:sz w:val="24"/>
          <w:szCs w:val="24"/>
          <w:lang w:eastAsia="ru-RU"/>
        </w:rPr>
        <w:t xml:space="preserve">2.7. Должностные обязанности между работниками отдела распределяются начальником отдела исходя из поставленных перед отделом задач и возложенных функций, а также с учетом функциональных особенностей 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>замещаемых в отделе должностей</w:t>
      </w:r>
      <w:r w:rsidRPr="00E6500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3. 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>Задачи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 xml:space="preserve">3.1. 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>тдел</w:t>
      </w:r>
      <w:r w:rsidR="00E6500E">
        <w:rPr>
          <w:rFonts w:eastAsia="Times New Roman"/>
          <w:color w:val="000000"/>
          <w:sz w:val="24"/>
          <w:szCs w:val="24"/>
          <w:lang w:eastAsia="ru-RU"/>
        </w:rPr>
        <w:t xml:space="preserve"> делопроизводства </w:t>
      </w:r>
      <w:r w:rsidRPr="00B36690">
        <w:rPr>
          <w:rFonts w:eastAsia="Times New Roman"/>
          <w:color w:val="000000"/>
          <w:sz w:val="24"/>
          <w:szCs w:val="24"/>
          <w:lang w:eastAsia="ru-RU"/>
        </w:rPr>
        <w:t>осуществляет организационное обеспечение деятельности суда, которое включает в себя мероприятия документационного,  информационного, аналитического, статистического, кадрового, финансового, материально-технического и иного характера, направленные на создание условий для полного и независимого осуществления правосудия.</w:t>
      </w:r>
    </w:p>
    <w:p w:rsid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3.2. Основными задачами отдела являются: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организация, ведение и сопровождение общего документооборота суда;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архивного делопроизводства, а также осуществление хранения дел и иных материалов;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и ведение работы по информационному обеспечению деятельности суда, в том числе по обеспечению внедрения и применения в деятельности суда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«Правосудие» (далее – ГАС РФ «Правосудие»);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и сопровождение кадровой деятельности в суде;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подготовка аналитических справок и материалов по запросам вышестоящих судов, СД при ВС РФ и УСД в РК на основе данных информационных систем суда, которые не могут быть получены из иных источников или централизованных информационных ресурсов судебной системы;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финансового, хозяйственного и материально-технического обеспечения деятельности суда, хранения и учета материальных ценностей, содержания и эксплуатации служебного автотранспорта, через УСД в РК;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  организация и выполнение комплекса мероприятий по охране зданий, сооружений, помещений и имущества суда;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выполнение комплекса мероприятий по вопросам противодействия коррупции;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осуществление приема граждан и документов;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организация взаимодействия с общественностью и средствами массовой информации;</w:t>
      </w:r>
    </w:p>
    <w:p w:rsidR="00E6500E" w:rsidRPr="00254A44" w:rsidRDefault="00E6500E" w:rsidP="00E6500E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  иные задачи, направленные на организационное обеспечение деятельности суда.</w:t>
      </w:r>
    </w:p>
    <w:p w:rsidR="00E6500E" w:rsidRDefault="00E6500E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Обеспечение организации делопроизводства в суде в соответствии с инструкцией по судебному делопроизводству.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Организация, координация, контроль осуществления делопроизводства: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по уголовным, гражданским и административным делам 1 инстанции; по уголовным и  гражданским делам, рассматриваемым в апелляционном порядке; по делам об административных правонарушениях, по материалам досудебного производства; по материалам, разрешаемым в порядке исполнения приговора; материалам в порядке исполнения решений, жалоб на постановления, и иным материалам, находящихся в производстве суда.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Осуществление деятельности суда по ведению судебной статистики  по уголовным, гражданским  и административным делам 1 инстанции; по уголовным и  гражданским делам, рассматриваемым в апелляционном порядке; по делам об административных правонарушениях; по материалам досудебного производства; по материалам, разрешаемым в порядке исполнения приговора и иным материалам.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Обеспечение сохранности судебных дел и материалов, вещественных доказательств, поступающих в суд с уголовными делами.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Обеспечение деятельности суда по рассмотрению уголовных, гражданских и административных дел и дел об административных правонарушениях 1 инстанции; уголовных, гражданских и административных дел, дел об административных правонарушениях, рассматриваемых в апелляционном порядке; материалов досудебного производства; материалов в порядке исполнения приговора, решений, а также материалов.</w:t>
      </w:r>
    </w:p>
    <w:p w:rsidR="00652C5D" w:rsidRPr="007B24EA" w:rsidRDefault="00652C5D" w:rsidP="00652C5D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Осуществление мероприятий по организации видео-конференц-связи для целей обеспечения участия подсудимого (осужденного) в судебных заседаниях;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Разработка и внедрение нормативных и методических документов по ведению делопроизводства в отделе.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Ведение приема граждан в пределах своей компетенции, обеспечивая соблюдение  их прав и законных интересов.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Организация работы секретарей судебного заседания, в том числе   организация методической помощи в работе с процессуальными документами.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Учет и обеспечение сохранности дел, материалов.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Подготовка и своевременная передача дел, материалов и нарядов в архив суда.</w:t>
      </w:r>
    </w:p>
    <w:p w:rsidR="00E6500E" w:rsidRPr="00B36690" w:rsidRDefault="00E6500E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36690" w:rsidRPr="00B36690" w:rsidRDefault="00B36690" w:rsidP="00B3669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4. Функции отдела</w:t>
      </w:r>
      <w:r w:rsidR="00652C5D">
        <w:rPr>
          <w:rFonts w:eastAsia="Times New Roman"/>
          <w:color w:val="000000"/>
          <w:sz w:val="24"/>
          <w:szCs w:val="24"/>
          <w:lang w:eastAsia="ru-RU"/>
        </w:rPr>
        <w:t xml:space="preserve"> делопроизводства</w:t>
      </w:r>
    </w:p>
    <w:p w:rsidR="00B36690" w:rsidRPr="00B36690" w:rsidRDefault="00B36690" w:rsidP="00B3669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С учетом поставленных перед отделом задач определяются функции отдела в рамках следующих направлений деятельности.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>4.1.Документационное обеспечение: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организация, ведение, обеспечение функционирования и совершенствование единой системы документационного обеспечения деятельности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формирование и составление номенклатуры дел;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регистрация  входящий и исходящей корреспонденции, хранение бланков, документов, образующихся в процессе деятельности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корреспонденции в установленном порядке;</w:t>
      </w:r>
      <w:proofErr w:type="gramEnd"/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учет, регистрация, передача по назначению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представление информации и взаимодействие со структурными подразделениями суда по вопросам деятельности отдела;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сохранности документации, в том числе конфиденциальности содержащихся в ней сведений;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Инструкции по судебному делопроизводству, в том числе за соблюдением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сроков исполнения соответствующих поручений руководства суда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суда Положением о приемной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организация и ведение архивного делопроизводства, в том числе создание и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 установленным председателем суда. Оформление, ведение, хранение учетных документов архива;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оказание  методической помощи работникам аппарата суда по вопросам подготовки архивных документов к передаче на хранение,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правильностью их оформления;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участие в проведении экспертизы ценности архивных документов и в работе экспертной комиссии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отбор архивных документов для постоянного, долговременного, временного хранения и уничтожения, подготовка соответствующих сводных описей, актов.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4.2.Нормативно-правовая </w:t>
      </w:r>
      <w:proofErr w:type="spellStart"/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>информатизационная</w:t>
      </w:r>
      <w:proofErr w:type="spellEnd"/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деятельность: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254A44">
        <w:rPr>
          <w:rFonts w:eastAsia="Times New Roman"/>
          <w:color w:val="000000"/>
          <w:sz w:val="24"/>
          <w:szCs w:val="24"/>
          <w:lang w:eastAsia="ru-RU"/>
        </w:rPr>
        <w:t>кодификационно</w:t>
      </w:r>
      <w:proofErr w:type="spellEnd"/>
      <w:r w:rsidRPr="00254A44">
        <w:rPr>
          <w:rFonts w:eastAsia="Times New Roman"/>
          <w:color w:val="000000"/>
          <w:sz w:val="24"/>
          <w:szCs w:val="24"/>
          <w:lang w:eastAsia="ru-RU"/>
        </w:rPr>
        <w:t>-справочной работы в суде, в том числе по подбору, хранению, систематизации и учету нормативных правовых актов, судебной практики;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ведение контрольных экземпляров нормативных правовых актов, внесение соответствующих отметок в соответствии с изменениями законодательства Российской Федерации;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ведение работы по подбору и приобретению печатных изданий нормативных правовых актов, справочной, научной и учебной литературы (далее – литературы), организация подписки на периодические издания, необходимые в работе суда через УСД в РК;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участие в проведении обобщения судебной практики;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юрисдикции, оказание практической помощи в поиске и подборе необходимой литературы;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выдачи судьям и работникам аппарата суда необходимой литературы, а также контроль при ее осуществлении;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обеспечение функционирования баз данных ведомственных нормативных актов судебной системы (программное изделие «Право», ГАС РФ «Правосудие»);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подготовка, обработка, </w:t>
      </w:r>
      <w:proofErr w:type="spellStart"/>
      <w:r w:rsidRPr="00254A44">
        <w:rPr>
          <w:rFonts w:eastAsia="Times New Roman"/>
          <w:color w:val="000000"/>
          <w:sz w:val="24"/>
          <w:szCs w:val="24"/>
          <w:lang w:eastAsia="ru-RU"/>
        </w:rPr>
        <w:t>деперсонификация</w:t>
      </w:r>
      <w:proofErr w:type="spell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информации, ее размещение на официальном сайте суда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развитие информационной инфраструктуры суда, а также внедрение информационных систем различного назначения для обеспечения необходимой информацией судей и работников аппарата суда  при осуществлении ими своей деятельности;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внедрение, сопровождение, развитие и совершенствование в суде форм и методов организации труда,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хранения, преобразования, защиты, обработки, передачи и получения документов и информации;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информационная и программная поддержка применяемых в суде автоматизированных процессов и в том числе  в области судебного делопроизводства, электронного документооборота, ведения электронных архивов и т.д.;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оказание помощи судьям и работникам аппарата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суда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в освоении применяемого в суде специализированного программного  обеспечения;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современными компьютерно-информационными технологиями управленческих и организационно-производственных процессов суда, отбор, приобретение, учет и установка основного и комплектующего электронно-вычислительного оборудования, сре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>язи, наблюдения и программного обеспечения, автоматизация рабочих мест судей и работников аппарата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обслуживание, ремонт и обновление установленного в суде оборудования и техники, в том числе в залах судебных заседаний и на рабочих местах;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правил эксплуатации используемого в суде оборудования, техники, систем программного обеспечения, информационных ресурсов в соответствии с техническими регламентами и нормативными правовыми актами, обеспечение соблюдения пользователями режима безопасности;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функционирования, обслуживание и сопровождение электронной почты и сайта суда в сети Интернет, в том числе подготовка и размещение информации о деятельности суда на официальном сайте в сети Интернет по вопросам, отнесенным к компетенции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применения и обслуживание систем видео-конференц-связи, аудио и видео протоколирования, технических средств изменения голоса скрытого свидетеля, разработка и внедрение программ в целях расширения сферы их применения и распространения;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безопасности информационных ресурсов суда, исключение возможности утечки либо несанкционированного доступа к информации, организация мер по защите сведений, составляющих государственную, служебную, коммерческую и иную охраняемую законом тайну, обеспечение сохранения конфиденциальности содержащихся в документации сведений.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>4.3.Финансовая и материально-техническая деятельность: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и ведение учета поступающих денежных средств, товарно-материальных ценностей и основных средств;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принятие мер по предупреждению недостач, нецелевого расходования денежных средств и товарно-материальных ценностей, нарушений финансовой и хозяйственной дисциплины и законодательства;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приема, учета, выдачи и хранения денежных средств, товарно-материальных ценностей и основных средств;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участие в проведении инвентаризации имущества и финансовых обязательств, своевременное и правильное определение результатов инвентаризации, отражение их в учете;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судей и работников аппарата суда канцелярскими принадлежностями, бланками, средствами связи и другой техникой, предметами хозяйственного обихода;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своевременное составление необходимых документов по списанию  пришедшего в негодность объектов имущества;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работ по соблюдению санитарных норм, правил пожарной безопасности, охране  труда и техники безопасности, надлежащей эксплуатации здания  и помещений суда.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4</w:t>
      </w:r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>.4.Кадровая деятельность: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проектов приказов, распоряжений, положений и других локальных актов;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работы по реализации прав и социальных гарантий судей и  работников аппарата суда в соответствии с законодательством  Российской Федерации, в том числе учет и заполнение больничных листов, подсчет трудового стажа;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ведение трудовых книжек и формирование личных дел работников аппарата суда, ознакомление работников суда с материалами личных дел, записями в трудовых книжках, оформление и выдача служебных удостоверений гражданским служащим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материалов к награждению судей и работников аппарата суда государственными и ведомственными наградами;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проведение мероприятий по обучению и повышения квалификации (профессиональная переподготовка, повышение квалификации, стажировка) работников аппарата суда, участие в работе по созданию и подготовке кадрового резерва на выдвижение;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ведение табеля учета рабочего времени, индивидуального (персонифицированного) учета работников судей и работников аппарата суда,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>  составлением и соблюдением графиков очередных отпусков,  учет предоставления отпусков и т.д.;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и обеспечение проведения конкурсов на замещение вакантных должностей государственной гражданской службы, проведение аттестации и квалификационных экзаменов гражданских служащих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формирование кадрового резерва, организация работы с кадровым резервом и его эффективное использование;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документов, необходимых при оформлении служебных командировок;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составление статистической отчетности, обеспечение ведения номенклатуры дел, оформление иных документов (выдача справок по кадровым вопросам и т.д.);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установленного служебного распорядка, правил внутреннего трудового распорядка суда, должностных регламентов и инструкций, порядка работы со служебной информацией работников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консультирование гражданских служащих по вопросам, связанным с поступлением на государственную гражданскую службу, ее прохождением, заключением служебного контракта, назначением и освобождением от замещаемой должности, увольнением и выходом на пенсию, а также иным вопросам;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разработка штатного расписания по согласованию с Управлением Судебного  департамента в Республике Коми;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ведение учета штатной и фактической численности работников;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подготовка предложений по изменению организационной структуры и штатного расписания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и организация размещения на официальном сайте суда в сети «Интернет» информации об объявлении конкурсов на замещение вакантных должностей гражданских служащих, о включении в кадровый резерв, их результатах, а также иной информации, отнесенной к компетенции отдела в порядке, установленном законодательством Российской Федерации;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и ведение воинского учета и бронирования граждан, пребывающих в запасе;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u w:val="single"/>
          <w:lang w:eastAsia="ru-RU"/>
        </w:rPr>
        <w:t>работа по профилактике коррупционных и иных правонарушений в суде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своевременная разработка локальных актов суда с учетом изменений действующего законодательства в сфере противодействия коррупции и об антикоррупционной деятельности (приказов, распоряжений, положений, памяток, брошюр, сборников по антикоррупционным вопросам);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оказание судьям, мировым судьям  судебных участков и гражданским служащим суда консультативной и методической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проведение вводных занятий в течение 30 календарных дней с впервые назначенными на должность гражданских служащих государственной гражданской службы по вопросам обязанностей, ограничений, запретов, требований к служебному поведению, и вопросам противодействия коррупции, предоставление и ознакомление с соответствующими методическими материалами и контактной информацией;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организация антикоррупционного просвещения судей, мировых судей судебных участков и гражданских служащих суда (в том числе проведение практических занятий, семинаров, лекций с работниками суда по вопросам противодействия коррупции с целью обсуждения наиболее сложных положений нормативных правовых актов, разъяснения порядка их действия, формирование нетерпимости к коррупционному поведению, проведение опроса (анкетирования) с целью определения уровня знаний антикоррупционного законодательства);</w:t>
      </w:r>
      <w:proofErr w:type="gramEnd"/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соблюдения работниками аппарата суда ограничений, запретов, требований к служебному поведению, установленных в целях противодействия коррупции, в случае нарушения обеспечение приема, подготовки документов и материалов, являющихся основанием для проведения заседания комиссии по соблюдению требований к служебному поведению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  Управления Судебного департамента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в Республике Коми и урегулированию конфликта интересов;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реализации гражданскими служащими суда обязанности уведомлять представителя нанимателя,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обеспечение соблюдения порядка исполнения гражданскими служащими суда обязанности по уведомлению: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 возникновении конфликта интересов или о возможности его возникновения на государственной гражданской службе,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 получении подарков в связи с протокольными мероприятиями, служебными командировками и другими официальными мероприятиями,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об иной оплачиваемой работе,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 намерении участвовать на безвозмездной основе в управлении некоммерческими организациями;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обеспечение своевременного и полного предоставления гражданскими служащими суда сведений об адресах сайтов и (или) страниц сайтов в сети «Интернет», на которых ими размещались общедоступная информация, а также данные, позволяющие их идентифицировать, оказание методической и практической помощи при заполнении;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обеспечение своевременного предоставления судьями, мировыми судьями судебных участков сведений о доходах и расходах, а также сведений о доходах и  расходах супруга (супруги) и несовершеннолетних детей и передача их по акту в </w:t>
      </w:r>
      <w:r w:rsidR="0051071A" w:rsidRPr="003D67CF">
        <w:rPr>
          <w:rStyle w:val="12pt0"/>
        </w:rPr>
        <w:t>секретарю  комиссии</w:t>
      </w:r>
      <w:r w:rsidR="0051071A" w:rsidRPr="003D67CF">
        <w:rPr>
          <w:sz w:val="24"/>
          <w:szCs w:val="24"/>
        </w:rPr>
        <w:t xml:space="preserve"> по проверке достоверности и </w:t>
      </w:r>
      <w:proofErr w:type="gramStart"/>
      <w:r w:rsidR="0051071A" w:rsidRPr="003D67CF">
        <w:rPr>
          <w:sz w:val="24"/>
          <w:szCs w:val="24"/>
        </w:rPr>
        <w:t>полноты</w:t>
      </w:r>
      <w:proofErr w:type="gramEnd"/>
      <w:r w:rsidR="0051071A" w:rsidRPr="003D67CF">
        <w:rPr>
          <w:sz w:val="24"/>
          <w:szCs w:val="24"/>
        </w:rPr>
        <w:t xml:space="preserve"> представляемых судьями сведений о доходах, расходах, об имуществе и обязател</w:t>
      </w:r>
      <w:r w:rsidR="0051071A">
        <w:rPr>
          <w:sz w:val="24"/>
          <w:szCs w:val="24"/>
        </w:rPr>
        <w:t>ьствах имущественного характера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>, а также гражданскими служащими суда, согласно утверждённого председателем суда перечня должностей, замещение которых отнесено к коррупционным рискам, оказание методической и практической помощи при заполнении в СПО «Справки БК», осуществление проверки их достоверности и полноты, проведение анализа;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к размещению на официальном сайте суда сведений о доходах и расходах гражданских служащих, замещающих должности,  замещение которых влечёт за собой размещение таких сведений, а также сведений о доходах и расходах их супругов (супруг) и несовершеннолетних детей, и предоставление общероссийским средствам информации в установленном порядке для опубликования;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осуществление проверки достоверности и полноты сведений о доходах и расходах, а также сведений о доходах и расходах их супругов (супруг) и несовершеннолетних детей, представляемых гражданами, претендующими на замещение должностей государственной гражданской службы и включение в кадровый резерв суда;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своевременная подготовка мотивированного заключения на уведомление о заключении трудового или гражданско-правового договора  на выполнение работ (оказание услуг)  с гражданином, ранее замещавшим должность государственной гражданской службы в аппарате суда и на согласие, на трудоустройство бывшего гражданского служащего в течение двух лет после его увольнения;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разработка, утверждение и размещение на официальном сайте суда в разделе «Противодействие коррупции» плана противодействия коррупции на каждый текущий год;</w:t>
      </w:r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проведение мониторинга печатных и электронных средств массовой информации по выявлению публикаций о проявлении коррупции в суде,  проверка указанных фактов и принятие соответствующих мер реагирования по результатам проверок в соответствии с законодательством Российской Федерации;</w:t>
      </w:r>
    </w:p>
    <w:p w:rsidR="00652C5D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подготовка к размещению информации о действующем законодательстве в сфере противодействия коррупции и об антикоррупционной деятельности на стенде и официальном сайте суда в разделе «Противодействие коррупции»;</w:t>
      </w:r>
    </w:p>
    <w:p w:rsidR="00DB0AA1" w:rsidRPr="00254A44" w:rsidRDefault="00DB0AA1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2C5D" w:rsidRPr="00254A44" w:rsidRDefault="00652C5D" w:rsidP="00652C5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проведение иных мероприятий, направленных на противодействие коррупции;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7B24EA">
        <w:rPr>
          <w:rFonts w:eastAsia="Times New Roman"/>
          <w:color w:val="000000"/>
          <w:sz w:val="24"/>
          <w:szCs w:val="24"/>
          <w:lang w:eastAsia="ru-RU"/>
        </w:rPr>
        <w:t>Осуществление регистрации, учета и хранения уголовных, гражданских и административных дел, дел об административных правонарушениях первой инстанции; уголовных, гражданских и административных дел, рассматриваемых в апелляционном порядке; материалов досудебного производства; материалов, разрешаемых в порядке исполнения приговоров, решений, постановлений  и иных материалов;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Обеспечение соответствующего режима доступа к документам и использование информации, содержащейся в них;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 xml:space="preserve">Формирование в электронном виде в базе данных ПИ «Судебное делопроизводство» сведений по поступившим в суд уголовным, гражданским делам и административным,  делам об административных правонарушениях 1 инстанции, уголовным, гражданским делам, рассматриваемых в апелляционном порядке, материалам досудебного производства, материалам, разрешаемым в порядке исполнения приговоров, решений, постановлений и </w:t>
      </w:r>
      <w:proofErr w:type="spellStart"/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7B24EA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lastRenderedPageBreak/>
        <w:t>Ведение журналов регистрации  движения по уголовным, гражданским и административным делам, делам об административным правонарушениях 1 инстанции; уголовным, гражданским делам, рассматриваемых в апелляционном порядке; материалам досудебного производства; материалам, разрешаемым в порядке исполнения приговора, решений, постановлений и иным материалам; нарядов, согласно номенклатуре дел суда;</w:t>
      </w:r>
      <w:proofErr w:type="gramEnd"/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Прием, учет и хранение вещественных доказательств по уголовным делам;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t>Выдача по запросам граждан, организаций, предприятий, судебных инстанций копий документов (подлинных документов) из дел, копий приговоров, постановлений, определений  по распоряжению председателя суда (судьи);</w:t>
      </w:r>
      <w:proofErr w:type="gramEnd"/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Вызов и обеспечение явки в судебное заседание участников  процесса по рассматриваемым делам и материалам;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Ведение протоколов судебных заседаний, в том числе с помощью технических средств;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Регулирование хода исполнения документов, контроля прохождения, оформления и исполнения документов в установленный срок;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B24EA">
        <w:rPr>
          <w:rFonts w:eastAsia="Times New Roman"/>
          <w:color w:val="000000"/>
          <w:sz w:val="24"/>
          <w:szCs w:val="24"/>
          <w:lang w:eastAsia="ru-RU"/>
        </w:rPr>
        <w:t xml:space="preserve"> движением и рассмотрением уголовных, гражданских и административных дел,  дел об административных правонарушениях первой инстанции; уголовных дел рассматриваемых в апелляционном порядке, материалов досудебного производства, материалов, разрешаемых в порядке исполнения приговоров, решений  и иных материалов;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B24EA">
        <w:rPr>
          <w:rFonts w:eastAsia="Times New Roman"/>
          <w:color w:val="000000"/>
          <w:sz w:val="24"/>
          <w:szCs w:val="24"/>
          <w:lang w:eastAsia="ru-RU"/>
        </w:rPr>
        <w:t xml:space="preserve"> оформлением  дел и материалов, подлежащих сдаче в отдел;</w:t>
      </w:r>
    </w:p>
    <w:p w:rsidR="00652C5D" w:rsidRPr="007B24EA" w:rsidRDefault="00652C5D" w:rsidP="00652C5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</w:t>
      </w:r>
      <w:r w:rsidRPr="007B24EA">
        <w:rPr>
          <w:rFonts w:eastAsia="Times New Roman"/>
          <w:color w:val="000000"/>
          <w:sz w:val="24"/>
          <w:szCs w:val="24"/>
          <w:lang w:eastAsia="ru-RU"/>
        </w:rPr>
        <w:t xml:space="preserve"> Осуществление </w:t>
      </w:r>
      <w:proofErr w:type="gramStart"/>
      <w:r w:rsidRPr="007B24EA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B24EA">
        <w:rPr>
          <w:rFonts w:eastAsia="Times New Roman"/>
          <w:color w:val="000000"/>
          <w:sz w:val="24"/>
          <w:szCs w:val="24"/>
          <w:lang w:eastAsia="ru-RU"/>
        </w:rPr>
        <w:t xml:space="preserve"> исполнением определений (постановлений) о наложении судебных штрафов по делам;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Оформление и подготовка дел, материалов с апелляционными жалобами, частными жалобами и представлениями прокурора для направления в апелляционную инстанцию;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Оформление и подготовка дел, материалов с кассационными жалобами,  представлениями прокурора для направления в кассационную инстанцию;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Представление отчетной информации в Верховный Суд Республики Коми, в Управление Судебного департамента в Республике Коми по уголовным, гражданским и административным делам,  делам об административных правонарушениях первой инстанции, уголовным, гражданским и административным делам, рассматриваемых в апелляционном порядке, материалам досудебного производства, материалам, разрешаемым в порядке исполнения приговора, решений, постановлений и иным материалам;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Исполнение запросов и контрольных заданий по  уголовным, гражданским и административным делам, делам об административных правонарушениях и иным материалам;</w:t>
      </w:r>
    </w:p>
    <w:p w:rsidR="00652C5D" w:rsidRPr="007B24EA" w:rsidRDefault="00652C5D" w:rsidP="00652C5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7B24EA">
        <w:rPr>
          <w:rFonts w:eastAsia="Times New Roman"/>
          <w:color w:val="000000"/>
          <w:sz w:val="24"/>
          <w:szCs w:val="24"/>
          <w:lang w:eastAsia="ru-RU"/>
        </w:rPr>
        <w:t>Подготовка и сдача  дел,  материалов и нарядов   в архив суда. </w:t>
      </w:r>
    </w:p>
    <w:p w:rsidR="00652C5D" w:rsidRDefault="00652C5D" w:rsidP="00B36690">
      <w:pPr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36690" w:rsidRPr="00856B22" w:rsidRDefault="00B36690" w:rsidP="00B36690">
      <w:pPr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56B22">
        <w:rPr>
          <w:rFonts w:eastAsia="Times New Roman"/>
          <w:color w:val="000000"/>
          <w:sz w:val="24"/>
          <w:szCs w:val="24"/>
          <w:lang w:eastAsia="ru-RU"/>
        </w:rPr>
        <w:t>5. Порядок служебного взаимодействия</w:t>
      </w:r>
    </w:p>
    <w:p w:rsidR="00B36690" w:rsidRPr="00B36690" w:rsidRDefault="00B36690" w:rsidP="00B36690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856B22" w:rsidRPr="00254A44" w:rsidRDefault="00856B22" w:rsidP="00856B2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В процессе служебной деятельности отдел строит служебное взаимодействие по вопросам, входящим в его компетенцию:</w:t>
      </w:r>
    </w:p>
    <w:p w:rsidR="00856B22" w:rsidRPr="00254A44" w:rsidRDefault="00856B22" w:rsidP="00856B2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pacing w:val="-1"/>
          <w:sz w:val="24"/>
          <w:szCs w:val="24"/>
          <w:lang w:eastAsia="ru-RU"/>
        </w:rPr>
        <w:t>со всеми </w:t>
      </w:r>
      <w:r w:rsidRPr="00254A44">
        <w:rPr>
          <w:rFonts w:eastAsia="Times New Roman"/>
          <w:color w:val="000000"/>
          <w:spacing w:val="-3"/>
          <w:sz w:val="24"/>
          <w:szCs w:val="24"/>
          <w:lang w:eastAsia="ru-RU"/>
        </w:rPr>
        <w:t>гражданскими служащими суда, председателем суда и его заместителем, судьями, мировыми судьями судебных участков, администратором суда, начальником отдела обеспечения судопроизводства;</w:t>
      </w:r>
    </w:p>
    <w:p w:rsidR="00856B22" w:rsidRPr="00254A44" w:rsidRDefault="00856B22" w:rsidP="00856B2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pacing w:val="-1"/>
          <w:sz w:val="24"/>
          <w:szCs w:val="24"/>
          <w:lang w:eastAsia="ru-RU"/>
        </w:rPr>
        <w:t>с гражданскими служащими  структурных подразделений УСД в РК, Верховного Суда Республики Коми и Квалификационной коллегии судей Республики Коми;</w:t>
      </w:r>
    </w:p>
    <w:p w:rsidR="00856B22" w:rsidRPr="00254A44" w:rsidRDefault="00856B22" w:rsidP="00856B2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pacing w:val="-1"/>
          <w:sz w:val="24"/>
          <w:szCs w:val="24"/>
          <w:lang w:eastAsia="ru-RU"/>
        </w:rPr>
        <w:t>с гражданскими служащими  судов общей юрисдикции и мировыми судьями,</w:t>
      </w:r>
      <w:r w:rsidRPr="00254A44">
        <w:rPr>
          <w:rFonts w:eastAsia="Times New Roman"/>
          <w:color w:val="000000"/>
          <w:sz w:val="24"/>
          <w:szCs w:val="24"/>
          <w:lang w:eastAsia="ru-RU"/>
        </w:rPr>
        <w:t> федеральными       органами       исполнительной        власти, государственными  органами;</w:t>
      </w:r>
    </w:p>
    <w:p w:rsidR="00856B22" w:rsidRPr="00254A44" w:rsidRDefault="00856B22" w:rsidP="00856B2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lastRenderedPageBreak/>
        <w:t>а также  с учреждениями   и   организациями  и гражданами, в соответствии с федеральными законами и другими нормативными правовыми актами, регулирующими условия и порядок прохождения государственной гражданской службы.</w:t>
      </w:r>
    </w:p>
    <w:p w:rsidR="00DA2531" w:rsidRPr="00DA2531" w:rsidRDefault="00B36690" w:rsidP="00DA253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366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A2531" w:rsidRPr="00DA2531">
        <w:rPr>
          <w:rFonts w:eastAsia="Times New Roman"/>
          <w:bCs/>
          <w:color w:val="000000"/>
          <w:sz w:val="24"/>
          <w:szCs w:val="24"/>
          <w:lang w:eastAsia="ru-RU"/>
        </w:rPr>
        <w:t>6. Руководство отделом делопроизводства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6.1.Отдел возглавляет начальник отдела, в его отсутствие – консультант, которые в пределах своей компетенции организуют работу отдела, распределяют обязанности между специалистами отдела, осуществляют </w:t>
      </w:r>
      <w:proofErr w:type="gramStart"/>
      <w:r w:rsidRPr="00254A44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54A44">
        <w:rPr>
          <w:rFonts w:eastAsia="Times New Roman"/>
          <w:color w:val="000000"/>
          <w:sz w:val="24"/>
          <w:szCs w:val="24"/>
          <w:lang w:eastAsia="ru-RU"/>
        </w:rPr>
        <w:t xml:space="preserve"> исполнением ими своих должностных обязанностей.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6.2.Начальник отдела назначается и освобождается от должности   приказом   председателя суда.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6.3.Указания начальника отдела в пределах его полномочий являются обязательными для всех  работников аппарата суда.</w:t>
      </w:r>
    </w:p>
    <w:p w:rsidR="00DA2531" w:rsidRDefault="00DA2531" w:rsidP="00DA253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DA2531" w:rsidRPr="00DA2531" w:rsidRDefault="00DA2531" w:rsidP="00DA2531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DA2531">
        <w:rPr>
          <w:rFonts w:eastAsia="Times New Roman"/>
          <w:bCs/>
          <w:color w:val="000000"/>
          <w:sz w:val="24"/>
          <w:szCs w:val="24"/>
          <w:lang w:eastAsia="ru-RU"/>
        </w:rPr>
        <w:t>7. Ответственность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7.1.Всю полноту ответственности за качество и своевременность выполнения возложенных на  отдел задач и функций, несет начальник отдела.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7.2.Ответственность работников отдела устанавливается действующим законодательством Российской Федерации и должностными регламентами.</w:t>
      </w:r>
    </w:p>
    <w:p w:rsidR="00DA2531" w:rsidRPr="00254A44" w:rsidRDefault="00DA2531" w:rsidP="00DA2531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54A44">
        <w:rPr>
          <w:rFonts w:eastAsia="Times New Roman"/>
          <w:color w:val="000000"/>
          <w:sz w:val="24"/>
          <w:szCs w:val="24"/>
          <w:lang w:eastAsia="ru-RU"/>
        </w:rPr>
        <w:t>7.3.Начальник и другие работники отдела несут персональную ответственность за правильность оформляемых ими документов, их соответствие законодательству Российской Федерации.</w:t>
      </w:r>
    </w:p>
    <w:p w:rsidR="00B36690" w:rsidRPr="00DA2531" w:rsidRDefault="00B36690" w:rsidP="00B36690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DA2531" w:rsidRDefault="00DA2531" w:rsidP="00B366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DA2531" w:rsidRDefault="00DA2531" w:rsidP="00B3669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sectPr w:rsidR="00DA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7D"/>
    <w:rsid w:val="0018697D"/>
    <w:rsid w:val="003213A4"/>
    <w:rsid w:val="004D5319"/>
    <w:rsid w:val="0051071A"/>
    <w:rsid w:val="006151EA"/>
    <w:rsid w:val="00652C5D"/>
    <w:rsid w:val="00856B22"/>
    <w:rsid w:val="00A360AD"/>
    <w:rsid w:val="00B36690"/>
    <w:rsid w:val="00C27AFD"/>
    <w:rsid w:val="00C73AB4"/>
    <w:rsid w:val="00DA2531"/>
    <w:rsid w:val="00DB0AA1"/>
    <w:rsid w:val="00E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69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2pt">
    <w:name w:val="12pt"/>
    <w:basedOn w:val="a0"/>
    <w:rsid w:val="00B36690"/>
  </w:style>
  <w:style w:type="paragraph" w:styleId="a5">
    <w:name w:val="Normal (Web)"/>
    <w:basedOn w:val="a"/>
    <w:uiPriority w:val="99"/>
    <w:semiHidden/>
    <w:unhideWhenUsed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71A"/>
    <w:rPr>
      <w:rFonts w:ascii="Tahoma" w:hAnsi="Tahoma" w:cs="Tahoma"/>
      <w:sz w:val="16"/>
      <w:szCs w:val="16"/>
    </w:rPr>
  </w:style>
  <w:style w:type="paragraph" w:customStyle="1" w:styleId="3">
    <w:name w:val=" Знак Знак3"/>
    <w:basedOn w:val="a"/>
    <w:rsid w:val="0051071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2pt0">
    <w:name w:val="Основной текст + 12 pt"/>
    <w:rsid w:val="0051071A"/>
    <w:rPr>
      <w:rFonts w:ascii="Times New Roman" w:hAnsi="Times New Roman" w:cs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69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2pt">
    <w:name w:val="12pt"/>
    <w:basedOn w:val="a0"/>
    <w:rsid w:val="00B36690"/>
  </w:style>
  <w:style w:type="paragraph" w:styleId="a5">
    <w:name w:val="Normal (Web)"/>
    <w:basedOn w:val="a"/>
    <w:uiPriority w:val="99"/>
    <w:semiHidden/>
    <w:unhideWhenUsed/>
    <w:rsid w:val="00B36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71A"/>
    <w:rPr>
      <w:rFonts w:ascii="Tahoma" w:hAnsi="Tahoma" w:cs="Tahoma"/>
      <w:sz w:val="16"/>
      <w:szCs w:val="16"/>
    </w:rPr>
  </w:style>
  <w:style w:type="paragraph" w:customStyle="1" w:styleId="3">
    <w:name w:val=" Знак Знак3"/>
    <w:basedOn w:val="a"/>
    <w:rsid w:val="0051071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2pt0">
    <w:name w:val="Основной текст + 12 pt"/>
    <w:rsid w:val="0051071A"/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07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Gerling</dc:creator>
  <cp:lastModifiedBy>Glspecialist</cp:lastModifiedBy>
  <cp:revision>8</cp:revision>
  <cp:lastPrinted>2023-12-14T13:28:00Z</cp:lastPrinted>
  <dcterms:created xsi:type="dcterms:W3CDTF">2022-12-29T08:11:00Z</dcterms:created>
  <dcterms:modified xsi:type="dcterms:W3CDTF">2023-12-14T13:37:00Z</dcterms:modified>
</cp:coreProperties>
</file>