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751E03">
        <w:rPr>
          <w:rFonts w:ascii="Times New Roman" w:hAnsi="Times New Roman" w:cs="Times New Roman"/>
          <w:sz w:val="24"/>
          <w:szCs w:val="24"/>
        </w:rPr>
        <w:t>Усть-Катавский городской суд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51E03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>Krokoz™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User</cp:lastModifiedBy>
  <cp:revision>3</cp:revision>
  <cp:lastPrinted>2017-01-16T11:30:00Z</cp:lastPrinted>
  <dcterms:created xsi:type="dcterms:W3CDTF">2019-08-07T10:23:00Z</dcterms:created>
  <dcterms:modified xsi:type="dcterms:W3CDTF">2026-04-01T10:20:00Z</dcterms:modified>
</cp:coreProperties>
</file>