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07" w:rsidRPr="00FD5307" w:rsidRDefault="00FD5307">
      <w:pPr>
        <w:pStyle w:val="ConsPlusNormal"/>
        <w:jc w:val="right"/>
      </w:pPr>
      <w:r w:rsidRPr="00FD5307">
        <w:t xml:space="preserve">В _____________________________________________________ суд </w:t>
      </w:r>
    </w:p>
    <w:p w:rsidR="00FD5307" w:rsidRPr="00FD5307" w:rsidRDefault="00FD5307">
      <w:pPr>
        <w:pStyle w:val="ConsPlusNormal"/>
        <w:jc w:val="right"/>
      </w:pPr>
      <w:r w:rsidRPr="00FD5307">
        <w:t>(наименование)</w:t>
      </w:r>
    </w:p>
    <w:p w:rsidR="00FD5307" w:rsidRPr="00FD5307" w:rsidRDefault="00FD5307">
      <w:pPr>
        <w:pStyle w:val="ConsPlusNormal"/>
        <w:jc w:val="right"/>
      </w:pPr>
      <w:r w:rsidRPr="00FD5307">
        <w:t xml:space="preserve">через _____________________________________________________ </w:t>
      </w:r>
    </w:p>
    <w:p w:rsidR="00FD5307" w:rsidRPr="00FD5307" w:rsidRDefault="00FD5307">
      <w:pPr>
        <w:pStyle w:val="ConsPlusNormal"/>
        <w:jc w:val="right"/>
      </w:pPr>
      <w:bookmarkStart w:id="0" w:name="_GoBack"/>
      <w:bookmarkEnd w:id="0"/>
      <w:r w:rsidRPr="00FD5307">
        <w:t>(наименование суда, вынесшего решение)</w:t>
      </w:r>
    </w:p>
    <w:p w:rsidR="00FD5307" w:rsidRPr="00FD5307" w:rsidRDefault="00FD5307">
      <w:pPr>
        <w:pStyle w:val="ConsPlusNormal"/>
        <w:jc w:val="both"/>
        <w:outlineLvl w:val="0"/>
      </w:pPr>
    </w:p>
    <w:p w:rsidR="00FD5307" w:rsidRPr="00FD5307" w:rsidRDefault="00FD5307">
      <w:pPr>
        <w:pStyle w:val="ConsPlusNormal"/>
        <w:jc w:val="right"/>
      </w:pPr>
      <w:r w:rsidRPr="00FD5307">
        <w:t>Административный истец: _____________ (наименование или Ф.И.О.)</w:t>
      </w:r>
    </w:p>
    <w:p w:rsidR="00FD5307" w:rsidRPr="00FD5307" w:rsidRDefault="00FD5307">
      <w:pPr>
        <w:pStyle w:val="ConsPlusNormal"/>
        <w:jc w:val="right"/>
      </w:pPr>
      <w:r w:rsidRPr="00FD5307">
        <w:t>адрес или место жительства (пребывания): _____________________,</w:t>
      </w:r>
    </w:p>
    <w:p w:rsidR="00FD5307" w:rsidRPr="00FD5307" w:rsidRDefault="00FD5307">
      <w:pPr>
        <w:pStyle w:val="ConsPlusNormal"/>
        <w:jc w:val="right"/>
      </w:pPr>
      <w:r w:rsidRPr="00FD5307">
        <w:t>телефон: ______________________, факс: _______________________,</w:t>
      </w:r>
    </w:p>
    <w:p w:rsidR="00FD5307" w:rsidRPr="00FD5307" w:rsidRDefault="00FD5307">
      <w:pPr>
        <w:pStyle w:val="ConsPlusNormal"/>
        <w:jc w:val="right"/>
      </w:pPr>
      <w:r w:rsidRPr="00FD5307">
        <w:t>адрес электронной почты: ______________________________________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right"/>
      </w:pPr>
      <w:r w:rsidRPr="00FD5307">
        <w:t>Вариант для административного истца - гражданина:</w:t>
      </w:r>
    </w:p>
    <w:p w:rsidR="00FD5307" w:rsidRPr="00FD5307" w:rsidRDefault="00FD5307">
      <w:pPr>
        <w:pStyle w:val="ConsPlusNormal"/>
        <w:jc w:val="right"/>
      </w:pPr>
      <w:r w:rsidRPr="00FD5307">
        <w:t>дата и место рождения: ________________________________________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right"/>
      </w:pPr>
      <w:r w:rsidRPr="00FD5307">
        <w:t>Вариант для административного истца - организации:</w:t>
      </w:r>
    </w:p>
    <w:p w:rsidR="00FD5307" w:rsidRPr="00FD5307" w:rsidRDefault="00FD5307">
      <w:pPr>
        <w:pStyle w:val="ConsPlusNormal"/>
        <w:jc w:val="right"/>
      </w:pPr>
      <w:r w:rsidRPr="00FD5307">
        <w:t>сведения о государственной регистрации: _______________________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right"/>
      </w:pPr>
      <w:r w:rsidRPr="00FD5307">
        <w:t>Вариант.</w:t>
      </w:r>
    </w:p>
    <w:p w:rsidR="00FD5307" w:rsidRPr="00FD5307" w:rsidRDefault="00FD5307">
      <w:pPr>
        <w:pStyle w:val="ConsPlusNormal"/>
        <w:jc w:val="right"/>
      </w:pPr>
      <w:r w:rsidRPr="00FD5307">
        <w:t>Представитель административного истца: ________________________</w:t>
      </w:r>
    </w:p>
    <w:p w:rsidR="00FD5307" w:rsidRPr="00FD5307" w:rsidRDefault="00FD5307">
      <w:pPr>
        <w:pStyle w:val="ConsPlusNormal"/>
        <w:jc w:val="right"/>
      </w:pPr>
      <w:r w:rsidRPr="00FD5307">
        <w:t>адрес: _______________________________________________________,</w:t>
      </w:r>
    </w:p>
    <w:p w:rsidR="00FD5307" w:rsidRPr="00FD5307" w:rsidRDefault="00FD5307">
      <w:pPr>
        <w:pStyle w:val="ConsPlusNormal"/>
        <w:jc w:val="right"/>
      </w:pPr>
      <w:r w:rsidRPr="00FD5307">
        <w:t>телефон: ______________________, факс: _______________________,</w:t>
      </w:r>
    </w:p>
    <w:p w:rsidR="00FD5307" w:rsidRPr="00FD5307" w:rsidRDefault="00FD5307">
      <w:pPr>
        <w:pStyle w:val="ConsPlusNormal"/>
        <w:jc w:val="right"/>
      </w:pPr>
      <w:r w:rsidRPr="00FD5307">
        <w:t>адрес электронной почты: _____________________________________,</w:t>
      </w:r>
    </w:p>
    <w:p w:rsidR="00FD5307" w:rsidRPr="00FD5307" w:rsidRDefault="00FD5307">
      <w:pPr>
        <w:pStyle w:val="ConsPlusNormal"/>
        <w:jc w:val="right"/>
      </w:pPr>
      <w:r w:rsidRPr="00FD5307">
        <w:t>сведения о высшем юридическом образовании или ученой степени по</w:t>
      </w:r>
    </w:p>
    <w:p w:rsidR="00FD5307" w:rsidRPr="00FD5307" w:rsidRDefault="00FD5307">
      <w:pPr>
        <w:pStyle w:val="ConsPlusNormal"/>
        <w:jc w:val="right"/>
      </w:pPr>
      <w:r w:rsidRPr="00FD5307">
        <w:t>юридической специальности / документ, удостоверяющий статус</w:t>
      </w:r>
    </w:p>
    <w:p w:rsidR="00FD5307" w:rsidRPr="00FD5307" w:rsidRDefault="00FD5307">
      <w:pPr>
        <w:pStyle w:val="ConsPlusNormal"/>
        <w:jc w:val="right"/>
      </w:pPr>
      <w:r w:rsidRPr="00FD5307">
        <w:t>адвоката: _____________________________________________________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right"/>
      </w:pPr>
      <w:r w:rsidRPr="00FD5307">
        <w:t>Административный ответчик: Министерство финансов</w:t>
      </w:r>
    </w:p>
    <w:p w:rsidR="00FD5307" w:rsidRPr="00FD5307" w:rsidRDefault="00FD5307">
      <w:pPr>
        <w:pStyle w:val="ConsPlusNormal"/>
        <w:jc w:val="right"/>
      </w:pPr>
      <w:r w:rsidRPr="00FD5307">
        <w:t xml:space="preserve">Российской Федерации </w:t>
      </w:r>
    </w:p>
    <w:p w:rsidR="00FD5307" w:rsidRPr="00FD5307" w:rsidRDefault="00FD5307">
      <w:pPr>
        <w:pStyle w:val="ConsPlusNormal"/>
        <w:jc w:val="right"/>
      </w:pPr>
      <w:r w:rsidRPr="00FD5307">
        <w:t>адрес: _______________________________________________________,</w:t>
      </w:r>
    </w:p>
    <w:p w:rsidR="00FD5307" w:rsidRPr="00FD5307" w:rsidRDefault="00FD5307">
      <w:pPr>
        <w:pStyle w:val="ConsPlusNormal"/>
        <w:jc w:val="right"/>
      </w:pPr>
      <w:r w:rsidRPr="00FD5307">
        <w:t>телефон: _____________________, факс: ________________________,</w:t>
      </w:r>
    </w:p>
    <w:p w:rsidR="00FD5307" w:rsidRPr="00FD5307" w:rsidRDefault="00FD5307">
      <w:pPr>
        <w:pStyle w:val="ConsPlusNormal"/>
        <w:jc w:val="right"/>
      </w:pPr>
      <w:r w:rsidRPr="00FD5307">
        <w:t>адрес электронной почты: ______________________________________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right"/>
      </w:pPr>
      <w:r w:rsidRPr="00FD5307">
        <w:t xml:space="preserve">Госпошлина: ________________________________________ рублей 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jc w:val="center"/>
      </w:pPr>
      <w:r w:rsidRPr="00FD5307">
        <w:t>Административное исковое заявление</w:t>
      </w:r>
    </w:p>
    <w:p w:rsidR="00FD5307" w:rsidRPr="00FD5307" w:rsidRDefault="00FD5307">
      <w:pPr>
        <w:pStyle w:val="ConsPlusNormal"/>
        <w:jc w:val="center"/>
      </w:pPr>
      <w:r w:rsidRPr="00FD5307">
        <w:t>о присуждении компенсации за нарушение</w:t>
      </w:r>
    </w:p>
    <w:p w:rsidR="00FD5307" w:rsidRPr="00FD5307" w:rsidRDefault="00FD5307">
      <w:pPr>
        <w:pStyle w:val="ConsPlusNormal"/>
        <w:jc w:val="center"/>
      </w:pPr>
      <w:r w:rsidRPr="00FD5307">
        <w:t>права на судопроизводство в разумный срок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Административный истец обратился в ______________________ суд с иском к ____________________________________ (наименование или Ф.И.О. ответчика) о ___________________________ (предмет иска). Решением ___________________ суда по делу N ____________________________________________ (иск удовлетворен полностью (в части) / в удовлетворении иска отказано полностью (в части)).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Исковое заявление было подано в суд "___"_________ ___ г., решение было вынесено "___"_____ ___ г. Указанное решение в апелляционном (кассационном, надзорном порядке) не обжаловалось (вариант: обжаловалось. Последний судебный акт по делу был принят "___"___________ ___ г.).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lastRenderedPageBreak/>
        <w:t>Таким образом, общая продолжительность судопроизводства по вышеуказанному делу составила _________________. Административный истец считает, что указанная продолжительность судопроизводства по делу нарушает его право на судопроизводство в разумный срок.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В соответствии с ч. 1 ст. 1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 нарушении права на судопроизводство в разумный срок лицо может обратиться в суд с заявлением о присуждении компенсации за такое нарушение. Как установлено ч. 2 ст. 1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срок", компенсация присуждается в случае, если такое нарушение имело место по причинам, не зависящим от лица, обратившегося с иском в суд, за исключением чрезвычайных и непредотвратимых при данных условиях обстоятельств (непреодолимой силы).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В соответствии с ч. 3 ст. 1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суда, органов уголовного преследования, органов, на которые возложены обязанности по исполнению судебных актов, иных государственных органов, органов местного самоуправления и их должностных лиц.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Существенное затягивание сроков рассмотрения дела имело место по обстоятельствам, не зависящим от Административного истца, а именно вследствие ___________________________.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Согласно ч. 2 ст. 2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размер компенсации за нарушение права на судопроизводство в разумный срок или права на исполнение судебного акта в разумный срок определяется судом, арбитражным судом исходя из требований заявителя, обстоятельств дела, по которому было допущено нарушение, продолжительности нарушения и значимости его последствий для заявителя, а также с учетом принципов разумности и справедливости.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В соответствии с ч. 2 ст. 4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компенсация за нарушение права на судопроизводство в разумный срок присуждается за счет средств федерального бюджета.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Административный истец полагает, что размер компенсации за нарушение его права на судопроизводство в разумный срок должен составлять ______________ (___________) рублей.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Реквизиты для перечисления компенсации: наименование получателя _______________, р/</w:t>
      </w:r>
      <w:proofErr w:type="spellStart"/>
      <w:r w:rsidRPr="00FD5307">
        <w:t>сч</w:t>
      </w:r>
      <w:proofErr w:type="spellEnd"/>
      <w:r w:rsidRPr="00FD5307">
        <w:t xml:space="preserve"> _______________ в банке _______________, к/с _______________, </w:t>
      </w:r>
      <w:r w:rsidRPr="00FD5307">
        <w:lastRenderedPageBreak/>
        <w:t>БИК ________________.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Согласно п. 1 ч. 1 ст. 3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заявление о присуждении компенсации за нарушение права на судопроизводство в разумный срок подается в суд общей юрисдикции, если требование о присуждении компенсации за нарушение права на судопроизводство в разумный срок вызвано длительным судебным разбирательством в суде общей юрисдикции.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На основании вышеизложенного и руководствуясь ч. 1, 2 ст. 1, ч. 2 ст. 2, ч. 2 ст. 4 Федерального закона N 68-ФЗ "О компенсации за нарушение права на судопроизводство в разумный срок или права на исполнение судебного акта в разумный срок", ч. 1 ст. 111, ст. ст. 250 - 252 Кодекса административного судопроизводства Российской Федерации, прошу: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1. Взыскать в пользу Административного истца за счет средств федерального бюджета сумму компенсации за нарушение права на судопроизводство в разумный срок в размере __________ (_______) рублей.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2. Возместить за счет средств федерального бюджета понесенные Административным истцом расходы по оплате государственной пошлины.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Приложение: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1. Копия административного искового заявления.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2. Копии вынесенных по делу судебных постановлений.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3. Копии документов, подтверждающих общую продолжительность судопроизводства по гражданскому делу.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4. Документы, подтверждающие негативные последствия для Административного истца нарушением права на судопроизводство в разумный срок.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5.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7. Доверенность (или иные документы, подтверждающие полномочия) представителя административного истца от "___"__________ ____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административное исковое заявление подписано/подано представителем).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lastRenderedPageBreak/>
        <w:t>8. Иные документы, подтверждающие обстоятельства, на которых Административный истец основывает свои требования.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"___"________ ____ г.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Административный истец (представитель):</w:t>
      </w:r>
    </w:p>
    <w:p w:rsidR="00FD5307" w:rsidRPr="00FD5307" w:rsidRDefault="00FD5307">
      <w:pPr>
        <w:pStyle w:val="ConsPlusNormal"/>
        <w:spacing w:before="260"/>
        <w:ind w:firstLine="540"/>
        <w:jc w:val="both"/>
      </w:pPr>
      <w:r w:rsidRPr="00FD5307">
        <w:t>Вариант: ______________________ (наименование должности, наименование организации)</w:t>
      </w:r>
    </w:p>
    <w:p w:rsidR="00FD5307" w:rsidRPr="00FD5307" w:rsidRDefault="00FD5307">
      <w:pPr>
        <w:pStyle w:val="ConsPlusNormal"/>
        <w:jc w:val="both"/>
      </w:pPr>
    </w:p>
    <w:p w:rsidR="00FD5307" w:rsidRPr="00FD5307" w:rsidRDefault="00FD5307">
      <w:pPr>
        <w:pStyle w:val="ConsPlusNormal"/>
        <w:ind w:firstLine="540"/>
        <w:jc w:val="both"/>
      </w:pPr>
      <w:r w:rsidRPr="00FD5307">
        <w:t>___________________ (подпись) / ______________________ (Ф.И.О.)</w:t>
      </w:r>
    </w:p>
    <w:p w:rsidR="00A21593" w:rsidRPr="00FD5307" w:rsidRDefault="00A21593" w:rsidP="00A21593"/>
    <w:sectPr w:rsidR="00A21593" w:rsidRPr="00FD5307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FC" w:rsidRDefault="003406FC" w:rsidP="00407DE7">
      <w:r>
        <w:separator/>
      </w:r>
    </w:p>
  </w:endnote>
  <w:endnote w:type="continuationSeparator" w:id="0">
    <w:p w:rsidR="003406FC" w:rsidRDefault="003406F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FC" w:rsidRDefault="003406FC" w:rsidP="00407DE7">
      <w:r>
        <w:separator/>
      </w:r>
    </w:p>
  </w:footnote>
  <w:footnote w:type="continuationSeparator" w:id="0">
    <w:p w:rsidR="003406FC" w:rsidRDefault="003406F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FD5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0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06F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D5307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4C4C-ED27-47AB-8110-51832442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FD530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C6C9-9A22-45E3-8198-95EFBB3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2025-11-07T11:15:00Z</dcterms:created>
  <dcterms:modified xsi:type="dcterms:W3CDTF">2025-11-07T11:16:00Z</dcterms:modified>
</cp:coreProperties>
</file>