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19" w:rsidRPr="00435EC5" w:rsidRDefault="00D96919" w:rsidP="00435EC5">
      <w:pPr>
        <w:spacing w:after="0" w:line="240" w:lineRule="auto"/>
        <w:ind w:firstLine="902"/>
        <w:jc w:val="right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В … (указать наименование) суд</w:t>
      </w:r>
    </w:p>
    <w:p w:rsidR="00D96919" w:rsidRPr="00435EC5" w:rsidRDefault="00D96919" w:rsidP="00435EC5">
      <w:pPr>
        <w:spacing w:after="0" w:line="240" w:lineRule="auto"/>
        <w:ind w:firstLine="902"/>
        <w:jc w:val="right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Административный истец: … (наименование или Ф.И.О.)</w:t>
      </w:r>
      <w:r w:rsidRPr="00435EC5">
        <w:rPr>
          <w:rFonts w:ascii="Times New Roman" w:hAnsi="Times New Roman"/>
        </w:rPr>
        <w:br/>
        <w:t>адрес: … (место жительства или</w:t>
      </w:r>
      <w:r w:rsidRPr="00435EC5">
        <w:rPr>
          <w:rFonts w:ascii="Times New Roman" w:hAnsi="Times New Roman"/>
        </w:rPr>
        <w:br/>
        <w:t>пребывания/место нахождения)</w:t>
      </w:r>
      <w:r w:rsidRPr="00435EC5">
        <w:rPr>
          <w:rFonts w:ascii="Times New Roman" w:hAnsi="Times New Roman"/>
        </w:rPr>
        <w:br/>
        <w:t>(сведения о государственной регистрации),</w:t>
      </w:r>
      <w:r w:rsidRPr="00435EC5">
        <w:rPr>
          <w:rFonts w:ascii="Times New Roman" w:hAnsi="Times New Roman"/>
        </w:rPr>
        <w:br/>
        <w:t>(для гражданина - дата и место рождения)</w:t>
      </w:r>
      <w:r w:rsidRPr="00435EC5">
        <w:rPr>
          <w:rFonts w:ascii="Times New Roman" w:hAnsi="Times New Roman"/>
        </w:rPr>
        <w:br/>
        <w:t>телефон: …, факс: …,</w:t>
      </w:r>
      <w:r w:rsidRPr="00435EC5">
        <w:rPr>
          <w:rFonts w:ascii="Times New Roman" w:hAnsi="Times New Roman"/>
        </w:rPr>
        <w:br/>
        <w:t>адрес электронной почты: …</w:t>
      </w:r>
    </w:p>
    <w:p w:rsidR="00D96919" w:rsidRPr="00435EC5" w:rsidRDefault="00D96919" w:rsidP="00435EC5">
      <w:pPr>
        <w:spacing w:after="0" w:line="240" w:lineRule="auto"/>
        <w:ind w:firstLine="902"/>
        <w:jc w:val="right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Представитель административного истца: …</w:t>
      </w:r>
      <w:r w:rsidRPr="00435EC5">
        <w:rPr>
          <w:rFonts w:ascii="Times New Roman" w:hAnsi="Times New Roman"/>
        </w:rPr>
        <w:br/>
        <w:t>(данные с учетом ст. </w:t>
      </w:r>
      <w:hyperlink r:id="rId4" w:history="1">
        <w:r w:rsidRPr="00435EC5">
          <w:rPr>
            <w:rStyle w:val="Hyperlink"/>
            <w:rFonts w:ascii="Times New Roman" w:hAnsi="Times New Roman"/>
          </w:rPr>
          <w:t>ст. 54</w:t>
        </w:r>
      </w:hyperlink>
      <w:r w:rsidRPr="00435EC5">
        <w:rPr>
          <w:rFonts w:ascii="Times New Roman" w:hAnsi="Times New Roman"/>
        </w:rPr>
        <w:t>, </w:t>
      </w:r>
      <w:hyperlink r:id="rId5" w:history="1">
        <w:r w:rsidRPr="00435EC5">
          <w:rPr>
            <w:rStyle w:val="Hyperlink"/>
            <w:rFonts w:ascii="Times New Roman" w:hAnsi="Times New Roman"/>
          </w:rPr>
          <w:t>55</w:t>
        </w:r>
      </w:hyperlink>
      <w:r w:rsidRPr="00435EC5">
        <w:rPr>
          <w:rFonts w:ascii="Times New Roman" w:hAnsi="Times New Roman"/>
        </w:rPr>
        <w:t>, </w:t>
      </w:r>
      <w:hyperlink r:id="rId6" w:history="1">
        <w:r w:rsidRPr="00435EC5">
          <w:rPr>
            <w:rStyle w:val="Hyperlink"/>
            <w:rFonts w:ascii="Times New Roman" w:hAnsi="Times New Roman"/>
          </w:rPr>
          <w:t>56</w:t>
        </w:r>
      </w:hyperlink>
      <w:r w:rsidRPr="00435EC5">
        <w:rPr>
          <w:rFonts w:ascii="Times New Roman" w:hAnsi="Times New Roman"/>
        </w:rPr>
        <w:t>, </w:t>
      </w:r>
      <w:hyperlink r:id="rId7" w:history="1">
        <w:r w:rsidRPr="00435EC5">
          <w:rPr>
            <w:rStyle w:val="Hyperlink"/>
            <w:rFonts w:ascii="Times New Roman" w:hAnsi="Times New Roman"/>
          </w:rPr>
          <w:t>57 КАС РФ</w:t>
        </w:r>
      </w:hyperlink>
      <w:r w:rsidRPr="00435EC5">
        <w:rPr>
          <w:rFonts w:ascii="Times New Roman" w:hAnsi="Times New Roman"/>
        </w:rPr>
        <w:t>)</w:t>
      </w:r>
      <w:r w:rsidRPr="00435EC5">
        <w:rPr>
          <w:rFonts w:ascii="Times New Roman" w:hAnsi="Times New Roman"/>
        </w:rPr>
        <w:br/>
        <w:t>адрес: …, телефон: …, факс: …,</w:t>
      </w:r>
      <w:r w:rsidRPr="00435EC5">
        <w:rPr>
          <w:rFonts w:ascii="Times New Roman" w:hAnsi="Times New Roman"/>
        </w:rPr>
        <w:br/>
        <w:t>адрес электронной почты: …</w:t>
      </w:r>
    </w:p>
    <w:p w:rsidR="00D96919" w:rsidRPr="00435EC5" w:rsidRDefault="00D96919" w:rsidP="00435EC5">
      <w:pPr>
        <w:spacing w:after="0" w:line="240" w:lineRule="auto"/>
        <w:ind w:firstLine="902"/>
        <w:jc w:val="right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Административный ответчик: Министерство</w:t>
      </w:r>
      <w:r w:rsidRPr="00435EC5">
        <w:rPr>
          <w:rFonts w:ascii="Times New Roman" w:hAnsi="Times New Roman"/>
        </w:rPr>
        <w:br/>
        <w:t>финансов Российской Федерации</w:t>
      </w:r>
      <w:r w:rsidRPr="00435EC5">
        <w:rPr>
          <w:rFonts w:ascii="Times New Roman" w:hAnsi="Times New Roman"/>
        </w:rPr>
        <w:br/>
        <w:t>адрес: …, телефон: …, факс: …,</w:t>
      </w:r>
      <w:r w:rsidRPr="00435EC5">
        <w:rPr>
          <w:rFonts w:ascii="Times New Roman" w:hAnsi="Times New Roman"/>
        </w:rPr>
        <w:br/>
        <w:t>адрес электронной почты: …</w:t>
      </w:r>
    </w:p>
    <w:p w:rsidR="00D96919" w:rsidRPr="00435EC5" w:rsidRDefault="00D96919" w:rsidP="00435EC5">
      <w:pPr>
        <w:spacing w:after="0" w:line="240" w:lineRule="auto"/>
        <w:ind w:firstLine="902"/>
        <w:jc w:val="right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Госпошлина: … рублей</w:t>
      </w:r>
    </w:p>
    <w:p w:rsidR="00D96919" w:rsidRPr="00435EC5" w:rsidRDefault="00D96919" w:rsidP="00435EC5">
      <w:pPr>
        <w:spacing w:after="0" w:line="240" w:lineRule="auto"/>
        <w:ind w:firstLine="902"/>
        <w:jc w:val="center"/>
        <w:rPr>
          <w:rFonts w:ascii="Times New Roman" w:hAnsi="Times New Roman"/>
        </w:rPr>
      </w:pPr>
      <w:r w:rsidRPr="00435EC5">
        <w:rPr>
          <w:rFonts w:ascii="Times New Roman" w:hAnsi="Times New Roman"/>
          <w:b/>
          <w:bCs/>
        </w:rPr>
        <w:t>Административное исковое заявление</w:t>
      </w:r>
      <w:r w:rsidRPr="00435EC5">
        <w:rPr>
          <w:rFonts w:ascii="Times New Roman" w:hAnsi="Times New Roman"/>
          <w:b/>
          <w:bCs/>
        </w:rPr>
        <w:br/>
        <w:t>о присуждении компенсации за нарушение</w:t>
      </w:r>
      <w:r w:rsidRPr="00435EC5">
        <w:rPr>
          <w:rFonts w:ascii="Times New Roman" w:hAnsi="Times New Roman"/>
          <w:b/>
          <w:bCs/>
        </w:rPr>
        <w:br/>
        <w:t>права на судопроизводство в разумный срок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Административный истец обратился в …… суд с иском к … (</w:t>
      </w:r>
      <w:r w:rsidRPr="00435EC5">
        <w:rPr>
          <w:rFonts w:ascii="Times New Roman" w:hAnsi="Times New Roman"/>
          <w:i/>
          <w:iCs/>
        </w:rPr>
        <w:t>указать наименование или Ф.И.О. ответчика</w:t>
      </w:r>
      <w:r w:rsidRPr="00435EC5">
        <w:rPr>
          <w:rFonts w:ascii="Times New Roman" w:hAnsi="Times New Roman"/>
        </w:rPr>
        <w:t>) о … (</w:t>
      </w:r>
      <w:r w:rsidRPr="00435EC5">
        <w:rPr>
          <w:rFonts w:ascii="Times New Roman" w:hAnsi="Times New Roman"/>
          <w:i/>
          <w:iCs/>
        </w:rPr>
        <w:t>указать предмет иска</w:t>
      </w:r>
      <w:r w:rsidRPr="00435EC5">
        <w:rPr>
          <w:rFonts w:ascii="Times New Roman" w:hAnsi="Times New Roman"/>
        </w:rPr>
        <w:t>).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Решением … (</w:t>
      </w:r>
      <w:r w:rsidRPr="00435EC5">
        <w:rPr>
          <w:rFonts w:ascii="Times New Roman" w:hAnsi="Times New Roman"/>
          <w:i/>
          <w:iCs/>
        </w:rPr>
        <w:t>указать наименование</w:t>
      </w:r>
      <w:r w:rsidRPr="00435EC5">
        <w:rPr>
          <w:rFonts w:ascii="Times New Roman" w:hAnsi="Times New Roman"/>
        </w:rPr>
        <w:t>) суда по делу N … (</w:t>
      </w:r>
      <w:r w:rsidRPr="00435EC5">
        <w:rPr>
          <w:rFonts w:ascii="Times New Roman" w:hAnsi="Times New Roman"/>
          <w:i/>
          <w:iCs/>
        </w:rPr>
        <w:t>указать: иск удовлетворен полностью (в части)/в удовлетворении иска отказано полностью (в части)</w:t>
      </w:r>
      <w:r w:rsidRPr="00435EC5">
        <w:rPr>
          <w:rFonts w:ascii="Times New Roman" w:hAnsi="Times New Roman"/>
        </w:rPr>
        <w:t>).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Исковое заявление было подано в суд "__"________ __ года, решение было вынесено "__"_____ __ года. Указанное решение в апелляционном (</w:t>
      </w:r>
      <w:r w:rsidRPr="00435EC5">
        <w:rPr>
          <w:rFonts w:ascii="Times New Roman" w:hAnsi="Times New Roman"/>
          <w:i/>
          <w:iCs/>
        </w:rPr>
        <w:t>кассационном, надзорном  порядке</w:t>
      </w:r>
      <w:r w:rsidRPr="00435EC5">
        <w:rPr>
          <w:rFonts w:ascii="Times New Roman" w:hAnsi="Times New Roman"/>
        </w:rPr>
        <w:t>) не обжаловалось (</w:t>
      </w:r>
      <w:r w:rsidRPr="00435EC5">
        <w:rPr>
          <w:rFonts w:ascii="Times New Roman" w:hAnsi="Times New Roman"/>
          <w:i/>
          <w:iCs/>
        </w:rPr>
        <w:t>вариант: обжаловалось.</w:t>
      </w:r>
      <w:r>
        <w:rPr>
          <w:rFonts w:ascii="Times New Roman" w:hAnsi="Times New Roman"/>
          <w:i/>
          <w:iCs/>
        </w:rPr>
        <w:t xml:space="preserve"> </w:t>
      </w:r>
      <w:r w:rsidRPr="00435EC5">
        <w:rPr>
          <w:rFonts w:ascii="Times New Roman" w:hAnsi="Times New Roman"/>
          <w:i/>
          <w:iCs/>
        </w:rPr>
        <w:t>Последний судебный акт по делу был принят "__"________ __.)</w:t>
      </w:r>
      <w:r w:rsidRPr="00435EC5">
        <w:rPr>
          <w:rFonts w:ascii="Times New Roman" w:hAnsi="Times New Roman"/>
        </w:rPr>
        <w:t>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Таким образом, общая продолжительность судопроизводства по вышеуказанному делу составила … (</w:t>
      </w:r>
      <w:r w:rsidRPr="00435EC5">
        <w:rPr>
          <w:rFonts w:ascii="Times New Roman" w:hAnsi="Times New Roman"/>
          <w:i/>
          <w:iCs/>
        </w:rPr>
        <w:t>дней, месяцев</w:t>
      </w:r>
      <w:r w:rsidRPr="00435EC5">
        <w:rPr>
          <w:rFonts w:ascii="Times New Roman" w:hAnsi="Times New Roman"/>
        </w:rPr>
        <w:t>). Административный истец считает, что указанная продолжительность судопроизводства по делу нарушает его право на судопроизводство в разумный срок.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В соответствии с п. 1 ст. 1 </w:t>
      </w:r>
      <w:hyperlink r:id="rId8" w:history="1">
        <w:r w:rsidRPr="00435EC5">
          <w:rPr>
            <w:rStyle w:val="Hyperlink"/>
            <w:rFonts w:ascii="Times New Roman" w:hAnsi="Times New Roman"/>
          </w:rPr>
          <w:t>Федерального закона от 30.04.2010 N 68-ФЗ</w:t>
        </w:r>
      </w:hyperlink>
      <w:r w:rsidRPr="00435EC5">
        <w:rPr>
          <w:rFonts w:ascii="Times New Roman" w:hAnsi="Times New Roman"/>
        </w:rPr>
        <w:t> "О компенсации за нарушение права на судопроизводство в разумный срок или права на исполнение судебного акта в разумный срок" при нарушении права на судопроизводство в разумный срок лицо может обратиться в суд с заявлением о присуждении компенсации за такое нарушение. Как установлено п. 2 указанной статьи, компенсация присуждается в случае, если такое нарушение имело место по причинам, не зависящим от лица, обратившегося с иском в суд, за исключением чрезвычайных и непредотвратимых при данных условиях обстоятельств (непреодолимой силы).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В соответствии с п. 3 ст. 1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присуждение компенсации за нарушение права на судопроизводство в разумный срок или права на исполнение судебного акта в разумный срок не зависит от наличия либо отсутствия вины суда, органов уголовного преследования, органов, на которые возложены обязанности по исполнению судебных актов, иных государственных органов, органов местного самоуправления и их должностных лиц.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Существенное затягивание сроков рассмотрения дела имело место по обстоятельствам, не зависящим от Административного истца, а именно вследствие … (</w:t>
      </w:r>
      <w:r w:rsidRPr="00435EC5">
        <w:rPr>
          <w:rFonts w:ascii="Times New Roman" w:hAnsi="Times New Roman"/>
          <w:i/>
          <w:iCs/>
        </w:rPr>
        <w:t>указать обстоятельства</w:t>
      </w:r>
      <w:r w:rsidRPr="00435EC5">
        <w:rPr>
          <w:rFonts w:ascii="Times New Roman" w:hAnsi="Times New Roman"/>
        </w:rPr>
        <w:t>).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Согласно п. 2 ст. 2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размер компенсации за нарушение права на судопроизводство в разумный срок или права на исполнение судебного акта в разумный срок определяется судом, арбитражным судом исходя из требований заявителя, обстоятельств дела, покоторому было допущено нарушение, продолжительности нарушения и значимости его последствий для заявителя, а также с учетом принципов разумности, справедливости и практики Европейского суда по правам человека.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В соответствии с п. 2 ст. 4 Федерального </w:t>
      </w:r>
      <w:hyperlink r:id="rId9" w:history="1">
        <w:r w:rsidRPr="00435EC5">
          <w:rPr>
            <w:rStyle w:val="Hyperlink"/>
            <w:rFonts w:ascii="Times New Roman" w:hAnsi="Times New Roman"/>
          </w:rPr>
          <w:t>закона от 30.04.2010 N 68-ФЗ</w:t>
        </w:r>
      </w:hyperlink>
      <w:r w:rsidRPr="00435EC5">
        <w:rPr>
          <w:rFonts w:ascii="Times New Roman" w:hAnsi="Times New Roman"/>
        </w:rPr>
        <w:t> "О компенсации за нарушение права на судопроизводство в разумный срок или права на исполнение судебного акта в разумный срок" компенсация за нарушение права на судопроизводство в разумный срок присуждается за счет средств федерального бюджета.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В связи с нарушением права на судопроизводство в разумный срок Административный истец понес значительные убытки, которые выразились в … (</w:t>
      </w:r>
      <w:r w:rsidRPr="00435EC5">
        <w:rPr>
          <w:rFonts w:ascii="Times New Roman" w:hAnsi="Times New Roman"/>
          <w:i/>
          <w:iCs/>
        </w:rPr>
        <w:t>например, в невозможности распоряжаться принадлежащим имуществом, невозможности исполнять обязательства по договору, несении расходов, дополнительные расходы на оплату услуг представителя и проч</w:t>
      </w:r>
      <w:r w:rsidRPr="00435EC5">
        <w:rPr>
          <w:rFonts w:ascii="Times New Roman" w:hAnsi="Times New Roman"/>
        </w:rPr>
        <w:t>.), а также ему был причинен моральный вред, который Административный истец оценивает в …  рублей. При таких условиях Административный истец полагает, что размер компенсации за нарушение его права на судопроизводство в разумный срок должен составлять … рублей.</w:t>
      </w:r>
    </w:p>
    <w:p w:rsidR="00D96919" w:rsidRPr="00435EC5" w:rsidRDefault="00D96919" w:rsidP="00435EC5">
      <w:pPr>
        <w:spacing w:after="0" w:line="240" w:lineRule="auto"/>
        <w:ind w:firstLine="902"/>
        <w:jc w:val="right"/>
        <w:rPr>
          <w:rFonts w:ascii="Times New Roman" w:hAnsi="Times New Roman"/>
        </w:rPr>
      </w:pPr>
      <w:r w:rsidRPr="00435EC5">
        <w:rPr>
          <w:rFonts w:ascii="Times New Roman" w:hAnsi="Times New Roman"/>
        </w:rPr>
        <w:t>Реквизиты для перечисления компенсации:</w:t>
      </w:r>
    </w:p>
    <w:p w:rsidR="00D96919" w:rsidRPr="00435EC5" w:rsidRDefault="00D96919" w:rsidP="00435EC5">
      <w:pPr>
        <w:spacing w:after="0" w:line="240" w:lineRule="auto"/>
        <w:ind w:firstLine="902"/>
        <w:jc w:val="right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наименование получателя _____,</w:t>
      </w:r>
      <w:r w:rsidRPr="00435EC5">
        <w:rPr>
          <w:rFonts w:ascii="Times New Roman" w:hAnsi="Times New Roman"/>
        </w:rPr>
        <w:br/>
        <w:t>р/сч _____</w:t>
      </w:r>
      <w:r w:rsidRPr="00435EC5">
        <w:rPr>
          <w:rFonts w:ascii="Times New Roman" w:hAnsi="Times New Roman"/>
        </w:rPr>
        <w:br/>
        <w:t>в банке _____,</w:t>
      </w:r>
      <w:r w:rsidRPr="00435EC5">
        <w:rPr>
          <w:rFonts w:ascii="Times New Roman" w:hAnsi="Times New Roman"/>
        </w:rPr>
        <w:br/>
        <w:t>к/с _____,</w:t>
      </w:r>
      <w:r w:rsidRPr="00435EC5">
        <w:rPr>
          <w:rFonts w:ascii="Times New Roman" w:hAnsi="Times New Roman"/>
        </w:rPr>
        <w:br/>
        <w:t>БИК _____.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Согласно пп. 1 п. 1 ст. 3 закона от 30.04.2010 N 68-ФЗ "О компенсации за нарушение права на судопроизводство в разумный срок или права на исполнение судебного акта в разумный срок" заявление о присуждении компенсации за нарушение права на судопроизводство в разумный срок подается в суд общей юрисдикции, если требование о присуждении компенсации за нарушение права на судопроизводство в разумный срок вызвано длительным судебным разбирательством в суде общей юрисдикции.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На основании вышеизложенного и руководствуясь п. п. 1, 2 ст. 1, п. 2 ст. 2, п. 2 ст. 4 </w:t>
      </w:r>
      <w:hyperlink r:id="rId10" w:history="1">
        <w:r w:rsidRPr="00435EC5">
          <w:rPr>
            <w:rStyle w:val="Hyperlink"/>
            <w:rFonts w:ascii="Times New Roman" w:hAnsi="Times New Roman"/>
          </w:rPr>
          <w:t>закона N 68-ФЗ "О компенсации</w:t>
        </w:r>
      </w:hyperlink>
      <w:r w:rsidRPr="00435EC5">
        <w:rPr>
          <w:rFonts w:ascii="Times New Roman" w:hAnsi="Times New Roman"/>
        </w:rPr>
        <w:t>…", п. 1 </w:t>
      </w:r>
      <w:hyperlink r:id="rId11" w:history="1">
        <w:r w:rsidRPr="00435EC5">
          <w:rPr>
            <w:rStyle w:val="Hyperlink"/>
            <w:rFonts w:ascii="Times New Roman" w:hAnsi="Times New Roman"/>
          </w:rPr>
          <w:t>ст. 111</w:t>
        </w:r>
      </w:hyperlink>
      <w:r w:rsidRPr="00435EC5">
        <w:rPr>
          <w:rFonts w:ascii="Times New Roman" w:hAnsi="Times New Roman"/>
        </w:rPr>
        <w:t>, ст. </w:t>
      </w:r>
      <w:hyperlink r:id="rId12" w:history="1">
        <w:r w:rsidRPr="00435EC5">
          <w:rPr>
            <w:rStyle w:val="Hyperlink"/>
            <w:rFonts w:ascii="Times New Roman" w:hAnsi="Times New Roman"/>
          </w:rPr>
          <w:t>ст. 250</w:t>
        </w:r>
      </w:hyperlink>
      <w:r w:rsidRPr="00435EC5">
        <w:rPr>
          <w:rFonts w:ascii="Times New Roman" w:hAnsi="Times New Roman"/>
        </w:rPr>
        <w:t> - </w:t>
      </w:r>
      <w:hyperlink r:id="rId13" w:history="1">
        <w:r w:rsidRPr="00435EC5">
          <w:rPr>
            <w:rStyle w:val="Hyperlink"/>
            <w:rFonts w:ascii="Times New Roman" w:hAnsi="Times New Roman"/>
          </w:rPr>
          <w:t>252 Кодекса</w:t>
        </w:r>
      </w:hyperlink>
      <w:r w:rsidRPr="00435EC5">
        <w:rPr>
          <w:rFonts w:ascii="Times New Roman" w:hAnsi="Times New Roman"/>
        </w:rPr>
        <w:t> административного судопроизводства РФ, прошу: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1. Взыскать в пользу Административного истца за счет средств федерального бюджета компенсацию за нарушение права на судопроизводство в разумный срок в размере __________ (_______) рублей.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2. Возместить за счет средств федерального бюджета понесенные Административным истцом расходы по оплате государственной пошлины.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Приложение:</w:t>
      </w:r>
      <w:r w:rsidRPr="00435EC5">
        <w:rPr>
          <w:rFonts w:ascii="Times New Roman" w:hAnsi="Times New Roman"/>
        </w:rPr>
        <w:br/>
        <w:t>1. Копия искового заявления.</w:t>
      </w:r>
      <w:r w:rsidRPr="00435EC5">
        <w:rPr>
          <w:rFonts w:ascii="Times New Roman" w:hAnsi="Times New Roman"/>
        </w:rPr>
        <w:br/>
        <w:t>2. Копии вынесенных по делу судебных постановлений.</w:t>
      </w:r>
      <w:r w:rsidRPr="00435EC5">
        <w:rPr>
          <w:rFonts w:ascii="Times New Roman" w:hAnsi="Times New Roman"/>
        </w:rPr>
        <w:br/>
        <w:t>3. Копии документов, подтверждающих общую продолжительность судопроизводства по гражданскому делу.</w:t>
      </w:r>
      <w:r w:rsidRPr="00435EC5">
        <w:rPr>
          <w:rFonts w:ascii="Times New Roman" w:hAnsi="Times New Roman"/>
        </w:rPr>
        <w:br/>
        <w:t>4. Документы, подтверждающие негативные последствия для Административного истца нарушением права на судопроизводство в разумный срок.</w:t>
      </w:r>
      <w:r w:rsidRPr="00435EC5">
        <w:rPr>
          <w:rFonts w:ascii="Times New Roman" w:hAnsi="Times New Roman"/>
        </w:rPr>
        <w:br/>
        <w:t>5.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отсутствуют.</w:t>
      </w:r>
    </w:p>
    <w:p w:rsidR="00D96919" w:rsidRPr="00435EC5" w:rsidRDefault="00D96919" w:rsidP="00435EC5">
      <w:pPr>
        <w:spacing w:after="0" w:line="240" w:lineRule="auto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6. Документ, подтверждающий уплату государственной пошлины.</w:t>
      </w:r>
      <w:r w:rsidRPr="00435EC5">
        <w:rPr>
          <w:rFonts w:ascii="Times New Roman" w:hAnsi="Times New Roman"/>
        </w:rPr>
        <w:br/>
        <w:t>7. Доверенность от "___"_______ __ года N ___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(если административное исковое заявление подано представителем).</w:t>
      </w:r>
      <w:r w:rsidRPr="00435EC5">
        <w:rPr>
          <w:rFonts w:ascii="Times New Roman" w:hAnsi="Times New Roman"/>
        </w:rPr>
        <w:br/>
        <w:t>8. Иные документы, подтверждающие обстоятельства, на которых Административный истец основывает свои требования.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r w:rsidRPr="00435EC5">
        <w:rPr>
          <w:rFonts w:ascii="Times New Roman" w:hAnsi="Times New Roman"/>
        </w:rPr>
        <w:t>"___"________ ___ г.  Административный истец (представитель):  __________/ Подпись ________ /ФИО</w:t>
      </w:r>
    </w:p>
    <w:p w:rsidR="00D96919" w:rsidRPr="00435EC5" w:rsidRDefault="00D96919" w:rsidP="00435EC5">
      <w:pPr>
        <w:spacing w:after="0" w:line="240" w:lineRule="auto"/>
        <w:ind w:firstLine="902"/>
        <w:jc w:val="both"/>
        <w:rPr>
          <w:rFonts w:ascii="Times New Roman" w:hAnsi="Times New Roman"/>
        </w:rPr>
      </w:pPr>
      <w:bookmarkStart w:id="0" w:name="_GoBack"/>
      <w:bookmarkEnd w:id="0"/>
    </w:p>
    <w:sectPr w:rsidR="00D96919" w:rsidRPr="00435EC5" w:rsidSect="00E7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C7B"/>
    <w:rsid w:val="000054C8"/>
    <w:rsid w:val="00293844"/>
    <w:rsid w:val="00435EC5"/>
    <w:rsid w:val="00D31C7B"/>
    <w:rsid w:val="00D96919"/>
    <w:rsid w:val="00E77442"/>
    <w:rsid w:val="00E8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4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384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46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pravo.ru/zakon-n-68-fz-o-kompensacii-za-narushenie-prava-na-sudoproizvodstvo-v-razumnyy-srok" TargetMode="External"/><Relationship Id="rId13" Type="http://schemas.openxmlformats.org/officeDocument/2006/relationships/hyperlink" Target="https://logos-pravo.ru/statya-252-kas-rf-trebovaniya-k-administrativnomu-iskovomu-zayavleniyu-o-prisuzhdenii-kompensacii-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os-pravo.ru/statya-57-kas-rf-oformlenie-i-podtverzhdenie-polnomochiy-predstavitelya" TargetMode="External"/><Relationship Id="rId12" Type="http://schemas.openxmlformats.org/officeDocument/2006/relationships/hyperlink" Target="https://logos-pravo.ru/statya-250-kas-rf-pravo-na-obrashchenie-v-sud-s-administrativnym-iskovym-zayavleniem-o-prisuzhden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s-pravo.ru/statya-56-kas-rf-polnomochiya-predstavitelya" TargetMode="External"/><Relationship Id="rId11" Type="http://schemas.openxmlformats.org/officeDocument/2006/relationships/hyperlink" Target="https://logos-pravo.ru/statya-111-kas-rf-raspredelenie-sudebnyh-rashodov-mezhdu-storonami" TargetMode="External"/><Relationship Id="rId5" Type="http://schemas.openxmlformats.org/officeDocument/2006/relationships/hyperlink" Target="https://logos-pravo.ru/statya-55-kas-rf-trebovaniya-k-licam-kotorye-mogut-byt-predstavitelyami-v-sud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os-pravo.ru/zakon-n-68-fz-o-kompensacii-za-narushenie-prava-na-sudoproizvodstvo-v-razumnyy-srok" TargetMode="External"/><Relationship Id="rId4" Type="http://schemas.openxmlformats.org/officeDocument/2006/relationships/hyperlink" Target="https://logos-pravo.ru/statya-54-kas-rf-vedenie-administrativnyh-del-v-sude-cherez-predstaviteley" TargetMode="External"/><Relationship Id="rId9" Type="http://schemas.openxmlformats.org/officeDocument/2006/relationships/hyperlink" Target="https://logos-pravo.ru/zakon-n-68-fz-o-kompensacii-za-narushenie-prava-na-sudoproizvodstvo-v-razumnyy-sr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1155</Words>
  <Characters>6586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cp:lastPrinted>2023-02-16T09:07:00Z</cp:lastPrinted>
  <dcterms:created xsi:type="dcterms:W3CDTF">2023-02-16T06:30:00Z</dcterms:created>
  <dcterms:modified xsi:type="dcterms:W3CDTF">2023-02-16T09:07:00Z</dcterms:modified>
</cp:coreProperties>
</file>