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09" w:rsidRDefault="00191C09" w:rsidP="006A65E6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191C09" w:rsidRDefault="00191C09" w:rsidP="006A65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191C09" w:rsidRDefault="00191C09" w:rsidP="006A65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191C09" w:rsidRDefault="00191C09" w:rsidP="006A65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4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5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191C09" w:rsidRDefault="00191C09" w:rsidP="006A65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191C09" w:rsidRPr="006A65E6" w:rsidRDefault="00191C09" w:rsidP="006A65E6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6A65E6">
        <w:rPr>
          <w:rFonts w:ascii="Times New Roman" w:hAnsi="Times New Roman"/>
          <w:b/>
          <w:bCs/>
        </w:rPr>
        <w:t>Административное исковое заявление</w:t>
      </w:r>
      <w:r w:rsidRPr="006A65E6">
        <w:rPr>
          <w:rFonts w:ascii="Times New Roman" w:hAnsi="Times New Roman"/>
          <w:b/>
          <w:bCs/>
        </w:rPr>
        <w:br/>
        <w:t>о признании незаконным решения об отказе в переводе жилого</w:t>
      </w:r>
      <w:r w:rsidRPr="006A65E6">
        <w:rPr>
          <w:rFonts w:ascii="Times New Roman" w:hAnsi="Times New Roman"/>
          <w:b/>
          <w:bCs/>
        </w:rPr>
        <w:br/>
        <w:t>помещения в нежилое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Административный истец на основании Свидетельства о государственной регистрации права от "___"_______ ___ года N __, выданного ______, является собственником </w:t>
      </w:r>
      <w:hyperlink r:id="rId6" w:history="1">
        <w:r w:rsidRPr="006A65E6">
          <w:rPr>
            <w:rStyle w:val="Hyperlink"/>
            <w:rFonts w:ascii="Times New Roman" w:hAnsi="Times New Roman"/>
          </w:rPr>
          <w:t>жилого помещения</w:t>
        </w:r>
      </w:hyperlink>
      <w:r w:rsidRPr="006A65E6">
        <w:rPr>
          <w:rFonts w:ascii="Times New Roman" w:hAnsi="Times New Roman"/>
        </w:rPr>
        <w:t> - _____ (</w:t>
      </w:r>
      <w:r w:rsidRPr="006A65E6">
        <w:rPr>
          <w:rFonts w:ascii="Times New Roman" w:hAnsi="Times New Roman"/>
          <w:i/>
          <w:iCs/>
        </w:rPr>
        <w:t>квартира, дом</w:t>
      </w:r>
      <w:r w:rsidRPr="006A65E6">
        <w:rPr>
          <w:rFonts w:ascii="Times New Roman" w:hAnsi="Times New Roman"/>
        </w:rPr>
        <w:t>) общей площадью ___ кв. м, расположенного по адресу: _______.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"___"______ __ года административным истцом непосредственно в _______ (</w:t>
      </w:r>
      <w:r w:rsidRPr="006A65E6">
        <w:rPr>
          <w:rFonts w:ascii="Times New Roman" w:hAnsi="Times New Roman"/>
          <w:i/>
          <w:iCs/>
        </w:rPr>
        <w:t>указать наименование органа, осуществляющего перевод помещений, по месту нахождения переводимого помещения) (или: через многофункциональный центр предоставления государственных и муниципальных услуг</w:t>
      </w:r>
      <w:r w:rsidRPr="006A65E6">
        <w:rPr>
          <w:rFonts w:ascii="Times New Roman" w:hAnsi="Times New Roman"/>
        </w:rPr>
        <w:t>) было подано Заявление о переводе указанного жилого помещения в </w:t>
      </w:r>
      <w:hyperlink r:id="rId7" w:history="1">
        <w:r w:rsidRPr="006A65E6">
          <w:rPr>
            <w:rStyle w:val="Hyperlink"/>
            <w:rFonts w:ascii="Times New Roman" w:hAnsi="Times New Roman"/>
          </w:rPr>
          <w:t>нежилое</w:t>
        </w:r>
      </w:hyperlink>
      <w:r w:rsidRPr="006A65E6">
        <w:rPr>
          <w:rFonts w:ascii="Times New Roman" w:hAnsi="Times New Roman"/>
        </w:rPr>
        <w:t>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К Заявлению от "__"_______ ___ года были приложены следующие документы, предусмотренные ч. 2, 2.1 </w:t>
      </w:r>
      <w:hyperlink r:id="rId8" w:history="1">
        <w:r w:rsidRPr="006A65E6">
          <w:rPr>
            <w:rStyle w:val="Hyperlink"/>
            <w:rFonts w:ascii="Times New Roman" w:hAnsi="Times New Roman"/>
          </w:rPr>
          <w:t>ст. 23 Жилищного кодекса РФ</w:t>
        </w:r>
      </w:hyperlink>
      <w:r w:rsidRPr="006A65E6">
        <w:rPr>
          <w:rFonts w:ascii="Times New Roman" w:hAnsi="Times New Roman"/>
        </w:rPr>
        <w:t>: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1) правоустанавливающие документы на переводимое </w:t>
      </w:r>
      <w:hyperlink r:id="rId9" w:history="1">
        <w:r w:rsidRPr="006A65E6">
          <w:rPr>
            <w:rStyle w:val="Hyperlink"/>
            <w:rFonts w:ascii="Times New Roman" w:hAnsi="Times New Roman"/>
          </w:rPr>
          <w:t>помещение</w:t>
        </w:r>
      </w:hyperlink>
      <w:r w:rsidRPr="006A65E6">
        <w:rPr>
          <w:rFonts w:ascii="Times New Roman" w:hAnsi="Times New Roman"/>
        </w:rPr>
        <w:t> (</w:t>
      </w:r>
      <w:r w:rsidRPr="006A65E6">
        <w:rPr>
          <w:rFonts w:ascii="Times New Roman" w:hAnsi="Times New Roman"/>
          <w:i/>
          <w:iCs/>
        </w:rPr>
        <w:t>подлинники или засвидетельствованные в нотариальном порядке копии</w:t>
      </w:r>
      <w:r w:rsidRPr="006A65E6">
        <w:rPr>
          <w:rFonts w:ascii="Times New Roman" w:hAnsi="Times New Roman"/>
        </w:rPr>
        <w:t>);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2) план переводимого помещения с его техническим описанием, технический паспорт жилого помещения;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3) поэтажный план дома, в котором находится переводимое помещение;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4) подготовленный и оформленный в установленном порядке проект </w:t>
      </w:r>
      <w:hyperlink r:id="rId10" w:history="1">
        <w:r w:rsidRPr="006A65E6">
          <w:rPr>
            <w:rStyle w:val="Hyperlink"/>
            <w:rFonts w:ascii="Times New Roman" w:hAnsi="Times New Roman"/>
          </w:rPr>
          <w:t>переустройства</w:t>
        </w:r>
      </w:hyperlink>
      <w:r w:rsidRPr="006A65E6">
        <w:rPr>
          <w:rFonts w:ascii="Times New Roman" w:hAnsi="Times New Roman"/>
        </w:rPr>
        <w:t> и (или) </w:t>
      </w:r>
      <w:hyperlink r:id="rId11" w:history="1">
        <w:r w:rsidRPr="006A65E6">
          <w:rPr>
            <w:rStyle w:val="Hyperlink"/>
            <w:rFonts w:ascii="Times New Roman" w:hAnsi="Times New Roman"/>
          </w:rPr>
          <w:t>перепланировки</w:t>
        </w:r>
      </w:hyperlink>
      <w:r w:rsidRPr="006A65E6">
        <w:rPr>
          <w:rFonts w:ascii="Times New Roman" w:hAnsi="Times New Roman"/>
        </w:rPr>
        <w:t> переводимого помещения (</w:t>
      </w:r>
      <w:r w:rsidRPr="006A65E6">
        <w:rPr>
          <w:rFonts w:ascii="Times New Roman" w:hAnsi="Times New Roman"/>
          <w:i/>
          <w:iCs/>
        </w:rPr>
        <w:t>переустройство и (или) перепланировка требуются для обеспечения использования такого помещения в качестве нежилого помещения</w:t>
      </w:r>
      <w:r w:rsidRPr="006A65E6">
        <w:rPr>
          <w:rFonts w:ascii="Times New Roman" w:hAnsi="Times New Roman"/>
        </w:rPr>
        <w:t>), что подтверждается ____________.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Обстоятельства, оговоренные в ч. 2 </w:t>
      </w:r>
      <w:hyperlink r:id="rId12" w:history="1">
        <w:r w:rsidRPr="006A65E6">
          <w:rPr>
            <w:rStyle w:val="Hyperlink"/>
            <w:rFonts w:ascii="Times New Roman" w:hAnsi="Times New Roman"/>
          </w:rPr>
          <w:t>ст. 22 Жилищного кодекса РФ</w:t>
        </w:r>
      </w:hyperlink>
      <w:r w:rsidRPr="006A65E6">
        <w:rPr>
          <w:rFonts w:ascii="Times New Roman" w:hAnsi="Times New Roman"/>
        </w:rPr>
        <w:t>, по которым перевод жилого помещения в нежилое невозможен, отсутствуют, а именно: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- переводимое помещение расположено на первом этаже многоквартирного дома;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- доступ к переводимому помещению возможен без использования помещений, обеспечивающих доступ к жилым помещениям (или существует техническая возможность оборудовать такой доступ к данному помещению);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- переводимое помещение не является частью жилого помещения, не используется собственником данного помещения или иным гражданином в качестве места постоянного проживания;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- право собственности на переводимое помещение не обременено правами каких-либо лиц, что подтверждается ….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"___"_______ ___ года административным ответчиком было принято Решение N ___ об отказе в переводе жилого помещения в нежилое с указанием следующих оснований: ______.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Административный истец считает Решение от "___"________ ___ года N ___ об отказе в переводе жилого помещения в нежилое незаконным, поскольку оно противоречит ст. </w:t>
      </w:r>
      <w:hyperlink r:id="rId13" w:history="1">
        <w:r w:rsidRPr="006A65E6">
          <w:rPr>
            <w:rStyle w:val="Hyperlink"/>
            <w:rFonts w:ascii="Times New Roman" w:hAnsi="Times New Roman"/>
          </w:rPr>
          <w:t>ст. 23</w:t>
        </w:r>
      </w:hyperlink>
      <w:r w:rsidRPr="006A65E6">
        <w:rPr>
          <w:rFonts w:ascii="Times New Roman" w:hAnsi="Times New Roman"/>
        </w:rPr>
        <w:t>, </w:t>
      </w:r>
      <w:hyperlink r:id="rId14" w:history="1">
        <w:r w:rsidRPr="006A65E6">
          <w:rPr>
            <w:rStyle w:val="Hyperlink"/>
            <w:rFonts w:ascii="Times New Roman" w:hAnsi="Times New Roman"/>
          </w:rPr>
          <w:t>24</w:t>
        </w:r>
      </w:hyperlink>
      <w:r w:rsidRPr="006A65E6">
        <w:rPr>
          <w:rFonts w:ascii="Times New Roman" w:hAnsi="Times New Roman"/>
        </w:rPr>
        <w:t>, ст. ___ </w:t>
      </w:r>
      <w:hyperlink r:id="rId15" w:history="1">
        <w:r w:rsidRPr="006A65E6">
          <w:rPr>
            <w:rStyle w:val="Hyperlink"/>
            <w:rFonts w:ascii="Times New Roman" w:hAnsi="Times New Roman"/>
          </w:rPr>
          <w:t>Жилищного кодекса РФ</w:t>
        </w:r>
      </w:hyperlink>
      <w:r w:rsidRPr="006A65E6">
        <w:rPr>
          <w:rFonts w:ascii="Times New Roman" w:hAnsi="Times New Roman"/>
        </w:rPr>
        <w:t> (и (или) указать иной нормативный правовой акт) и нарушает права и законные интересы административного истца, а именно _______, что подтверждается _______.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Согласно ч. 3 </w:t>
      </w:r>
      <w:hyperlink r:id="rId16" w:history="1">
        <w:r w:rsidRPr="006A65E6">
          <w:rPr>
            <w:rStyle w:val="Hyperlink"/>
            <w:rFonts w:ascii="Times New Roman" w:hAnsi="Times New Roman"/>
          </w:rPr>
          <w:t>ст. 24 Жилищного кодекса РФ</w:t>
        </w:r>
      </w:hyperlink>
      <w:r w:rsidRPr="006A65E6">
        <w:rPr>
          <w:rFonts w:ascii="Times New Roman" w:hAnsi="Times New Roman"/>
        </w:rPr>
        <w:t> решение об отказе в переводе помещения может быть обжаловано заявителем в судебном порядке.</w:t>
      </w:r>
    </w:p>
    <w:p w:rsidR="00191C09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На основании вышеизложенного и руководствуясь ч. 3 ст. 24 Жилищного кодекса РФ, ст. </w:t>
      </w:r>
      <w:hyperlink r:id="rId17" w:history="1">
        <w:r w:rsidRPr="006A65E6">
          <w:rPr>
            <w:rStyle w:val="Hyperlink"/>
            <w:rFonts w:ascii="Times New Roman" w:hAnsi="Times New Roman"/>
          </w:rPr>
          <w:t>ст. 218</w:t>
        </w:r>
      </w:hyperlink>
      <w:r w:rsidRPr="006A65E6">
        <w:rPr>
          <w:rFonts w:ascii="Times New Roman" w:hAnsi="Times New Roman"/>
        </w:rPr>
        <w:t> - </w:t>
      </w:r>
      <w:hyperlink r:id="rId18" w:history="1">
        <w:r w:rsidRPr="006A65E6">
          <w:rPr>
            <w:rStyle w:val="Hyperlink"/>
            <w:rFonts w:ascii="Times New Roman" w:hAnsi="Times New Roman"/>
          </w:rPr>
          <w:t>220 Кодекса административного судопроизводства</w:t>
        </w:r>
      </w:hyperlink>
      <w:r w:rsidRPr="006A65E6">
        <w:rPr>
          <w:rFonts w:ascii="Times New Roman" w:hAnsi="Times New Roman"/>
        </w:rPr>
        <w:t xml:space="preserve"> РФ, </w:t>
      </w:r>
    </w:p>
    <w:p w:rsidR="00191C09" w:rsidRPr="006A65E6" w:rsidRDefault="00191C09" w:rsidP="006A65E6">
      <w:pPr>
        <w:spacing w:after="0" w:line="24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ПРОШУ</w:t>
      </w:r>
      <w:r w:rsidRPr="006A65E6">
        <w:rPr>
          <w:rFonts w:ascii="Times New Roman" w:hAnsi="Times New Roman"/>
        </w:rPr>
        <w:t>: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1. Признать незаконным и отменить Решение административного ответчика от "__"______ __ года N __ об отказе в переводе жилого помещения в нежилое.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2. Обязать административного ответчика перевести жилое помещение по адресу: ______ в нежилое на основании Заявления от "___"_______ __ года и представленных документов.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Приложения:</w:t>
      </w:r>
      <w:r w:rsidRPr="006A65E6">
        <w:rPr>
          <w:rFonts w:ascii="Times New Roman" w:hAnsi="Times New Roman"/>
        </w:rPr>
        <w:br/>
        <w:t>1. Копия Заявления от "___"________ ___ года о переводе жилого помещения в нежилое.</w:t>
      </w:r>
      <w:r w:rsidRPr="006A65E6">
        <w:rPr>
          <w:rFonts w:ascii="Times New Roman" w:hAnsi="Times New Roman"/>
        </w:rPr>
        <w:br/>
        <w:t>2. Документы, подтверждающие поступление Заявления административного истца от "___"_________ ___ года.</w:t>
      </w:r>
      <w:r w:rsidRPr="006A65E6">
        <w:rPr>
          <w:rFonts w:ascii="Times New Roman" w:hAnsi="Times New Roman"/>
        </w:rPr>
        <w:br/>
        <w:t>3. Правоустанавливающие документы на переводимое помещение (</w:t>
      </w:r>
      <w:r w:rsidRPr="006A65E6">
        <w:rPr>
          <w:rFonts w:ascii="Times New Roman" w:hAnsi="Times New Roman"/>
          <w:i/>
          <w:iCs/>
        </w:rPr>
        <w:t>подлинники или засвидетельствованные в нотариальном порядке копии</w:t>
      </w:r>
      <w:r w:rsidRPr="006A65E6">
        <w:rPr>
          <w:rFonts w:ascii="Times New Roman" w:hAnsi="Times New Roman"/>
        </w:rPr>
        <w:t>).</w:t>
      </w:r>
      <w:r w:rsidRPr="006A65E6">
        <w:rPr>
          <w:rFonts w:ascii="Times New Roman" w:hAnsi="Times New Roman"/>
        </w:rPr>
        <w:br/>
        <w:t>4. План переводимого помещения с его техническим описанием, технический паспорт жилого помещения.</w:t>
      </w:r>
      <w:r w:rsidRPr="006A65E6">
        <w:rPr>
          <w:rFonts w:ascii="Times New Roman" w:hAnsi="Times New Roman"/>
        </w:rPr>
        <w:br/>
        <w:t>5. Поэтажный план дома, в котором находится переводимое помещение.</w:t>
      </w:r>
      <w:r w:rsidRPr="006A65E6">
        <w:rPr>
          <w:rFonts w:ascii="Times New Roman" w:hAnsi="Times New Roman"/>
        </w:rPr>
        <w:br/>
        <w:t>6. Подготовленный и оформленный в установленном порядке проект переустройства и (или) перепланировки переводимого помещения (переустройство и (или) перепланировка требуются для обеспечения использования такого помещения в качестве нежилого помещения).</w:t>
      </w:r>
      <w:r w:rsidRPr="006A65E6">
        <w:rPr>
          <w:rFonts w:ascii="Times New Roman" w:hAnsi="Times New Roman"/>
        </w:rPr>
        <w:br/>
        <w:t>7. Опись документов, приложенных к Заявлению административного истца от "___"_______ ___ г.</w:t>
      </w:r>
      <w:r w:rsidRPr="006A65E6">
        <w:rPr>
          <w:rFonts w:ascii="Times New Roman" w:hAnsi="Times New Roman"/>
        </w:rPr>
        <w:br/>
        <w:t>8. Копия Решения от "___"_______ ___ года N __ об отказе в переводе жилого помещения в нежилое.</w:t>
      </w:r>
      <w:r w:rsidRPr="006A65E6">
        <w:rPr>
          <w:rFonts w:ascii="Times New Roman" w:hAnsi="Times New Roman"/>
        </w:rPr>
        <w:br/>
        <w:t>9. Документы, подтверждающие незаконность принятого решения.</w:t>
      </w:r>
      <w:r w:rsidRPr="006A65E6">
        <w:rPr>
          <w:rFonts w:ascii="Times New Roman" w:hAnsi="Times New Roman"/>
        </w:rPr>
        <w:br/>
        <w:t>10. Документы, подтверждающие нарушение прав и законных интересов административного истца.</w:t>
      </w:r>
      <w:r w:rsidRPr="006A65E6">
        <w:rPr>
          <w:rFonts w:ascii="Times New Roman" w:hAnsi="Times New Roman"/>
        </w:rPr>
        <w:br/>
        <w:t>11.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191C09" w:rsidRPr="006A65E6" w:rsidRDefault="00191C09" w:rsidP="006A65E6">
      <w:pPr>
        <w:spacing w:after="0" w:line="240" w:lineRule="auto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12. Документ, подтверждающий уплату государственной пошлины.</w:t>
      </w:r>
      <w:r w:rsidRPr="006A65E6">
        <w:rPr>
          <w:rFonts w:ascii="Times New Roman" w:hAnsi="Times New Roman"/>
        </w:rPr>
        <w:br/>
        <w:t>13. Доверенность от "___"_______ ___ года N __ или иные документы, удостоверяющие полномочия представителя административного истца (если административное исковое заявление подписывается представителем).</w:t>
      </w:r>
      <w:r w:rsidRPr="006A65E6">
        <w:rPr>
          <w:rFonts w:ascii="Times New Roman" w:hAnsi="Times New Roman"/>
        </w:rPr>
        <w:br/>
        <w:t>14. Иные документы, подтверждающие обстоятельства, на которых административный истец основывает свои требования.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A65E6">
        <w:rPr>
          <w:rFonts w:ascii="Times New Roman" w:hAnsi="Times New Roman"/>
        </w:rPr>
        <w:t>"__"_______ ___ г. Административный истец (представитель): _______/ Подпись _________ /Ф.И.О</w:t>
      </w:r>
    </w:p>
    <w:p w:rsidR="00191C09" w:rsidRPr="006A65E6" w:rsidRDefault="00191C09" w:rsidP="006A65E6">
      <w:pPr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sectPr w:rsidR="00191C09" w:rsidRPr="006A65E6" w:rsidSect="0046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97A"/>
    <w:rsid w:val="00191C09"/>
    <w:rsid w:val="002043E6"/>
    <w:rsid w:val="0037020E"/>
    <w:rsid w:val="00462A1D"/>
    <w:rsid w:val="006A65E6"/>
    <w:rsid w:val="00BD697A"/>
    <w:rsid w:val="00F8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7B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statya-23-zhilishchnogo-kodeksa-rf" TargetMode="External"/><Relationship Id="rId13" Type="http://schemas.openxmlformats.org/officeDocument/2006/relationships/hyperlink" Target="https://logos-pravo.ru/statya-23-zhilishchnogo-kodeksa-rf" TargetMode="External"/><Relationship Id="rId18" Type="http://schemas.openxmlformats.org/officeDocument/2006/relationships/hyperlink" Target="https://logos-pravo.ru/statya-220-kas-rf-trebovaniya-k-administrativnomu-iskovomu-zayavleniyu-o-priznanii-nezakonny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articles/nezhiloe-pomeshchenie-opredelenie-ponyatiya-pomeshcheniya-v-mnogokvartirnom-dome-i-obshchee" TargetMode="External"/><Relationship Id="rId12" Type="http://schemas.openxmlformats.org/officeDocument/2006/relationships/hyperlink" Target="https://logos-pravo.ru/statya-22-zhilishchnogo-kodeksa-rf" TargetMode="External"/><Relationship Id="rId17" Type="http://schemas.openxmlformats.org/officeDocument/2006/relationships/hyperlink" Target="https://logos-pravo.ru/statya-218-predyavlenie-administrativnogo-iskovogo-zayavleniya-ob-osparivanii-resheniy-deystvi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os-pravo.ru/statya-24-zhilishchnogo-kodeksa-r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os-pravo.ru/articles/zhiloe-pomeshchenie-ponyatie-vidy" TargetMode="External"/><Relationship Id="rId11" Type="http://schemas.openxmlformats.org/officeDocument/2006/relationships/hyperlink" Target="https://logos-pravo.ru/pereplanirovka-kvartiry-eto-opredelenie-ponyatiya-normy-zakona" TargetMode="External"/><Relationship Id="rId5" Type="http://schemas.openxmlformats.org/officeDocument/2006/relationships/hyperlink" Target="https://logos-pravo.ru/statya-57-kas-rf-oformlenie-i-podtverzhdenie-polnomochiy-predstavitelya" TargetMode="External"/><Relationship Id="rId15" Type="http://schemas.openxmlformats.org/officeDocument/2006/relationships/hyperlink" Target="https://logos-pravo.ru/zhilishchnyy-kodeks-rf-zhk-rf" TargetMode="External"/><Relationship Id="rId10" Type="http://schemas.openxmlformats.org/officeDocument/2006/relationships/hyperlink" Target="https://logos-pravo.ru/pereustroystvo-kvartiry-eto-opredelenie-ponyatiya-normy-zakon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https://logos-pravo.ru/articles/pomeshchenie-eto-opredelenie-ponyatiya-vidy-i-priznaki-pomeshcheniy" TargetMode="External"/><Relationship Id="rId14" Type="http://schemas.openxmlformats.org/officeDocument/2006/relationships/hyperlink" Target="https://logos-pravo.ru/statya-24-zhilishchnogo-kodeks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1061</Words>
  <Characters>6048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2023-02-16T09:00:00Z</cp:lastPrinted>
  <dcterms:created xsi:type="dcterms:W3CDTF">2023-02-16T06:40:00Z</dcterms:created>
  <dcterms:modified xsi:type="dcterms:W3CDTF">2023-02-16T09:00:00Z</dcterms:modified>
</cp:coreProperties>
</file>