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6A" w:rsidRDefault="00E17C6A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 районный суд </w:t>
      </w:r>
      <w:hyperlink w:anchor="P118">
        <w:r>
          <w:rPr>
            <w:color w:val="0000FF"/>
          </w:rPr>
          <w:t>&lt;1&gt;</w:t>
        </w:r>
      </w:hyperlink>
    </w:p>
    <w:p w:rsidR="00E17C6A" w:rsidRDefault="00E17C6A">
      <w:pPr>
        <w:pStyle w:val="ConsPlusNormal"/>
        <w:ind w:firstLine="540"/>
        <w:jc w:val="both"/>
      </w:pPr>
    </w:p>
    <w:p w:rsidR="00E17C6A" w:rsidRDefault="00E17C6A">
      <w:pPr>
        <w:pStyle w:val="ConsPlusNormal"/>
        <w:jc w:val="right"/>
      </w:pPr>
      <w:r>
        <w:t xml:space="preserve">Истец: __________________________________________ (Ф.И.О.) </w:t>
      </w:r>
      <w:hyperlink w:anchor="P119">
        <w:r>
          <w:rPr>
            <w:color w:val="0000FF"/>
          </w:rPr>
          <w:t>&lt;2&gt;</w:t>
        </w:r>
      </w:hyperlink>
    </w:p>
    <w:p w:rsidR="00E17C6A" w:rsidRDefault="00E17C6A">
      <w:pPr>
        <w:pStyle w:val="ConsPlusNormal"/>
        <w:jc w:val="right"/>
      </w:pPr>
      <w:r>
        <w:t>адрес: ______________________________________________________,</w:t>
      </w:r>
    </w:p>
    <w:p w:rsidR="00E17C6A" w:rsidRDefault="00E17C6A">
      <w:pPr>
        <w:pStyle w:val="ConsPlusNormal"/>
        <w:jc w:val="right"/>
      </w:pPr>
      <w:r>
        <w:t>телефон: ____________________, факс: ________________________,</w:t>
      </w:r>
    </w:p>
    <w:p w:rsidR="00E17C6A" w:rsidRDefault="00E17C6A">
      <w:pPr>
        <w:pStyle w:val="ConsPlusNormal"/>
        <w:jc w:val="right"/>
      </w:pPr>
      <w:r>
        <w:t>адрес электронной почты: ____________________________________,</w:t>
      </w:r>
    </w:p>
    <w:p w:rsidR="00E17C6A" w:rsidRDefault="00E17C6A">
      <w:pPr>
        <w:pStyle w:val="ConsPlusNormal"/>
        <w:jc w:val="right"/>
      </w:pPr>
      <w:r>
        <w:t>дата и место рождения: ______________________________________,</w:t>
      </w:r>
    </w:p>
    <w:p w:rsidR="00E17C6A" w:rsidRDefault="00E17C6A">
      <w:pPr>
        <w:pStyle w:val="ConsPlusNormal"/>
        <w:jc w:val="right"/>
      </w:pPr>
      <w:r>
        <w:t>идентификатор гражданина: ____________________________________</w:t>
      </w:r>
    </w:p>
    <w:p w:rsidR="00E17C6A" w:rsidRDefault="00E17C6A">
      <w:pPr>
        <w:pStyle w:val="ConsPlusNormal"/>
        <w:ind w:firstLine="540"/>
        <w:jc w:val="both"/>
      </w:pPr>
    </w:p>
    <w:p w:rsidR="00E17C6A" w:rsidRDefault="00E17C6A">
      <w:pPr>
        <w:pStyle w:val="ConsPlusNormal"/>
        <w:jc w:val="right"/>
      </w:pPr>
      <w:r>
        <w:t xml:space="preserve">Представитель истца: _____________________________________ </w:t>
      </w:r>
      <w:hyperlink w:anchor="P120">
        <w:r>
          <w:rPr>
            <w:color w:val="0000FF"/>
          </w:rPr>
          <w:t>&lt;3&gt;</w:t>
        </w:r>
      </w:hyperlink>
    </w:p>
    <w:p w:rsidR="00E17C6A" w:rsidRDefault="00E17C6A">
      <w:pPr>
        <w:pStyle w:val="ConsPlusNormal"/>
        <w:jc w:val="right"/>
      </w:pPr>
      <w:r>
        <w:t>адрес: ______________________________________________________,</w:t>
      </w:r>
    </w:p>
    <w:p w:rsidR="00E17C6A" w:rsidRDefault="00E17C6A">
      <w:pPr>
        <w:pStyle w:val="ConsPlusNormal"/>
        <w:jc w:val="right"/>
      </w:pPr>
      <w:r>
        <w:t>телефон: ____________________, факс: ________________________,</w:t>
      </w:r>
    </w:p>
    <w:p w:rsidR="00E17C6A" w:rsidRDefault="00E17C6A">
      <w:pPr>
        <w:pStyle w:val="ConsPlusNormal"/>
        <w:jc w:val="right"/>
      </w:pPr>
      <w:r>
        <w:t>адрес электронной почты: ____________________________________,</w:t>
      </w:r>
    </w:p>
    <w:p w:rsidR="00E17C6A" w:rsidRDefault="00E17C6A">
      <w:pPr>
        <w:pStyle w:val="ConsPlusNormal"/>
        <w:jc w:val="right"/>
      </w:pPr>
      <w:r>
        <w:t>идентификатор гражданина: ____________________________________</w:t>
      </w:r>
    </w:p>
    <w:p w:rsidR="00E17C6A" w:rsidRDefault="00E17C6A">
      <w:pPr>
        <w:pStyle w:val="ConsPlusNormal"/>
        <w:ind w:firstLine="540"/>
        <w:jc w:val="both"/>
      </w:pPr>
    </w:p>
    <w:p w:rsidR="00E17C6A" w:rsidRDefault="00E17C6A">
      <w:pPr>
        <w:pStyle w:val="ConsPlusNormal"/>
        <w:jc w:val="right"/>
      </w:pPr>
      <w:r>
        <w:t xml:space="preserve">Ответчик: _______________ (Ф.И.О. наследника по завещанию) </w:t>
      </w:r>
      <w:hyperlink w:anchor="P119">
        <w:r>
          <w:rPr>
            <w:color w:val="0000FF"/>
          </w:rPr>
          <w:t>&lt;2&gt;</w:t>
        </w:r>
      </w:hyperlink>
    </w:p>
    <w:p w:rsidR="00E17C6A" w:rsidRDefault="00E17C6A">
      <w:pPr>
        <w:pStyle w:val="ConsPlusNormal"/>
        <w:jc w:val="right"/>
      </w:pPr>
      <w:r>
        <w:t>адрес: ______________________________________________________,</w:t>
      </w:r>
    </w:p>
    <w:p w:rsidR="00E17C6A" w:rsidRDefault="00E17C6A">
      <w:pPr>
        <w:pStyle w:val="ConsPlusNormal"/>
        <w:jc w:val="right"/>
      </w:pPr>
      <w:r>
        <w:t>телефон: ____________________, факс: ________________________,</w:t>
      </w:r>
    </w:p>
    <w:p w:rsidR="00E17C6A" w:rsidRDefault="00E17C6A">
      <w:pPr>
        <w:pStyle w:val="ConsPlusNormal"/>
        <w:jc w:val="right"/>
      </w:pPr>
      <w:r>
        <w:t>адрес электронной почты: ____________________________________,</w:t>
      </w:r>
    </w:p>
    <w:p w:rsidR="00E17C6A" w:rsidRDefault="00E17C6A">
      <w:pPr>
        <w:pStyle w:val="ConsPlusNormal"/>
        <w:jc w:val="right"/>
      </w:pPr>
      <w:r>
        <w:t>дата и место рождения: _______________________ (если известны)</w:t>
      </w:r>
    </w:p>
    <w:p w:rsidR="00E17C6A" w:rsidRDefault="00E17C6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E17C6A" w:rsidRDefault="00E17C6A">
      <w:pPr>
        <w:pStyle w:val="ConsPlusNormal"/>
        <w:jc w:val="right"/>
      </w:pPr>
      <w:r>
        <w:t>место работы: _______________________________ (если известно),</w:t>
      </w:r>
    </w:p>
    <w:p w:rsidR="00E17C6A" w:rsidRDefault="00E17C6A">
      <w:pPr>
        <w:pStyle w:val="ConsPlusNormal"/>
        <w:jc w:val="right"/>
      </w:pPr>
      <w:r>
        <w:t>идентификатор гражданина: ____________________ (если известен)</w:t>
      </w:r>
    </w:p>
    <w:p w:rsidR="00E17C6A" w:rsidRDefault="00E17C6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E17C6A" w:rsidRDefault="00E17C6A">
      <w:pPr>
        <w:pStyle w:val="ConsPlusNormal"/>
        <w:ind w:firstLine="540"/>
        <w:jc w:val="both"/>
      </w:pPr>
    </w:p>
    <w:p w:rsidR="00E17C6A" w:rsidRDefault="00E17C6A">
      <w:pPr>
        <w:pStyle w:val="ConsPlusNormal"/>
        <w:jc w:val="right"/>
      </w:pPr>
      <w:r>
        <w:t xml:space="preserve">Госпошлина: __________________________ рублей </w:t>
      </w:r>
      <w:hyperlink w:anchor="P121">
        <w:r>
          <w:rPr>
            <w:color w:val="0000FF"/>
          </w:rPr>
          <w:t>&lt;4&gt;</w:t>
        </w:r>
      </w:hyperlink>
    </w:p>
    <w:p w:rsidR="00E17C6A" w:rsidRDefault="00E17C6A">
      <w:pPr>
        <w:pStyle w:val="ConsPlusNormal"/>
        <w:ind w:firstLine="540"/>
        <w:jc w:val="both"/>
      </w:pPr>
    </w:p>
    <w:p w:rsidR="00E17C6A" w:rsidRDefault="00E17C6A">
      <w:pPr>
        <w:pStyle w:val="ConsPlusNonformat"/>
        <w:jc w:val="both"/>
      </w:pPr>
      <w:r>
        <w:t xml:space="preserve">                             Исковое заявление</w:t>
      </w:r>
    </w:p>
    <w:p w:rsidR="00E17C6A" w:rsidRDefault="00E17C6A">
      <w:pPr>
        <w:pStyle w:val="ConsPlusNonformat"/>
        <w:jc w:val="both"/>
      </w:pPr>
      <w:r>
        <w:t xml:space="preserve">                  о признании завещания </w:t>
      </w:r>
      <w:proofErr w:type="gramStart"/>
      <w:r>
        <w:t>недействительным</w:t>
      </w:r>
      <w:proofErr w:type="gramEnd"/>
    </w:p>
    <w:p w:rsidR="00E17C6A" w:rsidRDefault="00E17C6A">
      <w:pPr>
        <w:pStyle w:val="ConsPlusNonformat"/>
        <w:jc w:val="both"/>
      </w:pPr>
    </w:p>
    <w:p w:rsidR="00E17C6A" w:rsidRDefault="00E17C6A">
      <w:pPr>
        <w:pStyle w:val="ConsPlusNonformat"/>
        <w:jc w:val="both"/>
      </w:pPr>
      <w:r>
        <w:t xml:space="preserve">    "__"___________ ____ г. уме</w:t>
      </w:r>
      <w:proofErr w:type="gramStart"/>
      <w:r>
        <w:t>р(</w:t>
      </w:r>
      <w:proofErr w:type="gramEnd"/>
      <w:r>
        <w:t>ла) ______________________________________</w:t>
      </w:r>
    </w:p>
    <w:p w:rsidR="00E17C6A" w:rsidRDefault="00E17C6A">
      <w:pPr>
        <w:pStyle w:val="ConsPlusNonformat"/>
        <w:jc w:val="both"/>
      </w:pPr>
      <w:r>
        <w:t>__________________________________________________________________________,</w:t>
      </w:r>
    </w:p>
    <w:p w:rsidR="00E17C6A" w:rsidRDefault="00E17C6A">
      <w:pPr>
        <w:pStyle w:val="ConsPlusNonformat"/>
        <w:jc w:val="both"/>
      </w:pPr>
      <w:r>
        <w:t xml:space="preserve">                (Ф.И.О. наследодателя, год, место рождения)</w:t>
      </w:r>
    </w:p>
    <w:p w:rsidR="00E17C6A" w:rsidRDefault="00E17C6A">
      <w:pPr>
        <w:pStyle w:val="ConsPlusNonformat"/>
        <w:jc w:val="both"/>
      </w:pPr>
      <w:r>
        <w:t>проживавши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_______________________________________________.</w:t>
      </w:r>
    </w:p>
    <w:p w:rsidR="00E17C6A" w:rsidRDefault="00E17C6A">
      <w:pPr>
        <w:pStyle w:val="ConsPlusNonformat"/>
        <w:jc w:val="both"/>
      </w:pPr>
      <w:r>
        <w:t xml:space="preserve">    Истец является наследником _____________ в силу ______________________,</w:t>
      </w:r>
    </w:p>
    <w:p w:rsidR="00E17C6A" w:rsidRDefault="00E17C6A">
      <w:pPr>
        <w:pStyle w:val="ConsPlusNonformat"/>
        <w:jc w:val="both"/>
      </w:pPr>
      <w:r>
        <w:t xml:space="preserve">                                </w:t>
      </w:r>
      <w:proofErr w:type="gramStart"/>
      <w:r>
        <w:t>(по закону/         (указать статью закона</w:t>
      </w:r>
      <w:proofErr w:type="gramEnd"/>
    </w:p>
    <w:p w:rsidR="00E17C6A" w:rsidRDefault="00E17C6A">
      <w:pPr>
        <w:pStyle w:val="ConsPlusNonformat"/>
        <w:jc w:val="both"/>
      </w:pPr>
      <w:r>
        <w:t xml:space="preserve">                               </w:t>
      </w:r>
      <w:proofErr w:type="gramStart"/>
      <w:r>
        <w:t>по завещанию)          или пункт завещания)</w:t>
      </w:r>
      <w:proofErr w:type="gramEnd"/>
    </w:p>
    <w:p w:rsidR="00E17C6A" w:rsidRDefault="00E17C6A">
      <w:pPr>
        <w:pStyle w:val="ConsPlusNonformat"/>
        <w:jc w:val="both"/>
      </w:pPr>
      <w:r>
        <w:t>что подтверждается _______________________________________________________.</w:t>
      </w:r>
    </w:p>
    <w:p w:rsidR="00E17C6A" w:rsidRDefault="00E17C6A">
      <w:pPr>
        <w:pStyle w:val="ConsPlusNonformat"/>
        <w:jc w:val="both"/>
      </w:pPr>
      <w:r>
        <w:t xml:space="preserve">    "__"___________ ____ г. ________________________ состави</w:t>
      </w:r>
      <w:proofErr w:type="gramStart"/>
      <w:r>
        <w:t>л(</w:t>
      </w:r>
      <w:proofErr w:type="gramEnd"/>
      <w:r>
        <w:t>а) завещание,</w:t>
      </w:r>
    </w:p>
    <w:p w:rsidR="00E17C6A" w:rsidRDefault="00E17C6A">
      <w:pPr>
        <w:pStyle w:val="ConsPlusNonformat"/>
        <w:jc w:val="both"/>
      </w:pPr>
      <w:r>
        <w:t xml:space="preserve">                             (Ф.И.О. наследодателя)</w:t>
      </w:r>
    </w:p>
    <w:p w:rsidR="00E17C6A" w:rsidRDefault="00E17C6A">
      <w:pPr>
        <w:pStyle w:val="ConsPlusNonformat"/>
        <w:jc w:val="both"/>
      </w:pPr>
      <w:r>
        <w:t>которым завеща</w:t>
      </w:r>
      <w:proofErr w:type="gramStart"/>
      <w:r>
        <w:t>л(</w:t>
      </w:r>
      <w:proofErr w:type="gramEnd"/>
      <w:r>
        <w:t>а) ответчику следующее имущество: _________________________</w:t>
      </w:r>
    </w:p>
    <w:p w:rsidR="00E17C6A" w:rsidRDefault="00E17C6A">
      <w:pPr>
        <w:pStyle w:val="ConsPlusNonformat"/>
        <w:jc w:val="both"/>
      </w:pPr>
      <w:r>
        <w:t>__________________________________________________________________________.</w:t>
      </w:r>
    </w:p>
    <w:p w:rsidR="00E17C6A" w:rsidRDefault="00E17C6A">
      <w:pPr>
        <w:pStyle w:val="ConsPlusNonformat"/>
        <w:jc w:val="both"/>
      </w:pPr>
      <w:r>
        <w:t xml:space="preserve">               (наименование и характеристики имущества)</w:t>
      </w:r>
    </w:p>
    <w:p w:rsidR="00E17C6A" w:rsidRDefault="00E17C6A">
      <w:pPr>
        <w:pStyle w:val="ConsPlusNonformat"/>
        <w:jc w:val="both"/>
      </w:pPr>
      <w:r>
        <w:t xml:space="preserve">    Оспариваемое завещание удостоверено нотариусом ________________________</w:t>
      </w:r>
    </w:p>
    <w:p w:rsidR="00E17C6A" w:rsidRDefault="00E17C6A">
      <w:pPr>
        <w:pStyle w:val="ConsPlusNonformat"/>
        <w:jc w:val="both"/>
      </w:pPr>
      <w:r>
        <w:t xml:space="preserve">                                                      (Ф.И.О. нотариуса)</w:t>
      </w:r>
    </w:p>
    <w:p w:rsidR="00E17C6A" w:rsidRDefault="00E17C6A">
      <w:pPr>
        <w:pStyle w:val="ConsPlusNonformat"/>
        <w:jc w:val="both"/>
      </w:pPr>
      <w:r>
        <w:t>(зарегистрировано в реестре за N _____).</w:t>
      </w:r>
    </w:p>
    <w:p w:rsidR="00E17C6A" w:rsidRDefault="00E17C6A">
      <w:pPr>
        <w:pStyle w:val="ConsPlusNonformat"/>
        <w:jc w:val="both"/>
      </w:pPr>
      <w:r>
        <w:t xml:space="preserve">    В настоящее время нотариусом ___________________ ведется наследственное</w:t>
      </w:r>
    </w:p>
    <w:p w:rsidR="00E17C6A" w:rsidRDefault="00E17C6A">
      <w:pPr>
        <w:pStyle w:val="ConsPlusNonformat"/>
        <w:jc w:val="both"/>
      </w:pPr>
      <w:r>
        <w:t xml:space="preserve">                                  (Ф.И.О. нотариуса)</w:t>
      </w:r>
    </w:p>
    <w:p w:rsidR="00E17C6A" w:rsidRDefault="00E17C6A">
      <w:pPr>
        <w:pStyle w:val="ConsPlusNonformat"/>
        <w:jc w:val="both"/>
      </w:pPr>
      <w:r>
        <w:t>дело в связи с открытием наследства наследодателя.</w:t>
      </w:r>
    </w:p>
    <w:p w:rsidR="00E17C6A" w:rsidRDefault="00E17C6A">
      <w:pPr>
        <w:pStyle w:val="ConsPlusNonformat"/>
        <w:jc w:val="both"/>
      </w:pPr>
      <w:r>
        <w:t xml:space="preserve">    В связи </w:t>
      </w:r>
      <w:proofErr w:type="gramStart"/>
      <w:r>
        <w:t>с</w:t>
      </w:r>
      <w:proofErr w:type="gramEnd"/>
      <w:r>
        <w:t xml:space="preserve"> _____________________________________________________________</w:t>
      </w:r>
    </w:p>
    <w:p w:rsidR="00E17C6A" w:rsidRDefault="00E17C6A">
      <w:pPr>
        <w:pStyle w:val="ConsPlusNonformat"/>
        <w:jc w:val="both"/>
      </w:pPr>
      <w:r>
        <w:t>___________________________________________________________________________</w:t>
      </w:r>
    </w:p>
    <w:p w:rsidR="00E17C6A" w:rsidRDefault="00E17C6A">
      <w:pPr>
        <w:pStyle w:val="ConsPlusNonformat"/>
        <w:jc w:val="both"/>
      </w:pPr>
      <w:r>
        <w:t xml:space="preserve">          </w:t>
      </w:r>
      <w:proofErr w:type="gramStart"/>
      <w:r>
        <w:t>(обстоятельства, подтверждающие невозможность выражения</w:t>
      </w:r>
      <w:proofErr w:type="gramEnd"/>
    </w:p>
    <w:p w:rsidR="00E17C6A" w:rsidRDefault="00E17C6A">
      <w:pPr>
        <w:pStyle w:val="ConsPlusNonformat"/>
        <w:jc w:val="both"/>
      </w:pPr>
      <w:r>
        <w:t xml:space="preserve">               воли наследодателя при составлении завещания</w:t>
      </w:r>
    </w:p>
    <w:p w:rsidR="00E17C6A" w:rsidRDefault="00E17C6A">
      <w:pPr>
        <w:pStyle w:val="ConsPlusNonformat"/>
        <w:jc w:val="both"/>
      </w:pPr>
      <w:r>
        <w:t xml:space="preserve">              в силу физического или психического состояния)</w:t>
      </w:r>
    </w:p>
    <w:p w:rsidR="00E17C6A" w:rsidRDefault="00E17C6A">
      <w:pPr>
        <w:pStyle w:val="ConsPlusNonformat"/>
        <w:jc w:val="both"/>
      </w:pPr>
      <w:r>
        <w:t>наследодатель  при  составлении  завещания   бы</w:t>
      </w:r>
      <w:proofErr w:type="gramStart"/>
      <w:r>
        <w:t>л(</w:t>
      </w:r>
      <w:proofErr w:type="gramEnd"/>
      <w:r>
        <w:t>а)  не  способен  понимать</w:t>
      </w:r>
    </w:p>
    <w:p w:rsidR="00E17C6A" w:rsidRDefault="00E17C6A">
      <w:pPr>
        <w:pStyle w:val="ConsPlusNonformat"/>
        <w:jc w:val="both"/>
      </w:pPr>
      <w:r>
        <w:t xml:space="preserve">значение  своих  действий  и руководить ими, что подтверждается выпиской </w:t>
      </w:r>
      <w:proofErr w:type="gramStart"/>
      <w:r>
        <w:t>из</w:t>
      </w:r>
      <w:proofErr w:type="gramEnd"/>
    </w:p>
    <w:p w:rsidR="00E17C6A" w:rsidRDefault="00E17C6A">
      <w:pPr>
        <w:pStyle w:val="ConsPlusNonformat"/>
        <w:jc w:val="both"/>
      </w:pPr>
      <w:r>
        <w:t>истории болезни, выданной ________________________________________________.</w:t>
      </w:r>
    </w:p>
    <w:p w:rsidR="00E17C6A" w:rsidRDefault="00E17C6A">
      <w:pPr>
        <w:pStyle w:val="ConsPlusNonformat"/>
        <w:jc w:val="both"/>
      </w:pPr>
      <w:r>
        <w:t xml:space="preserve">                               (наименование медицинской организации)</w:t>
      </w:r>
    </w:p>
    <w:p w:rsidR="00E17C6A" w:rsidRDefault="00E17C6A">
      <w:pPr>
        <w:pStyle w:val="ConsPlusNonformat"/>
        <w:jc w:val="both"/>
      </w:pPr>
      <w:r>
        <w:lastRenderedPageBreak/>
        <w:t xml:space="preserve">    Указанные обстоятельства также могут подтвердить: _____________________</w:t>
      </w:r>
    </w:p>
    <w:p w:rsidR="00E17C6A" w:rsidRDefault="00E17C6A">
      <w:pPr>
        <w:pStyle w:val="ConsPlusNonformat"/>
        <w:jc w:val="both"/>
      </w:pPr>
      <w:r>
        <w:t>__________________________________________________________________________.</w:t>
      </w:r>
    </w:p>
    <w:p w:rsidR="00E17C6A" w:rsidRDefault="00E17C6A">
      <w:pPr>
        <w:pStyle w:val="ConsPlusNonformat"/>
        <w:jc w:val="both"/>
      </w:pPr>
      <w:r>
        <w:t xml:space="preserve">                         (Ф.И.О., адреса свидетелей)</w:t>
      </w:r>
    </w:p>
    <w:p w:rsidR="00E17C6A" w:rsidRDefault="00E17C6A">
      <w:pPr>
        <w:pStyle w:val="ConsPlusNonformat"/>
        <w:jc w:val="both"/>
      </w:pPr>
      <w:r>
        <w:t xml:space="preserve">    Кроме  того,  при  составлении  оспариваемого  завещания  были допущены</w:t>
      </w:r>
    </w:p>
    <w:p w:rsidR="00E17C6A" w:rsidRDefault="00E17C6A">
      <w:pPr>
        <w:pStyle w:val="ConsPlusNonformat"/>
        <w:jc w:val="both"/>
      </w:pPr>
      <w:r>
        <w:t>нарушения его оформления, а именно: ______________________________________,</w:t>
      </w:r>
    </w:p>
    <w:p w:rsidR="00E17C6A" w:rsidRDefault="00E17C6A">
      <w:pPr>
        <w:pStyle w:val="ConsPlusNonformat"/>
        <w:jc w:val="both"/>
      </w:pPr>
      <w:r>
        <w:t>что подтверждается _______________________________________________.</w:t>
      </w:r>
    </w:p>
    <w:p w:rsidR="00E17C6A" w:rsidRDefault="00E17C6A">
      <w:pPr>
        <w:pStyle w:val="ConsPlusNonformat"/>
        <w:jc w:val="both"/>
      </w:pPr>
      <w:r>
        <w:t xml:space="preserve">    В  соответствии  с  </w:t>
      </w:r>
      <w:hyperlink r:id="rId5">
        <w:r>
          <w:rPr>
            <w:color w:val="0000FF"/>
          </w:rPr>
          <w:t>п.  1  ст.  1131</w:t>
        </w:r>
      </w:hyperlink>
      <w:r>
        <w:t xml:space="preserve">  Гражданского  кодекса  </w:t>
      </w:r>
      <w:proofErr w:type="gramStart"/>
      <w:r>
        <w:t>Российской</w:t>
      </w:r>
      <w:proofErr w:type="gramEnd"/>
    </w:p>
    <w:p w:rsidR="00E17C6A" w:rsidRDefault="00E17C6A">
      <w:pPr>
        <w:pStyle w:val="ConsPlusNonformat"/>
        <w:jc w:val="both"/>
      </w:pPr>
      <w:r>
        <w:t>Федерации  при   нарушении   положений  Гражданского   кодекса   Российской</w:t>
      </w:r>
    </w:p>
    <w:p w:rsidR="00E17C6A" w:rsidRDefault="00E17C6A">
      <w:pPr>
        <w:pStyle w:val="ConsPlusNonformat"/>
        <w:jc w:val="both"/>
      </w:pPr>
      <w:r>
        <w:t xml:space="preserve">Федерации, </w:t>
      </w:r>
      <w:proofErr w:type="gramStart"/>
      <w:r>
        <w:t>влекущих</w:t>
      </w:r>
      <w:proofErr w:type="gramEnd"/>
      <w:r>
        <w:t xml:space="preserve"> за собой недействительность завещания, в зависимости от</w:t>
      </w:r>
    </w:p>
    <w:p w:rsidR="00E17C6A" w:rsidRDefault="00E17C6A">
      <w:pPr>
        <w:pStyle w:val="ConsPlusNonformat"/>
        <w:jc w:val="both"/>
      </w:pPr>
      <w:r>
        <w:t>основания  недействительности,  завещание  является недействительным в силу</w:t>
      </w:r>
    </w:p>
    <w:p w:rsidR="00E17C6A" w:rsidRDefault="00E17C6A">
      <w:pPr>
        <w:pStyle w:val="ConsPlusNonformat"/>
        <w:jc w:val="both"/>
      </w:pPr>
      <w:r>
        <w:t>признания  его таковым судом (оспоримое завещание) или независимо от такого</w:t>
      </w:r>
    </w:p>
    <w:p w:rsidR="00E17C6A" w:rsidRDefault="00E17C6A">
      <w:pPr>
        <w:pStyle w:val="ConsPlusNonformat"/>
        <w:jc w:val="both"/>
      </w:pPr>
      <w:r>
        <w:t>признания (ничтожное завещание).</w:t>
      </w:r>
    </w:p>
    <w:p w:rsidR="00E17C6A" w:rsidRDefault="00E17C6A">
      <w:pPr>
        <w:pStyle w:val="ConsPlusNonformat"/>
        <w:jc w:val="both"/>
      </w:pPr>
      <w:r>
        <w:t xml:space="preserve">    В соответствии с </w:t>
      </w:r>
      <w:hyperlink r:id="rId6">
        <w:r>
          <w:rPr>
            <w:color w:val="0000FF"/>
          </w:rPr>
          <w:t>п. 1 ст. 177</w:t>
        </w:r>
      </w:hyperlink>
      <w:r>
        <w:t xml:space="preserve"> Гражданского кодекса Российской Федерации</w:t>
      </w:r>
    </w:p>
    <w:p w:rsidR="00E17C6A" w:rsidRDefault="00E17C6A">
      <w:pPr>
        <w:pStyle w:val="ConsPlusNonformat"/>
        <w:jc w:val="both"/>
      </w:pPr>
      <w:r>
        <w:t xml:space="preserve">сделка,  совершенная  гражданином,  хотя  и дееспособным, но находившимся </w:t>
      </w:r>
      <w:proofErr w:type="gramStart"/>
      <w:r>
        <w:t>в</w:t>
      </w:r>
      <w:proofErr w:type="gramEnd"/>
    </w:p>
    <w:p w:rsidR="00E17C6A" w:rsidRDefault="00E17C6A">
      <w:pPr>
        <w:pStyle w:val="ConsPlusNonformat"/>
        <w:jc w:val="both"/>
      </w:pPr>
      <w:r>
        <w:t>момент  ее  совершения в таком состоянии, когда он не был способен понимать</w:t>
      </w:r>
    </w:p>
    <w:p w:rsidR="00E17C6A" w:rsidRDefault="00E17C6A">
      <w:pPr>
        <w:pStyle w:val="ConsPlusNonformat"/>
        <w:jc w:val="both"/>
      </w:pPr>
      <w:r>
        <w:t xml:space="preserve">значение  своих  действий  или  руководить  ими,  может быть </w:t>
      </w:r>
      <w:proofErr w:type="gramStart"/>
      <w:r>
        <w:t>признана</w:t>
      </w:r>
      <w:proofErr w:type="gramEnd"/>
      <w:r>
        <w:t xml:space="preserve"> судом</w:t>
      </w:r>
    </w:p>
    <w:p w:rsidR="00E17C6A" w:rsidRDefault="00E17C6A">
      <w:pPr>
        <w:pStyle w:val="ConsPlusNonformat"/>
        <w:jc w:val="both"/>
      </w:pPr>
      <w:proofErr w:type="gramStart"/>
      <w:r>
        <w:t>недействительной</w:t>
      </w:r>
      <w:proofErr w:type="gramEnd"/>
      <w:r>
        <w:t xml:space="preserve">  по  иску  этого  гражданина  либо иных лиц, чьи права или</w:t>
      </w:r>
    </w:p>
    <w:p w:rsidR="00E17C6A" w:rsidRDefault="00E17C6A">
      <w:pPr>
        <w:pStyle w:val="ConsPlusNonformat"/>
        <w:jc w:val="both"/>
      </w:pPr>
      <w:r>
        <w:t>охраняемые законом интересы нарушены в результате ее совершения.</w:t>
      </w:r>
    </w:p>
    <w:p w:rsidR="00E17C6A" w:rsidRDefault="00E17C6A">
      <w:pPr>
        <w:pStyle w:val="ConsPlusNonformat"/>
        <w:jc w:val="both"/>
      </w:pPr>
      <w:r>
        <w:t xml:space="preserve">    На основании </w:t>
      </w:r>
      <w:proofErr w:type="gramStart"/>
      <w:r>
        <w:t>вышеизложенного</w:t>
      </w:r>
      <w:proofErr w:type="gramEnd"/>
      <w:r>
        <w:t xml:space="preserve"> и в соответствии со ст. ст. ________, </w:t>
      </w:r>
      <w:hyperlink r:id="rId7">
        <w:r>
          <w:rPr>
            <w:color w:val="0000FF"/>
          </w:rPr>
          <w:t>п. 1</w:t>
        </w:r>
      </w:hyperlink>
    </w:p>
    <w:p w:rsidR="00E17C6A" w:rsidRDefault="00E17C6A">
      <w:pPr>
        <w:pStyle w:val="ConsPlusNonformat"/>
        <w:jc w:val="both"/>
      </w:pPr>
      <w:r>
        <w:t xml:space="preserve">ст.  177,  </w:t>
      </w:r>
      <w:hyperlink r:id="rId8">
        <w:r>
          <w:rPr>
            <w:color w:val="0000FF"/>
          </w:rPr>
          <w:t>ст. 1131</w:t>
        </w:r>
      </w:hyperlink>
      <w:r>
        <w:t xml:space="preserve"> Гражданского кодекса Российской Федерации, </w:t>
      </w:r>
      <w:hyperlink r:id="rId9">
        <w:r>
          <w:rPr>
            <w:color w:val="0000FF"/>
          </w:rPr>
          <w:t>ст. ст. 131</w:t>
        </w:r>
      </w:hyperlink>
      <w:r>
        <w:t>,</w:t>
      </w:r>
    </w:p>
    <w:p w:rsidR="00E17C6A" w:rsidRDefault="00E17C6A">
      <w:pPr>
        <w:pStyle w:val="ConsPlusNonformat"/>
        <w:jc w:val="both"/>
      </w:pPr>
      <w:hyperlink r:id="rId10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E17C6A" w:rsidRDefault="00E17C6A">
      <w:pPr>
        <w:pStyle w:val="ConsPlusNonformat"/>
        <w:jc w:val="both"/>
      </w:pPr>
    </w:p>
    <w:p w:rsidR="00E17C6A" w:rsidRDefault="00E17C6A">
      <w:pPr>
        <w:pStyle w:val="ConsPlusNonformat"/>
        <w:jc w:val="both"/>
      </w:pPr>
      <w:r>
        <w:t xml:space="preserve">    признать недействительным завещание, составленное _____________________</w:t>
      </w:r>
    </w:p>
    <w:p w:rsidR="00E17C6A" w:rsidRDefault="00E17C6A">
      <w:pPr>
        <w:pStyle w:val="ConsPlusNonformat"/>
        <w:jc w:val="both"/>
      </w:pPr>
      <w:r>
        <w:t xml:space="preserve">                                                     (Ф.И.О. наследодателя)</w:t>
      </w:r>
    </w:p>
    <w:p w:rsidR="00E17C6A" w:rsidRDefault="00E17C6A">
      <w:pPr>
        <w:pStyle w:val="ConsPlusNonformat"/>
        <w:jc w:val="both"/>
      </w:pPr>
      <w:r>
        <w:t xml:space="preserve">"___"__________ ____ г. и  </w:t>
      </w:r>
      <w:proofErr w:type="gramStart"/>
      <w:r>
        <w:t>удостоверенное</w:t>
      </w:r>
      <w:proofErr w:type="gramEnd"/>
      <w:r>
        <w:t xml:space="preserve"> нотариусом ______________________</w:t>
      </w:r>
    </w:p>
    <w:p w:rsidR="00E17C6A" w:rsidRDefault="00E17C6A">
      <w:pPr>
        <w:pStyle w:val="ConsPlusNonformat"/>
        <w:jc w:val="both"/>
      </w:pPr>
      <w:r>
        <w:t xml:space="preserve">                                                       (Ф.И.О. нотариуса)</w:t>
      </w:r>
    </w:p>
    <w:p w:rsidR="00E17C6A" w:rsidRDefault="00E17C6A">
      <w:pPr>
        <w:pStyle w:val="ConsPlusNonformat"/>
        <w:jc w:val="both"/>
      </w:pPr>
      <w:r>
        <w:t>(зарегистрировано в реестре за N _____).</w:t>
      </w:r>
    </w:p>
    <w:p w:rsidR="00E17C6A" w:rsidRDefault="00E17C6A">
      <w:pPr>
        <w:pStyle w:val="ConsPlusNonformat"/>
        <w:jc w:val="both"/>
      </w:pPr>
    </w:p>
    <w:p w:rsidR="00E17C6A" w:rsidRDefault="00E17C6A">
      <w:pPr>
        <w:pStyle w:val="ConsPlusNonformat"/>
        <w:jc w:val="both"/>
      </w:pPr>
      <w:r>
        <w:t xml:space="preserve">    Приложение:</w:t>
      </w:r>
    </w:p>
    <w:p w:rsidR="00E17C6A" w:rsidRDefault="00E17C6A">
      <w:pPr>
        <w:pStyle w:val="ConsPlusNonformat"/>
        <w:jc w:val="both"/>
      </w:pPr>
      <w:r>
        <w:t xml:space="preserve">    1. Копия завещания ________________________ от "__"____________ ____ </w:t>
      </w:r>
      <w:proofErr w:type="gramStart"/>
      <w:r>
        <w:t>г</w:t>
      </w:r>
      <w:proofErr w:type="gramEnd"/>
      <w:r>
        <w:t>.</w:t>
      </w:r>
    </w:p>
    <w:p w:rsidR="00E17C6A" w:rsidRDefault="00E17C6A">
      <w:pPr>
        <w:pStyle w:val="ConsPlusNonformat"/>
        <w:jc w:val="both"/>
      </w:pPr>
      <w:r>
        <w:t xml:space="preserve">                        (Ф.И.О. наследодателя)</w:t>
      </w:r>
    </w:p>
    <w:p w:rsidR="00E17C6A" w:rsidRDefault="00E17C6A">
      <w:pPr>
        <w:pStyle w:val="ConsPlusNonformat"/>
        <w:jc w:val="both"/>
      </w:pPr>
      <w:r>
        <w:t>(зарегистрировано в реестре за N _____).</w:t>
      </w:r>
    </w:p>
    <w:p w:rsidR="00E17C6A" w:rsidRDefault="00E17C6A">
      <w:pPr>
        <w:pStyle w:val="ConsPlusNonformat"/>
        <w:jc w:val="both"/>
      </w:pPr>
      <w:r>
        <w:t xml:space="preserve">    2. Копия свидетельства о смерти от "__"___________ ____ г. N _____.</w:t>
      </w:r>
    </w:p>
    <w:p w:rsidR="00E17C6A" w:rsidRDefault="00E17C6A">
      <w:pPr>
        <w:pStyle w:val="ConsPlusNonformat"/>
        <w:jc w:val="both"/>
      </w:pPr>
      <w:r>
        <w:t xml:space="preserve">    3. Копия выписки из истории болезни ________________________________ </w:t>
      </w:r>
      <w:proofErr w:type="gramStart"/>
      <w:r>
        <w:t>от</w:t>
      </w:r>
      <w:proofErr w:type="gramEnd"/>
    </w:p>
    <w:p w:rsidR="00E17C6A" w:rsidRDefault="00E17C6A">
      <w:pPr>
        <w:pStyle w:val="ConsPlusNonformat"/>
        <w:jc w:val="both"/>
      </w:pPr>
      <w:r>
        <w:t xml:space="preserve">                                             (Ф.И.О. наследодателя)</w:t>
      </w:r>
    </w:p>
    <w:p w:rsidR="00E17C6A" w:rsidRDefault="00E17C6A">
      <w:pPr>
        <w:pStyle w:val="ConsPlusNonformat"/>
        <w:jc w:val="both"/>
      </w:pPr>
      <w:r>
        <w:t>"__"__________ ____ г. N _____.</w:t>
      </w:r>
    </w:p>
    <w:p w:rsidR="00E17C6A" w:rsidRDefault="00E17C6A">
      <w:pPr>
        <w:pStyle w:val="ConsPlusNonformat"/>
        <w:jc w:val="both"/>
      </w:pPr>
      <w:r>
        <w:t xml:space="preserve">    4. Ходатайство о вызове свидетелей </w:t>
      </w:r>
      <w:hyperlink w:anchor="P123">
        <w:r>
          <w:rPr>
            <w:color w:val="0000FF"/>
          </w:rPr>
          <w:t>&lt;5&gt;</w:t>
        </w:r>
      </w:hyperlink>
      <w:r>
        <w:t>.</w:t>
      </w:r>
    </w:p>
    <w:p w:rsidR="00E17C6A" w:rsidRDefault="00E17C6A">
      <w:pPr>
        <w:pStyle w:val="ConsPlusNonformat"/>
        <w:jc w:val="both"/>
      </w:pPr>
      <w:r>
        <w:t xml:space="preserve">    5. Уведомление   о   вручении   или   иные   документы,  подтверждающие</w:t>
      </w:r>
    </w:p>
    <w:p w:rsidR="00E17C6A" w:rsidRDefault="00E17C6A">
      <w:pPr>
        <w:pStyle w:val="ConsPlusNonformat"/>
        <w:jc w:val="both"/>
      </w:pPr>
      <w:r>
        <w:t>направление  ответчику  копий  искового  заявления  и  приложенных  к  нему</w:t>
      </w:r>
    </w:p>
    <w:p w:rsidR="00E17C6A" w:rsidRDefault="00E17C6A">
      <w:pPr>
        <w:pStyle w:val="ConsPlusNonformat"/>
        <w:jc w:val="both"/>
      </w:pPr>
      <w:r>
        <w:t>документов, которые у него отсутствуют.</w:t>
      </w:r>
    </w:p>
    <w:p w:rsidR="00E17C6A" w:rsidRDefault="00E17C6A">
      <w:pPr>
        <w:pStyle w:val="ConsPlusNonformat"/>
        <w:jc w:val="both"/>
      </w:pPr>
      <w:r>
        <w:t xml:space="preserve">    6. </w:t>
      </w:r>
      <w:proofErr w:type="gramStart"/>
      <w:r>
        <w:t>Документ, подтверждающий уплату государственной пошлины  (или  право</w:t>
      </w:r>
      <w:proofErr w:type="gramEnd"/>
    </w:p>
    <w:p w:rsidR="00E17C6A" w:rsidRDefault="00E17C6A">
      <w:pPr>
        <w:pStyle w:val="ConsPlusNonformat"/>
        <w:jc w:val="both"/>
      </w:pPr>
      <w:r>
        <w:t>на получение льготы по  уплате государственной  пошлины), либо  ходатайство</w:t>
      </w:r>
    </w:p>
    <w:p w:rsidR="00E17C6A" w:rsidRDefault="00E17C6A">
      <w:pPr>
        <w:pStyle w:val="ConsPlusNonformat"/>
        <w:jc w:val="both"/>
      </w:pPr>
      <w:r>
        <w:t>о предоставлении отсрочки, рассрочки, об уменьшении размера государственной</w:t>
      </w:r>
    </w:p>
    <w:p w:rsidR="00E17C6A" w:rsidRDefault="00E17C6A">
      <w:pPr>
        <w:pStyle w:val="ConsPlusNonformat"/>
        <w:jc w:val="both"/>
      </w:pPr>
      <w:r>
        <w:t>пошлины или об освобождении от уплаты государственной пошлины.</w:t>
      </w:r>
    </w:p>
    <w:p w:rsidR="00E17C6A" w:rsidRDefault="00E17C6A">
      <w:pPr>
        <w:pStyle w:val="ConsPlusNonformat"/>
        <w:jc w:val="both"/>
      </w:pPr>
      <w:r>
        <w:t xml:space="preserve">    7.  </w:t>
      </w:r>
      <w:proofErr w:type="gramStart"/>
      <w:r>
        <w:t>Доверенность  представителя  (или  иные  документы,  подтверждающие</w:t>
      </w:r>
      <w:proofErr w:type="gramEnd"/>
    </w:p>
    <w:p w:rsidR="00E17C6A" w:rsidRDefault="00E17C6A">
      <w:pPr>
        <w:pStyle w:val="ConsPlusNonformat"/>
        <w:jc w:val="both"/>
      </w:pPr>
      <w:r>
        <w:t>полномочия  представителя)  от  "___"__________  ____ г. N __________ (если</w:t>
      </w:r>
    </w:p>
    <w:p w:rsidR="00E17C6A" w:rsidRDefault="00E17C6A">
      <w:pPr>
        <w:pStyle w:val="ConsPlusNonformat"/>
        <w:jc w:val="both"/>
      </w:pPr>
      <w:r>
        <w:t xml:space="preserve">исковое заявление подписывается представителем истца) </w:t>
      </w:r>
      <w:hyperlink w:anchor="P120">
        <w:r>
          <w:rPr>
            <w:color w:val="0000FF"/>
          </w:rPr>
          <w:t>&lt;3&gt;</w:t>
        </w:r>
      </w:hyperlink>
      <w:r>
        <w:t>.</w:t>
      </w:r>
    </w:p>
    <w:p w:rsidR="00E17C6A" w:rsidRDefault="00E17C6A">
      <w:pPr>
        <w:pStyle w:val="ConsPlusNonformat"/>
        <w:jc w:val="both"/>
      </w:pPr>
      <w:r>
        <w:t xml:space="preserve">    8.  Иные  документы,  подтверждающие  обстоятельства,  на которых истец</w:t>
      </w:r>
    </w:p>
    <w:p w:rsidR="00E17C6A" w:rsidRDefault="00E17C6A">
      <w:pPr>
        <w:pStyle w:val="ConsPlusNonformat"/>
        <w:jc w:val="both"/>
      </w:pPr>
      <w:r>
        <w:t>основывает свои требования.</w:t>
      </w:r>
    </w:p>
    <w:p w:rsidR="00E17C6A" w:rsidRDefault="00E17C6A">
      <w:pPr>
        <w:pStyle w:val="ConsPlusNonformat"/>
        <w:jc w:val="both"/>
      </w:pPr>
    </w:p>
    <w:p w:rsidR="00E17C6A" w:rsidRDefault="00E17C6A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E17C6A" w:rsidRDefault="00E17C6A">
      <w:pPr>
        <w:pStyle w:val="ConsPlusNonformat"/>
        <w:jc w:val="both"/>
      </w:pPr>
    </w:p>
    <w:p w:rsidR="00E17C6A" w:rsidRDefault="00E17C6A">
      <w:pPr>
        <w:pStyle w:val="ConsPlusNonformat"/>
        <w:jc w:val="both"/>
      </w:pPr>
      <w:r>
        <w:t xml:space="preserve">    Истец (представитель):</w:t>
      </w:r>
    </w:p>
    <w:p w:rsidR="00E17C6A" w:rsidRDefault="00E17C6A">
      <w:pPr>
        <w:pStyle w:val="ConsPlusNonformat"/>
        <w:jc w:val="both"/>
      </w:pPr>
      <w:r>
        <w:t xml:space="preserve">    _____________/____________________________</w:t>
      </w:r>
    </w:p>
    <w:p w:rsidR="00E17C6A" w:rsidRDefault="00E17C6A">
      <w:pPr>
        <w:pStyle w:val="ConsPlusNonformat"/>
        <w:jc w:val="both"/>
      </w:pPr>
      <w:r>
        <w:t xml:space="preserve">      (подпись)            (Ф.И.О.)</w:t>
      </w:r>
    </w:p>
    <w:p w:rsidR="00E17C6A" w:rsidRDefault="00E17C6A">
      <w:pPr>
        <w:pStyle w:val="ConsPlusNormal"/>
        <w:ind w:firstLine="540"/>
        <w:jc w:val="both"/>
      </w:pPr>
    </w:p>
    <w:p w:rsidR="00E17C6A" w:rsidRDefault="00E17C6A">
      <w:pPr>
        <w:pStyle w:val="ConsPlusNormal"/>
        <w:ind w:firstLine="540"/>
        <w:jc w:val="both"/>
      </w:pPr>
      <w:r>
        <w:t>--------------------------------</w:t>
      </w:r>
    </w:p>
    <w:p w:rsidR="00E17C6A" w:rsidRDefault="00E17C6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17C6A" w:rsidRDefault="00E17C6A">
      <w:pPr>
        <w:pStyle w:val="ConsPlusNormal"/>
        <w:spacing w:before="220"/>
        <w:ind w:firstLine="540"/>
        <w:jc w:val="both"/>
      </w:pPr>
      <w:bookmarkStart w:id="1" w:name="P118"/>
      <w:bookmarkEnd w:id="1"/>
      <w:r>
        <w:t>&lt;1&gt; Иски по спорам о наследовании имущества в качестве суда первой инстанции рассматривает районный суд (</w:t>
      </w:r>
      <w:hyperlink r:id="rId11">
        <w:r>
          <w:rPr>
            <w:color w:val="0000FF"/>
          </w:rPr>
          <w:t>п. 4 ч. 1 ст. 23</w:t>
        </w:r>
      </w:hyperlink>
      <w:r>
        <w:t xml:space="preserve">, </w:t>
      </w:r>
      <w:hyperlink r:id="rId12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E17C6A" w:rsidRDefault="00E17C6A">
      <w:pPr>
        <w:pStyle w:val="ConsPlusNormal"/>
        <w:spacing w:before="220"/>
        <w:ind w:firstLine="540"/>
        <w:jc w:val="both"/>
      </w:pPr>
      <w:bookmarkStart w:id="2" w:name="P119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3">
        <w:r>
          <w:rPr>
            <w:color w:val="0000FF"/>
          </w:rPr>
          <w:t>п. п. 2</w:t>
        </w:r>
      </w:hyperlink>
      <w:r>
        <w:t xml:space="preserve">, </w:t>
      </w:r>
      <w:hyperlink r:id="rId14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E17C6A" w:rsidRDefault="00E17C6A">
      <w:pPr>
        <w:pStyle w:val="ConsPlusNormal"/>
        <w:spacing w:before="220"/>
        <w:ind w:firstLine="540"/>
        <w:jc w:val="both"/>
      </w:pPr>
      <w:bookmarkStart w:id="3" w:name="P120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5">
        <w:r>
          <w:rPr>
            <w:color w:val="0000FF"/>
          </w:rPr>
          <w:t>ст. ст. 49</w:t>
        </w:r>
      </w:hyperlink>
      <w:r>
        <w:t xml:space="preserve"> - </w:t>
      </w:r>
      <w:hyperlink r:id="rId1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17C6A" w:rsidRDefault="00E17C6A">
      <w:pPr>
        <w:pStyle w:val="ConsPlusNormal"/>
        <w:spacing w:before="220"/>
        <w:ind w:firstLine="540"/>
        <w:jc w:val="both"/>
      </w:pPr>
      <w:bookmarkStart w:id="4" w:name="P121"/>
      <w:bookmarkEnd w:id="4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E17C6A" w:rsidRDefault="00E17C6A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8">
        <w:r>
          <w:rPr>
            <w:color w:val="0000FF"/>
          </w:rPr>
          <w:t>ст. 333.35</w:t>
        </w:r>
      </w:hyperlink>
      <w:r>
        <w:t xml:space="preserve">, </w:t>
      </w:r>
      <w:hyperlink r:id="rId19">
        <w:r>
          <w:rPr>
            <w:color w:val="0000FF"/>
          </w:rPr>
          <w:t>п. п. 2</w:t>
        </w:r>
      </w:hyperlink>
      <w:r>
        <w:t xml:space="preserve"> и </w:t>
      </w:r>
      <w:hyperlink r:id="rId20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E17C6A" w:rsidRDefault="00E17C6A">
      <w:pPr>
        <w:pStyle w:val="ConsPlusNormal"/>
        <w:spacing w:before="220"/>
        <w:ind w:firstLine="540"/>
        <w:jc w:val="both"/>
      </w:pPr>
      <w:bookmarkStart w:id="5" w:name="P123"/>
      <w:bookmarkEnd w:id="5"/>
      <w:r>
        <w:t>&lt;5&gt; Ходатайство о вызове свидетелей может быть заявлено суду в устной форме на предварительном судебном заседании (</w:t>
      </w:r>
      <w:hyperlink r:id="rId21">
        <w:r>
          <w:rPr>
            <w:color w:val="0000FF"/>
          </w:rPr>
          <w:t>ч. 1 ст. 35</w:t>
        </w:r>
      </w:hyperlink>
      <w:r>
        <w:t xml:space="preserve">, </w:t>
      </w:r>
      <w:hyperlink r:id="rId22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E17C6A" w:rsidRDefault="00E17C6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3">
        <w:r>
          <w:rPr>
            <w:color w:val="0000FF"/>
          </w:rPr>
          <w:t>ч. 2 ст. 69</w:t>
        </w:r>
      </w:hyperlink>
      <w:r>
        <w:t xml:space="preserve"> Гражданского процессуального кодекса Российской Федерации лицо, ходатайствующее о вызове свидетеля, обязано указать, какие обстоятельства, имеющие значение для рассмотрения и разрешения дела, может подтвердить свидетель, и сообщить суду его имя, отчество, фамилию и место жительства.</w:t>
      </w:r>
    </w:p>
    <w:p w:rsidR="00E17C6A" w:rsidRDefault="00E17C6A">
      <w:pPr>
        <w:pStyle w:val="ConsPlusNormal"/>
        <w:ind w:firstLine="540"/>
        <w:jc w:val="both"/>
      </w:pPr>
    </w:p>
    <w:p w:rsidR="00E17C6A" w:rsidRDefault="00E17C6A">
      <w:pPr>
        <w:pStyle w:val="ConsPlusNormal"/>
        <w:ind w:firstLine="540"/>
        <w:jc w:val="both"/>
      </w:pPr>
    </w:p>
    <w:p w:rsidR="00E17C6A" w:rsidRDefault="00E17C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5812" w:rsidRDefault="00C85812"/>
    <w:sectPr w:rsidR="00C85812" w:rsidSect="0051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6A"/>
    <w:rsid w:val="00C85812"/>
    <w:rsid w:val="00E1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7C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17C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7C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17C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122" TargetMode="External"/><Relationship Id="rId13" Type="http://schemas.openxmlformats.org/officeDocument/2006/relationships/hyperlink" Target="https://login.consultant.ru/link/?req=doc&amp;base=LAW&amp;n=529664&amp;dst=1944" TargetMode="External"/><Relationship Id="rId18" Type="http://schemas.openxmlformats.org/officeDocument/2006/relationships/hyperlink" Target="https://login.consultant.ru/link/?req=doc&amp;base=LAW&amp;n=532909&amp;dst=12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4&amp;dst=1099" TargetMode="External"/><Relationship Id="rId7" Type="http://schemas.openxmlformats.org/officeDocument/2006/relationships/hyperlink" Target="https://login.consultant.ru/link/?req=doc&amp;base=LAW&amp;n=508490&amp;dst=100984" TargetMode="External"/><Relationship Id="rId12" Type="http://schemas.openxmlformats.org/officeDocument/2006/relationships/hyperlink" Target="https://login.consultant.ru/link/?req=doc&amp;base=LAW&amp;n=529664&amp;dst=100122" TargetMode="External"/><Relationship Id="rId17" Type="http://schemas.openxmlformats.org/officeDocument/2006/relationships/hyperlink" Target="https://login.consultant.ru/link/?req=doc&amp;base=LAW&amp;n=532909&amp;dst=514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4&amp;dst=100253" TargetMode="External"/><Relationship Id="rId20" Type="http://schemas.openxmlformats.org/officeDocument/2006/relationships/hyperlink" Target="https://login.consultant.ru/link/?req=doc&amp;base=LAW&amp;n=532909&amp;dst=116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0984" TargetMode="External"/><Relationship Id="rId11" Type="http://schemas.openxmlformats.org/officeDocument/2006/relationships/hyperlink" Target="https://login.consultant.ru/link/?req=doc&amp;base=LAW&amp;n=529664&amp;dst=118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94&amp;dst=100123" TargetMode="External"/><Relationship Id="rId15" Type="http://schemas.openxmlformats.org/officeDocument/2006/relationships/hyperlink" Target="https://login.consultant.ru/link/?req=doc&amp;base=LAW&amp;n=529664&amp;dst=1208" TargetMode="External"/><Relationship Id="rId23" Type="http://schemas.openxmlformats.org/officeDocument/2006/relationships/hyperlink" Target="https://login.consultant.ru/link/?req=doc&amp;base=LAW&amp;n=529664&amp;dst=100311" TargetMode="External"/><Relationship Id="rId10" Type="http://schemas.openxmlformats.org/officeDocument/2006/relationships/hyperlink" Target="https://login.consultant.ru/link/?req=doc&amp;base=LAW&amp;n=529664&amp;dst=100643" TargetMode="External"/><Relationship Id="rId19" Type="http://schemas.openxmlformats.org/officeDocument/2006/relationships/hyperlink" Target="https://login.consultant.ru/link/?req=doc&amp;base=LAW&amp;n=532909&amp;dst=11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st=100628" TargetMode="External"/><Relationship Id="rId14" Type="http://schemas.openxmlformats.org/officeDocument/2006/relationships/hyperlink" Target="https://login.consultant.ru/link/?req=doc&amp;base=LAW&amp;n=529664&amp;dst=2063" TargetMode="External"/><Relationship Id="rId22" Type="http://schemas.openxmlformats.org/officeDocument/2006/relationships/hyperlink" Target="https://login.consultant.ru/link/?req=doc&amp;base=LAW&amp;n=529664&amp;dst=100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2026-05-13T06:12:00Z</dcterms:created>
  <dcterms:modified xsi:type="dcterms:W3CDTF">2026-05-13T06:14:00Z</dcterms:modified>
</cp:coreProperties>
</file>