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0D" w:rsidRDefault="00C7030D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83">
        <w:r>
          <w:rPr>
            <w:color w:val="0000FF"/>
          </w:rPr>
          <w:t>&lt;1&gt;</w:t>
        </w:r>
      </w:hyperlink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jc w:val="right"/>
      </w:pPr>
      <w:r>
        <w:t xml:space="preserve">Истец: __________________________________ (Ф.И.О. супруга) </w:t>
      </w:r>
      <w:hyperlink w:anchor="P85">
        <w:r>
          <w:rPr>
            <w:color w:val="0000FF"/>
          </w:rPr>
          <w:t>&lt;2&gt;</w:t>
        </w:r>
      </w:hyperlink>
      <w:r>
        <w:t>,</w:t>
      </w:r>
    </w:p>
    <w:p w:rsidR="00C7030D" w:rsidRDefault="00C7030D">
      <w:pPr>
        <w:pStyle w:val="ConsPlusNormal"/>
        <w:jc w:val="right"/>
      </w:pPr>
      <w:r>
        <w:t>место жительства (пребывания): _______________________________,</w:t>
      </w:r>
    </w:p>
    <w:p w:rsidR="00C7030D" w:rsidRDefault="00C7030D">
      <w:pPr>
        <w:pStyle w:val="ConsPlusNormal"/>
        <w:jc w:val="right"/>
      </w:pPr>
      <w:r>
        <w:t>телефон: _____________________, факс: ________________________,</w:t>
      </w:r>
    </w:p>
    <w:p w:rsidR="00C7030D" w:rsidRDefault="00C7030D">
      <w:pPr>
        <w:pStyle w:val="ConsPlusNormal"/>
        <w:jc w:val="right"/>
      </w:pPr>
      <w:r>
        <w:t>адрес электронной почты: _____________________________________,</w:t>
      </w:r>
    </w:p>
    <w:p w:rsidR="00C7030D" w:rsidRDefault="00C7030D">
      <w:pPr>
        <w:pStyle w:val="ConsPlusNormal"/>
        <w:jc w:val="right"/>
      </w:pPr>
      <w:r>
        <w:t>дата и место рождения: _______________________________________,</w:t>
      </w:r>
    </w:p>
    <w:p w:rsidR="00C7030D" w:rsidRDefault="00C7030D">
      <w:pPr>
        <w:pStyle w:val="ConsPlusNormal"/>
        <w:jc w:val="right"/>
      </w:pPr>
      <w:r>
        <w:t>идентификатор гражданина: _____________________________________</w:t>
      </w: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jc w:val="right"/>
      </w:pPr>
      <w:r>
        <w:t>Вариант.</w:t>
      </w:r>
    </w:p>
    <w:p w:rsidR="00C7030D" w:rsidRDefault="00C7030D">
      <w:pPr>
        <w:pStyle w:val="ConsPlusNormal"/>
        <w:jc w:val="right"/>
      </w:pPr>
      <w:r>
        <w:t xml:space="preserve">Представитель истца: _____________________________________ </w:t>
      </w:r>
      <w:hyperlink w:anchor="P86">
        <w:r>
          <w:rPr>
            <w:color w:val="0000FF"/>
          </w:rPr>
          <w:t>&lt;3&gt;</w:t>
        </w:r>
      </w:hyperlink>
      <w:r>
        <w:t>,</w:t>
      </w:r>
    </w:p>
    <w:p w:rsidR="00C7030D" w:rsidRDefault="00C7030D">
      <w:pPr>
        <w:pStyle w:val="ConsPlusNormal"/>
        <w:jc w:val="right"/>
      </w:pPr>
      <w:r>
        <w:t>адрес: _______________________________________________________,</w:t>
      </w:r>
    </w:p>
    <w:p w:rsidR="00C7030D" w:rsidRDefault="00C7030D">
      <w:pPr>
        <w:pStyle w:val="ConsPlusNormal"/>
        <w:jc w:val="right"/>
      </w:pPr>
      <w:r>
        <w:t>телефон: _____________________, факс: ________________________,</w:t>
      </w:r>
    </w:p>
    <w:p w:rsidR="00C7030D" w:rsidRDefault="00C7030D">
      <w:pPr>
        <w:pStyle w:val="ConsPlusNormal"/>
        <w:jc w:val="right"/>
      </w:pPr>
      <w:r>
        <w:t>адрес электронной почты: _____________________________________,</w:t>
      </w:r>
    </w:p>
    <w:p w:rsidR="00C7030D" w:rsidRDefault="00C7030D">
      <w:pPr>
        <w:pStyle w:val="ConsPlusNormal"/>
        <w:jc w:val="right"/>
      </w:pPr>
      <w:r>
        <w:t>идентификатор гражданина: _____________________________________</w:t>
      </w: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jc w:val="right"/>
      </w:pPr>
      <w:r>
        <w:t xml:space="preserve">Ответчик: _______________________ (Ф.И.О. бывшего супруга) </w:t>
      </w:r>
      <w:hyperlink w:anchor="P85">
        <w:r>
          <w:rPr>
            <w:color w:val="0000FF"/>
          </w:rPr>
          <w:t>&lt;2&gt;</w:t>
        </w:r>
      </w:hyperlink>
      <w:r>
        <w:t>,</w:t>
      </w:r>
    </w:p>
    <w:p w:rsidR="00C7030D" w:rsidRDefault="00C7030D">
      <w:pPr>
        <w:pStyle w:val="ConsPlusNormal"/>
        <w:jc w:val="right"/>
      </w:pPr>
      <w:r>
        <w:t>место жительства (пребывания): _______________________________,</w:t>
      </w:r>
    </w:p>
    <w:p w:rsidR="00C7030D" w:rsidRDefault="00C7030D">
      <w:pPr>
        <w:pStyle w:val="ConsPlusNormal"/>
        <w:jc w:val="right"/>
      </w:pPr>
      <w:r>
        <w:t xml:space="preserve">телефон: _____________, факс: ________________ (если </w:t>
      </w:r>
      <w:proofErr w:type="gramStart"/>
      <w:r>
        <w:t>известны</w:t>
      </w:r>
      <w:proofErr w:type="gramEnd"/>
      <w:r>
        <w:t>),</w:t>
      </w:r>
    </w:p>
    <w:p w:rsidR="00C7030D" w:rsidRDefault="00C7030D">
      <w:pPr>
        <w:pStyle w:val="ConsPlusNormal"/>
        <w:jc w:val="right"/>
      </w:pPr>
      <w:r>
        <w:t>адрес электронной почты: _____________________ (если известен),</w:t>
      </w:r>
    </w:p>
    <w:p w:rsidR="00C7030D" w:rsidRDefault="00C7030D">
      <w:pPr>
        <w:pStyle w:val="ConsPlusNormal"/>
        <w:jc w:val="right"/>
      </w:pPr>
      <w:r>
        <w:t>дата и место рождения: ________________________ (если известны)</w:t>
      </w:r>
    </w:p>
    <w:p w:rsidR="00C7030D" w:rsidRDefault="00C7030D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C7030D" w:rsidRDefault="00C7030D">
      <w:pPr>
        <w:pStyle w:val="ConsPlusNormal"/>
        <w:jc w:val="right"/>
      </w:pPr>
      <w:r>
        <w:t>место работы: ________________________________ (если известно),</w:t>
      </w:r>
    </w:p>
    <w:p w:rsidR="00C7030D" w:rsidRDefault="00C7030D">
      <w:pPr>
        <w:pStyle w:val="ConsPlusNormal"/>
        <w:jc w:val="right"/>
      </w:pPr>
      <w:r>
        <w:t>идентификатор гражданина: _____________________ (если известен)</w:t>
      </w:r>
    </w:p>
    <w:p w:rsidR="00C7030D" w:rsidRDefault="00C7030D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jc w:val="right"/>
      </w:pPr>
      <w:r>
        <w:t xml:space="preserve">Цена иска: _________________________________________ рублей </w:t>
      </w:r>
      <w:hyperlink w:anchor="P87">
        <w:r>
          <w:rPr>
            <w:color w:val="0000FF"/>
          </w:rPr>
          <w:t>&lt;4&gt;</w:t>
        </w:r>
      </w:hyperlink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jc w:val="center"/>
      </w:pPr>
      <w:r>
        <w:t>ИСКОВОЕ ЗАЯВЛЕНИЕ</w:t>
      </w:r>
    </w:p>
    <w:p w:rsidR="00C7030D" w:rsidRDefault="00C7030D">
      <w:pPr>
        <w:pStyle w:val="ConsPlusNormal"/>
        <w:jc w:val="center"/>
      </w:pPr>
      <w:bookmarkStart w:id="0" w:name="_GoBack"/>
      <w:r>
        <w:t>о взыскании алиментов с бывшего супруга</w:t>
      </w:r>
      <w:bookmarkEnd w:id="0"/>
    </w:p>
    <w:p w:rsidR="00C7030D" w:rsidRDefault="00C7030D">
      <w:pPr>
        <w:pStyle w:val="ConsPlusNormal"/>
        <w:jc w:val="center"/>
      </w:pPr>
      <w:r>
        <w:t xml:space="preserve">и об установлении порядка их индексации </w:t>
      </w:r>
      <w:hyperlink w:anchor="P88">
        <w:r>
          <w:rPr>
            <w:color w:val="0000FF"/>
          </w:rPr>
          <w:t>&lt;5&gt;</w:t>
        </w:r>
      </w:hyperlink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ind w:firstLine="540"/>
        <w:jc w:val="both"/>
      </w:pPr>
      <w:r>
        <w:t>"___"_________ ____ г. _________ отделом ЗАГС города _________________ (вариант: решением мирового судьи судебного участка N ________ от "___"_________ ____ г. по делу N _________) расторгнут брак между Истцом и Ответчиком (актовая запись номер _________).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Истец в настоящий момент</w:t>
      </w:r>
    </w:p>
    <w:p w:rsidR="00C7030D" w:rsidRDefault="00C7030D">
      <w:pPr>
        <w:pStyle w:val="ConsPlusNormal"/>
        <w:spacing w:before="220"/>
        <w:ind w:firstLine="540"/>
        <w:jc w:val="both"/>
      </w:pPr>
      <w:proofErr w:type="gramStart"/>
      <w:r>
        <w:t>(Варианты:</w:t>
      </w:r>
      <w:proofErr w:type="gramEnd"/>
    </w:p>
    <w:p w:rsidR="00C7030D" w:rsidRDefault="00C7030D">
      <w:pPr>
        <w:pStyle w:val="ConsPlusNormal"/>
        <w:spacing w:before="220"/>
        <w:ind w:firstLine="540"/>
        <w:jc w:val="both"/>
      </w:pPr>
      <w:r>
        <w:t>а) находится в состоянии беременности;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занят</w:t>
      </w:r>
      <w:proofErr w:type="gramEnd"/>
      <w:r>
        <w:t xml:space="preserve"> уходом за общим ребенком Истца и Ответчика __________________ (Ф.И.О., дата рождения), не достигшим трехлетнего возраста;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в) нуждается и ухаживает за общим ребенком-инвалидом _________________ (Ф.И.О., дата рождения), не достигшим возраста восемнадцати лет (либо общим ребенком - инвалидом I группы);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г) нетрудоспособе</w:t>
      </w:r>
      <w:proofErr w:type="gramStart"/>
      <w:r>
        <w:t>н(</w:t>
      </w:r>
      <w:proofErr w:type="gramEnd"/>
      <w:r>
        <w:t>на), нуждается, стал(а) нетрудоспособным(ой) до расторжения брака (или в течение года с момента расторжения брака);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д) нуждается, дости</w:t>
      </w:r>
      <w:proofErr w:type="gramStart"/>
      <w:r>
        <w:t>г(</w:t>
      </w:r>
      <w:proofErr w:type="gramEnd"/>
      <w:r>
        <w:t>ла) пенсионного возраста не позднее чем через пять лет с момента расторжения брака, при этом Истец с Ответчиком состояли в браке длительное время.)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lastRenderedPageBreak/>
        <w:t>Указанные обстоятельства подтверждаются: _______________________________.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Соглашение с Ответчиком о размере алиментов и порядке их предоставления Истцом не достигнуто.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Истец в новом браке не состоит, размер дохода Истца составляет</w:t>
      </w:r>
      <w:proofErr w:type="gramStart"/>
      <w:r>
        <w:t xml:space="preserve"> ________ (______) </w:t>
      </w:r>
      <w:proofErr w:type="gramEnd"/>
      <w:r>
        <w:t>рублей в месяц, что подтверждается: _____________________________________.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Иных источников доходов Истец не имеет. Расходы Истца на питание, жилье, лекарства, одежду в месяц составляют</w:t>
      </w:r>
      <w:proofErr w:type="gramStart"/>
      <w:r>
        <w:t xml:space="preserve"> _________________ (______) </w:t>
      </w:r>
      <w:proofErr w:type="gramEnd"/>
      <w:r>
        <w:t>рублей.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Истцу постоянно не хватает</w:t>
      </w:r>
      <w:proofErr w:type="gramStart"/>
      <w:r>
        <w:t xml:space="preserve"> ____________________ (______) </w:t>
      </w:r>
      <w:proofErr w:type="gramEnd"/>
      <w:r>
        <w:t>рублей в месяц.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 xml:space="preserve">Ответчик работает в должности _____________________ в _________________ (наименование, ИНН, адрес) и располагает доходами в сумме _______ (________) рублей, что подтверждается _____________________________________. В новом браке Ответчик </w:t>
      </w:r>
      <w:proofErr w:type="gramStart"/>
      <w:r>
        <w:t>состоит</w:t>
      </w:r>
      <w:proofErr w:type="gramEnd"/>
      <w:r>
        <w:t xml:space="preserve"> / не состоит, несовершеннолетних детей содержит / не содержит, нетрудоспособных родителей содержит / не содержит ______________________________________________________________________ (другие заслуживающие внимания интересы сторон).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Таким образом, Ответчик имеет достаточно средств на содержание Истца.</w:t>
      </w:r>
    </w:p>
    <w:p w:rsidR="00C7030D" w:rsidRDefault="00C7030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5">
        <w:r>
          <w:rPr>
            <w:color w:val="0000FF"/>
          </w:rPr>
          <w:t>ст. 91</w:t>
        </w:r>
      </w:hyperlink>
      <w:r>
        <w:t xml:space="preserve"> Семейного кодекса Российской Федерации при отсутствии соглашения между супругами (бывшими супругами) об уплате алиментов размер алиментов, взыскиваемых на супруга (бывшего супруга) в судебном порядке, определяется судом исходя из материального и семейного положения супругов (бывших супругов) и других заслуживающих внимания интересов сторон в твердой денежной сумме, подлежащей уплате ежемесячно.</w:t>
      </w:r>
      <w:proofErr w:type="gramEnd"/>
    </w:p>
    <w:p w:rsidR="00C7030D" w:rsidRDefault="00C7030D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ст. 318</w:t>
        </w:r>
      </w:hyperlink>
      <w:r>
        <w:t xml:space="preserve"> Гражданского кодекса Российской Федерации, если иное не предусмотрено законом, сумма, выплачиваемая по денежному обязательству непосредственно на содержание гражданина, в том числе в возмещение вреда, причиненного жизни или здоровью, либо по договору пожизненного содержания, увеличивается пропорционально повышению установленной в соответствии с законом величины прожиточного минимума.</w:t>
      </w:r>
    </w:p>
    <w:p w:rsidR="00C7030D" w:rsidRDefault="00C7030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>
        <w:r>
          <w:rPr>
            <w:color w:val="0000FF"/>
          </w:rPr>
          <w:t>ст. 117</w:t>
        </w:r>
      </w:hyperlink>
      <w: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8">
        <w:r>
          <w:rPr>
            <w:color w:val="0000FF"/>
          </w:rPr>
          <w:t>ч. 1 ст. 9</w:t>
        </w:r>
      </w:hyperlink>
      <w:r>
        <w:t xml:space="preserve"> и </w:t>
      </w:r>
      <w:hyperlink r:id="rId9">
        <w:r>
          <w:rPr>
            <w:color w:val="0000FF"/>
          </w:rPr>
          <w:t>п. 8 ч. 1 ст. 47</w:t>
        </w:r>
      </w:hyperlink>
      <w:r>
        <w:t xml:space="preserve"> Федерального закона от 02.10.2007 N 229-ФЗ "Об исполнительном производстве", либо судебный пристав-исполнитель в рамках исполнительного производства пропорционально</w:t>
      </w:r>
      <w:proofErr w:type="gramEnd"/>
      <w:r>
        <w:t xml:space="preserve"> </w:t>
      </w:r>
      <w:proofErr w:type="gramStart"/>
      <w:r>
        <w:t>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  <w:proofErr w:type="gramEnd"/>
    </w:p>
    <w:p w:rsidR="00C7030D" w:rsidRDefault="00C7030D">
      <w:pPr>
        <w:pStyle w:val="ConsPlusNormal"/>
        <w:spacing w:before="220"/>
        <w:ind w:firstLine="540"/>
        <w:jc w:val="both"/>
      </w:pPr>
      <w:r>
        <w:t xml:space="preserve">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0">
        <w:r>
          <w:rPr>
            <w:color w:val="0000FF"/>
          </w:rPr>
          <w:t>п. 1 ст. 117</w:t>
        </w:r>
      </w:hyperlink>
      <w:r>
        <w:t xml:space="preserve"> Семейного кодекса Российской Федерации, в том числе размер алиментов может быть установлен в виде доли величины прожиточного минимума.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В соответствии с Постановлением Правительства _________________ (наименование субъекта Российской Федерации) от "__"_________ ____ г. величина прожиточного минимума на момент подачи иска составляет</w:t>
      </w:r>
      <w:proofErr w:type="gramStart"/>
      <w:r>
        <w:t xml:space="preserve"> ____________________________ (________________) </w:t>
      </w:r>
      <w:proofErr w:type="gramEnd"/>
      <w:r>
        <w:t>рублей.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Необходимая на содержание Истца сумма, кратная указанной величине (определенная в виде ______ доли указанной величины), составляет ____________ рублей (расчет прилагается).</w:t>
      </w: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ind w:firstLine="540"/>
        <w:jc w:val="both"/>
      </w:pPr>
      <w:r>
        <w:t xml:space="preserve">На основании вышеизложенного, руководствуясь </w:t>
      </w:r>
      <w:hyperlink r:id="rId11">
        <w:r>
          <w:rPr>
            <w:color w:val="0000FF"/>
          </w:rPr>
          <w:t>ст. ст. 90</w:t>
        </w:r>
      </w:hyperlink>
      <w:r>
        <w:t xml:space="preserve"> - </w:t>
      </w:r>
      <w:hyperlink r:id="rId12">
        <w:r>
          <w:rPr>
            <w:color w:val="0000FF"/>
          </w:rPr>
          <w:t>92</w:t>
        </w:r>
      </w:hyperlink>
      <w:r>
        <w:t xml:space="preserve">, </w:t>
      </w:r>
      <w:hyperlink r:id="rId13">
        <w:r>
          <w:rPr>
            <w:color w:val="0000FF"/>
          </w:rPr>
          <w:t>117</w:t>
        </w:r>
      </w:hyperlink>
      <w:r>
        <w:t xml:space="preserve"> Семейного кодекса Российской Федерации, </w:t>
      </w:r>
      <w:hyperlink r:id="rId14">
        <w:r>
          <w:rPr>
            <w:color w:val="0000FF"/>
          </w:rPr>
          <w:t>ст. 318</w:t>
        </w:r>
      </w:hyperlink>
      <w:r>
        <w:t xml:space="preserve"> Гражданского кодекса Российской Федерации, </w:t>
      </w:r>
      <w:hyperlink r:id="rId15">
        <w:r>
          <w:rPr>
            <w:color w:val="0000FF"/>
          </w:rPr>
          <w:t>ст. ст. 131</w:t>
        </w:r>
      </w:hyperlink>
      <w:r>
        <w:t xml:space="preserve">, </w:t>
      </w:r>
      <w:hyperlink r:id="rId16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ind w:firstLine="540"/>
        <w:jc w:val="both"/>
      </w:pPr>
      <w:r>
        <w:t>1. Взыскать с Ответчика в пользу Истца алименты в твердой денежной сумме в размере</w:t>
      </w:r>
      <w:proofErr w:type="gramStart"/>
      <w:r>
        <w:t xml:space="preserve"> ______ (______) </w:t>
      </w:r>
      <w:proofErr w:type="gramEnd"/>
      <w:r>
        <w:t>рублей ежемесячно.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2. В целях индексации размера алиментов установить указанную сумму кратной величине прожиточного минимума (вариант: в виде доли величины прожиточного минимума) в Российской Федерации.</w:t>
      </w: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ind w:firstLine="540"/>
        <w:jc w:val="both"/>
      </w:pPr>
      <w:r>
        <w:t>Приложение: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1. Копия свидетельства о расторжении брака от "___"__________ ____ г. N ___.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Вариант. 2. Копия свидетельства о рождении _____________________________________ (Ф.И.О. ребенка) от "___"_______ ____ г. N ___.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Вариант. 3.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Вариант. 4. Документы, подтверждающие инвалидность ребенка (вариант: беременность Истца, нетрудоспособность Истца, пенсионный возраст Истца).</w:t>
      </w: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ind w:firstLine="540"/>
        <w:jc w:val="both"/>
      </w:pPr>
      <w:r>
        <w:t>5. Справка о доходах Истца.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6. Документы, подтверждающие нуждаемость Истца.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7. Справка с места работы Ответчика о размере зарплаты от "___"______ ____ г. N ___.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8. Документы, подтверждающие семейное положение Ответчика, наличие или отсутствие у него иждивенцев.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9. Расчет суммы исковых требований.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86">
        <w:r>
          <w:rPr>
            <w:color w:val="0000FF"/>
          </w:rPr>
          <w:t>&lt;3&gt;</w:t>
        </w:r>
      </w:hyperlink>
      <w:r>
        <w:t>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ind w:firstLine="540"/>
        <w:jc w:val="both"/>
      </w:pPr>
      <w:r>
        <w:t>Истец (представитель):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_______________ (подпись) / _____________________ (Ф.И.О.)</w:t>
      </w: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ind w:firstLine="540"/>
        <w:jc w:val="both"/>
      </w:pPr>
      <w:r>
        <w:t>--------------------------------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7030D" w:rsidRDefault="00C7030D">
      <w:pPr>
        <w:pStyle w:val="ConsPlusNormal"/>
        <w:spacing w:before="220"/>
        <w:ind w:firstLine="540"/>
        <w:jc w:val="both"/>
      </w:pPr>
      <w:bookmarkStart w:id="1" w:name="P83"/>
      <w:bookmarkEnd w:id="1"/>
      <w:r>
        <w:t>&lt;1&gt; Дела по искам о взыскании алиментов подсудны районному суду (</w:t>
      </w:r>
      <w:hyperlink r:id="rId17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C7030D" w:rsidRDefault="00C7030D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8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p w:rsidR="00C7030D" w:rsidRDefault="00C7030D">
      <w:pPr>
        <w:pStyle w:val="ConsPlusNormal"/>
        <w:spacing w:before="220"/>
        <w:ind w:firstLine="540"/>
        <w:jc w:val="both"/>
      </w:pPr>
      <w:bookmarkStart w:id="2" w:name="P85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>
        <w:r>
          <w:rPr>
            <w:color w:val="0000FF"/>
          </w:rPr>
          <w:t>п. п. 2</w:t>
        </w:r>
      </w:hyperlink>
      <w:r>
        <w:t xml:space="preserve"> и </w:t>
      </w:r>
      <w:hyperlink r:id="rId20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C7030D" w:rsidRDefault="00C7030D">
      <w:pPr>
        <w:pStyle w:val="ConsPlusNormal"/>
        <w:spacing w:before="220"/>
        <w:ind w:firstLine="540"/>
        <w:jc w:val="both"/>
      </w:pPr>
      <w:bookmarkStart w:id="3" w:name="P86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1">
        <w:r>
          <w:rPr>
            <w:color w:val="0000FF"/>
          </w:rPr>
          <w:t>ст. ст. 49</w:t>
        </w:r>
      </w:hyperlink>
      <w:r>
        <w:t xml:space="preserve"> - </w:t>
      </w:r>
      <w:hyperlink r:id="rId2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7030D" w:rsidRDefault="00C7030D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&lt;4&gt; Цена иска по искам о взыскании алиментов, согласно </w:t>
      </w:r>
      <w:hyperlink r:id="rId23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C7030D" w:rsidRDefault="00C7030D">
      <w:pPr>
        <w:pStyle w:val="ConsPlusNormal"/>
        <w:spacing w:before="220"/>
        <w:ind w:firstLine="540"/>
        <w:jc w:val="both"/>
      </w:pPr>
      <w:bookmarkStart w:id="5" w:name="P88"/>
      <w:bookmarkEnd w:id="5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истцы по искам о взыскании алиментов освобождаются от уплаты государственной пошлины, размер которой установлен </w:t>
      </w:r>
      <w:hyperlink r:id="rId2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16 п. 1 ст. 333.19</w:t>
        </w:r>
      </w:hyperlink>
      <w:r>
        <w:t xml:space="preserve"> Налогового кодекса Российской Федерации.</w:t>
      </w: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ind w:firstLine="540"/>
        <w:jc w:val="both"/>
      </w:pPr>
    </w:p>
    <w:p w:rsidR="00C7030D" w:rsidRDefault="00C703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EE2" w:rsidRDefault="00570EE2"/>
    <w:sectPr w:rsidR="00570EE2" w:rsidSect="003C5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0D"/>
    <w:rsid w:val="00570EE2"/>
    <w:rsid w:val="00C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03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3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03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684&amp;dst=662" TargetMode="External"/><Relationship Id="rId13" Type="http://schemas.openxmlformats.org/officeDocument/2006/relationships/hyperlink" Target="https://login.consultant.ru/link/?req=doc&amp;base=LAW&amp;n=529656&amp;dst=100826" TargetMode="External"/><Relationship Id="rId18" Type="http://schemas.openxmlformats.org/officeDocument/2006/relationships/hyperlink" Target="https://login.consultant.ru/link/?req=doc&amp;base=LAW&amp;n=529664&amp;dst=10014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4&amp;dst=1208" TargetMode="External"/><Relationship Id="rId7" Type="http://schemas.openxmlformats.org/officeDocument/2006/relationships/hyperlink" Target="https://login.consultant.ru/link/?req=doc&amp;base=LAW&amp;n=529656&amp;dst=100826" TargetMode="External"/><Relationship Id="rId12" Type="http://schemas.openxmlformats.org/officeDocument/2006/relationships/hyperlink" Target="https://login.consultant.ru/link/?req=doc&amp;base=LAW&amp;n=529656&amp;dst=100435" TargetMode="External"/><Relationship Id="rId17" Type="http://schemas.openxmlformats.org/officeDocument/2006/relationships/hyperlink" Target="https://login.consultant.ru/link/?req=doc&amp;base=LAW&amp;n=529664&amp;dst=100122" TargetMode="External"/><Relationship Id="rId25" Type="http://schemas.openxmlformats.org/officeDocument/2006/relationships/hyperlink" Target="https://login.consultant.ru/link/?req=doc&amp;base=LAW&amp;n=532909&amp;dst=265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4&amp;dst=100643" TargetMode="External"/><Relationship Id="rId20" Type="http://schemas.openxmlformats.org/officeDocument/2006/relationships/hyperlink" Target="https://login.consultant.ru/link/?req=doc&amp;base=LAW&amp;n=529664&amp;dst=20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546" TargetMode="External"/><Relationship Id="rId11" Type="http://schemas.openxmlformats.org/officeDocument/2006/relationships/hyperlink" Target="https://login.consultant.ru/link/?req=doc&amp;base=LAW&amp;n=529656&amp;dst=100426" TargetMode="External"/><Relationship Id="rId24" Type="http://schemas.openxmlformats.org/officeDocument/2006/relationships/hyperlink" Target="https://login.consultant.ru/link/?req=doc&amp;base=LAW&amp;n=532909&amp;dst=1256" TargetMode="External"/><Relationship Id="rId5" Type="http://schemas.openxmlformats.org/officeDocument/2006/relationships/hyperlink" Target="https://login.consultant.ru/link/?req=doc&amp;base=LAW&amp;n=529656&amp;dst=100433" TargetMode="External"/><Relationship Id="rId15" Type="http://schemas.openxmlformats.org/officeDocument/2006/relationships/hyperlink" Target="https://login.consultant.ru/link/?req=doc&amp;base=LAW&amp;n=529664&amp;dst=100628" TargetMode="External"/><Relationship Id="rId23" Type="http://schemas.openxmlformats.org/officeDocument/2006/relationships/hyperlink" Target="https://login.consultant.ru/link/?req=doc&amp;base=LAW&amp;n=529664&amp;dst=100429" TargetMode="External"/><Relationship Id="rId10" Type="http://schemas.openxmlformats.org/officeDocument/2006/relationships/hyperlink" Target="https://login.consultant.ru/link/?req=doc&amp;base=LAW&amp;n=529656&amp;dst=175" TargetMode="External"/><Relationship Id="rId19" Type="http://schemas.openxmlformats.org/officeDocument/2006/relationships/hyperlink" Target="https://login.consultant.ru/link/?req=doc&amp;base=LAW&amp;n=529664&amp;dst=19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684&amp;dst=100364" TargetMode="External"/><Relationship Id="rId14" Type="http://schemas.openxmlformats.org/officeDocument/2006/relationships/hyperlink" Target="https://login.consultant.ru/link/?req=doc&amp;base=LAW&amp;n=508490&amp;dst=10546" TargetMode="External"/><Relationship Id="rId22" Type="http://schemas.openxmlformats.org/officeDocument/2006/relationships/hyperlink" Target="https://login.consultant.ru/link/?req=doc&amp;base=LAW&amp;n=529664&amp;dst=10025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2026-05-13T08:33:00Z</dcterms:created>
  <dcterms:modified xsi:type="dcterms:W3CDTF">2026-05-13T08:34:00Z</dcterms:modified>
</cp:coreProperties>
</file>