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6AB" w:rsidRDefault="00CC46AB">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C46AB" w:rsidRDefault="00CC46AB">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C46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46AB" w:rsidRDefault="00CC46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46AB" w:rsidRDefault="00CC46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46AB" w:rsidRDefault="00CC46AB">
            <w:pPr>
              <w:pStyle w:val="ConsPlusNormal"/>
              <w:jc w:val="right"/>
            </w:pPr>
            <w:r>
              <w:rPr>
                <w:b/>
                <w:color w:val="392C69"/>
              </w:rPr>
              <w:t>Актуально на 10.11.2023</w:t>
            </w:r>
          </w:p>
        </w:tc>
        <w:tc>
          <w:tcPr>
            <w:tcW w:w="113" w:type="dxa"/>
            <w:tcBorders>
              <w:top w:val="nil"/>
              <w:left w:val="nil"/>
              <w:bottom w:val="nil"/>
              <w:right w:val="nil"/>
            </w:tcBorders>
            <w:shd w:val="clear" w:color="auto" w:fill="F4F3F8"/>
            <w:tcMar>
              <w:top w:w="0" w:type="dxa"/>
              <w:left w:w="0" w:type="dxa"/>
              <w:bottom w:w="0" w:type="dxa"/>
              <w:right w:w="0" w:type="dxa"/>
            </w:tcMar>
          </w:tcPr>
          <w:p w:rsidR="00CC46AB" w:rsidRDefault="00CC46AB">
            <w:pPr>
              <w:pStyle w:val="ConsPlusNormal"/>
            </w:pPr>
          </w:p>
        </w:tc>
      </w:tr>
    </w:tbl>
    <w:p w:rsidR="00CC46AB" w:rsidRDefault="00CC46AB">
      <w:pPr>
        <w:pStyle w:val="ConsPlusNormal"/>
        <w:spacing w:before="280"/>
        <w:jc w:val="right"/>
      </w:pPr>
      <w:r>
        <w:t xml:space="preserve">В ___________________________________ районный суд </w:t>
      </w:r>
      <w:hyperlink w:anchor="P95">
        <w:r>
          <w:rPr>
            <w:color w:val="0000FF"/>
          </w:rPr>
          <w:t>&lt;1&gt;</w:t>
        </w:r>
      </w:hyperlink>
    </w:p>
    <w:p w:rsidR="00CC46AB" w:rsidRDefault="00CC46AB">
      <w:pPr>
        <w:pStyle w:val="ConsPlusNormal"/>
        <w:ind w:firstLine="540"/>
        <w:jc w:val="both"/>
      </w:pPr>
    </w:p>
    <w:p w:rsidR="00CC46AB" w:rsidRDefault="00CC46AB">
      <w:pPr>
        <w:pStyle w:val="ConsPlusNormal"/>
        <w:jc w:val="right"/>
      </w:pPr>
      <w:r>
        <w:t>Истец: _______________________________________________</w:t>
      </w:r>
    </w:p>
    <w:p w:rsidR="00CC46AB" w:rsidRDefault="00CC46AB">
      <w:pPr>
        <w:pStyle w:val="ConsPlusNormal"/>
        <w:jc w:val="right"/>
      </w:pPr>
      <w:r>
        <w:t xml:space="preserve">(Ф.И.О. работника) </w:t>
      </w:r>
      <w:hyperlink w:anchor="P96">
        <w:r>
          <w:rPr>
            <w:color w:val="0000FF"/>
          </w:rPr>
          <w:t>&lt;2&gt;</w:t>
        </w:r>
      </w:hyperlink>
    </w:p>
    <w:p w:rsidR="00CC46AB" w:rsidRDefault="00CC46AB">
      <w:pPr>
        <w:pStyle w:val="ConsPlusNormal"/>
        <w:jc w:val="right"/>
      </w:pPr>
      <w:r>
        <w:t>адрес: ______________________________________________,</w:t>
      </w:r>
    </w:p>
    <w:p w:rsidR="00CC46AB" w:rsidRDefault="00CC46AB">
      <w:pPr>
        <w:pStyle w:val="ConsPlusNormal"/>
        <w:jc w:val="right"/>
      </w:pPr>
      <w:r>
        <w:t>телефон: _____________________, факс: _______________,</w:t>
      </w:r>
    </w:p>
    <w:p w:rsidR="00CC46AB" w:rsidRDefault="00CC46AB">
      <w:pPr>
        <w:pStyle w:val="ConsPlusNormal"/>
        <w:jc w:val="right"/>
      </w:pPr>
      <w:r>
        <w:t>адрес электронной почты: ____________________________,</w:t>
      </w:r>
    </w:p>
    <w:p w:rsidR="00CC46AB" w:rsidRDefault="00CC46AB">
      <w:pPr>
        <w:pStyle w:val="ConsPlusNormal"/>
        <w:jc w:val="right"/>
      </w:pPr>
      <w:r>
        <w:t>дата и место рождения: ______________________________,</w:t>
      </w:r>
    </w:p>
    <w:p w:rsidR="00CC46AB" w:rsidRDefault="00CC46AB">
      <w:pPr>
        <w:pStyle w:val="ConsPlusNormal"/>
        <w:jc w:val="right"/>
      </w:pPr>
      <w:r>
        <w:t>идентификатор гражданина: ____________________________</w:t>
      </w:r>
    </w:p>
    <w:p w:rsidR="00CC46AB" w:rsidRDefault="00CC46AB">
      <w:pPr>
        <w:pStyle w:val="ConsPlusNormal"/>
        <w:ind w:firstLine="540"/>
        <w:jc w:val="both"/>
      </w:pPr>
    </w:p>
    <w:p w:rsidR="00CC46AB" w:rsidRDefault="00CC46AB">
      <w:pPr>
        <w:pStyle w:val="ConsPlusNormal"/>
        <w:jc w:val="right"/>
      </w:pPr>
      <w:r>
        <w:t xml:space="preserve">Представитель истца: _____________________________ </w:t>
      </w:r>
      <w:hyperlink w:anchor="P97">
        <w:r>
          <w:rPr>
            <w:color w:val="0000FF"/>
          </w:rPr>
          <w:t>&lt;3&gt;</w:t>
        </w:r>
      </w:hyperlink>
    </w:p>
    <w:p w:rsidR="00CC46AB" w:rsidRDefault="00CC46AB">
      <w:pPr>
        <w:pStyle w:val="ConsPlusNormal"/>
        <w:jc w:val="right"/>
      </w:pPr>
      <w:r>
        <w:t>адрес: ______________________________________________,</w:t>
      </w:r>
    </w:p>
    <w:p w:rsidR="00CC46AB" w:rsidRDefault="00CC46AB">
      <w:pPr>
        <w:pStyle w:val="ConsPlusNormal"/>
        <w:jc w:val="right"/>
      </w:pPr>
      <w:r>
        <w:t>телефон: ____________________, факс: ________________,</w:t>
      </w:r>
    </w:p>
    <w:p w:rsidR="00CC46AB" w:rsidRDefault="00CC46AB">
      <w:pPr>
        <w:pStyle w:val="ConsPlusNormal"/>
        <w:jc w:val="right"/>
      </w:pPr>
      <w:r>
        <w:t>адрес электронной почты: ____________________________,</w:t>
      </w:r>
    </w:p>
    <w:p w:rsidR="00CC46AB" w:rsidRDefault="00CC46AB">
      <w:pPr>
        <w:pStyle w:val="ConsPlusNormal"/>
        <w:jc w:val="right"/>
      </w:pPr>
      <w:r>
        <w:t>идентификатор гражданина: ____________________________</w:t>
      </w:r>
    </w:p>
    <w:p w:rsidR="00CC46AB" w:rsidRDefault="00CC46AB">
      <w:pPr>
        <w:pStyle w:val="ConsPlusNormal"/>
        <w:ind w:firstLine="540"/>
        <w:jc w:val="both"/>
      </w:pPr>
    </w:p>
    <w:p w:rsidR="00CC46AB" w:rsidRDefault="00CC46AB">
      <w:pPr>
        <w:pStyle w:val="ConsPlusNormal"/>
        <w:jc w:val="right"/>
      </w:pPr>
      <w:r>
        <w:t>Ответчик: ____________________________________________</w:t>
      </w:r>
    </w:p>
    <w:p w:rsidR="00CC46AB" w:rsidRDefault="00CC46AB">
      <w:pPr>
        <w:pStyle w:val="ConsPlusNormal"/>
        <w:jc w:val="right"/>
      </w:pPr>
      <w:r>
        <w:t xml:space="preserve">(Ф.И.О. или наименование работодателя) </w:t>
      </w:r>
      <w:hyperlink w:anchor="P96">
        <w:r>
          <w:rPr>
            <w:color w:val="0000FF"/>
          </w:rPr>
          <w:t>&lt;2&gt;</w:t>
        </w:r>
      </w:hyperlink>
    </w:p>
    <w:p w:rsidR="00CC46AB" w:rsidRDefault="00CC46AB">
      <w:pPr>
        <w:pStyle w:val="ConsPlusNormal"/>
        <w:jc w:val="right"/>
      </w:pPr>
      <w:r>
        <w:t>адрес: ______________________________________________,</w:t>
      </w:r>
    </w:p>
    <w:p w:rsidR="00CC46AB" w:rsidRDefault="00CC46AB">
      <w:pPr>
        <w:pStyle w:val="ConsPlusNormal"/>
        <w:jc w:val="right"/>
      </w:pPr>
      <w:r>
        <w:t>телефон: _____________________, факс: _______________,</w:t>
      </w:r>
    </w:p>
    <w:p w:rsidR="00CC46AB" w:rsidRDefault="00CC46AB">
      <w:pPr>
        <w:pStyle w:val="ConsPlusNormal"/>
        <w:jc w:val="right"/>
      </w:pPr>
      <w:r>
        <w:t>адрес электронной почты: _____________________________</w:t>
      </w:r>
    </w:p>
    <w:p w:rsidR="00CC46AB" w:rsidRDefault="00CC46AB">
      <w:pPr>
        <w:pStyle w:val="ConsPlusNormal"/>
        <w:ind w:firstLine="540"/>
        <w:jc w:val="both"/>
      </w:pPr>
    </w:p>
    <w:p w:rsidR="00CC46AB" w:rsidRDefault="00CC46AB">
      <w:pPr>
        <w:pStyle w:val="ConsPlusNormal"/>
        <w:jc w:val="right"/>
      </w:pPr>
      <w:r>
        <w:t>Вариант для ответчика-гражданина:</w:t>
      </w:r>
    </w:p>
    <w:p w:rsidR="00CC46AB" w:rsidRDefault="00CC46AB">
      <w:pPr>
        <w:pStyle w:val="ConsPlusNormal"/>
        <w:jc w:val="right"/>
      </w:pPr>
      <w:r>
        <w:t>дата и место рождения: _______________________________</w:t>
      </w:r>
    </w:p>
    <w:p w:rsidR="00CC46AB" w:rsidRDefault="00CC46AB">
      <w:pPr>
        <w:pStyle w:val="ConsPlusNormal"/>
        <w:jc w:val="right"/>
      </w:pPr>
      <w:r>
        <w:t>_____________________________________ (если известны),</w:t>
      </w:r>
    </w:p>
    <w:p w:rsidR="00CC46AB" w:rsidRDefault="00CC46AB">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CC46AB" w:rsidRDefault="00CC46AB">
      <w:pPr>
        <w:pStyle w:val="ConsPlusNormal"/>
        <w:jc w:val="right"/>
      </w:pPr>
      <w:r>
        <w:t>место работы: _______________________ (если известно),</w:t>
      </w:r>
    </w:p>
    <w:p w:rsidR="00CC46AB" w:rsidRDefault="00CC46AB">
      <w:pPr>
        <w:pStyle w:val="ConsPlusNormal"/>
        <w:jc w:val="right"/>
      </w:pPr>
      <w:r>
        <w:t>идентификатор гражданина: ____________ (если известен)</w:t>
      </w:r>
    </w:p>
    <w:p w:rsidR="00CC46AB" w:rsidRDefault="00CC46AB">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CC46AB" w:rsidRDefault="00CC46AB">
      <w:pPr>
        <w:pStyle w:val="ConsPlusNormal"/>
        <w:ind w:firstLine="540"/>
        <w:jc w:val="both"/>
      </w:pPr>
    </w:p>
    <w:p w:rsidR="00CC46AB" w:rsidRDefault="00CC46AB">
      <w:pPr>
        <w:pStyle w:val="ConsPlusNormal"/>
        <w:jc w:val="right"/>
      </w:pPr>
      <w:r>
        <w:t>Вариант для ответчика-организации:</w:t>
      </w:r>
    </w:p>
    <w:p w:rsidR="00CC46AB" w:rsidRDefault="00CC46AB">
      <w:pPr>
        <w:pStyle w:val="ConsPlusNormal"/>
        <w:jc w:val="right"/>
      </w:pPr>
      <w:r>
        <w:t>ИНН: _______________, ОГРН: __________ (если известны)</w:t>
      </w:r>
    </w:p>
    <w:p w:rsidR="00CC46AB" w:rsidRDefault="00CC46AB">
      <w:pPr>
        <w:pStyle w:val="ConsPlusNormal"/>
        <w:ind w:firstLine="540"/>
        <w:jc w:val="both"/>
      </w:pPr>
    </w:p>
    <w:p w:rsidR="00CC46AB" w:rsidRDefault="00CC46AB">
      <w:pPr>
        <w:pStyle w:val="ConsPlusNormal"/>
        <w:jc w:val="right"/>
      </w:pPr>
      <w:r>
        <w:t xml:space="preserve">Цена иска: ________________________________ рублей </w:t>
      </w:r>
      <w:hyperlink w:anchor="P98">
        <w:r>
          <w:rPr>
            <w:color w:val="0000FF"/>
          </w:rPr>
          <w:t>&lt;4&gt;</w:t>
        </w:r>
      </w:hyperlink>
    </w:p>
    <w:p w:rsidR="00CC46AB" w:rsidRDefault="00CC46AB">
      <w:pPr>
        <w:pStyle w:val="ConsPlusNormal"/>
        <w:ind w:firstLine="540"/>
        <w:jc w:val="both"/>
      </w:pPr>
    </w:p>
    <w:p w:rsidR="00CC46AB" w:rsidRDefault="00CC46AB">
      <w:pPr>
        <w:pStyle w:val="ConsPlusNormal"/>
        <w:jc w:val="center"/>
      </w:pPr>
      <w:bookmarkStart w:id="0" w:name="_GoBack"/>
      <w:r>
        <w:t>Исковое заявление</w:t>
      </w:r>
    </w:p>
    <w:p w:rsidR="00CC46AB" w:rsidRDefault="00CC46AB">
      <w:pPr>
        <w:pStyle w:val="ConsPlusNormal"/>
        <w:jc w:val="center"/>
      </w:pPr>
      <w:r>
        <w:t xml:space="preserve">об обязании работодателя предоставить сведения о </w:t>
      </w:r>
      <w:proofErr w:type="gramStart"/>
      <w:r>
        <w:t>трудовой</w:t>
      </w:r>
      <w:proofErr w:type="gramEnd"/>
    </w:p>
    <w:p w:rsidR="00CC46AB" w:rsidRDefault="00CC46AB">
      <w:pPr>
        <w:pStyle w:val="ConsPlusNormal"/>
        <w:jc w:val="center"/>
      </w:pPr>
      <w:r>
        <w:t>деятельности у данного работодателя</w:t>
      </w:r>
    </w:p>
    <w:p w:rsidR="00CC46AB" w:rsidRDefault="00CC46AB">
      <w:pPr>
        <w:pStyle w:val="ConsPlusNormal"/>
        <w:jc w:val="center"/>
      </w:pPr>
      <w:r>
        <w:t>(или: выдать трудовую книжку), иные документы, связанные</w:t>
      </w:r>
    </w:p>
    <w:p w:rsidR="00CC46AB" w:rsidRDefault="00CC46AB">
      <w:pPr>
        <w:pStyle w:val="ConsPlusNormal"/>
        <w:jc w:val="center"/>
      </w:pPr>
      <w:r>
        <w:t xml:space="preserve">с работой, а также произвести </w:t>
      </w:r>
      <w:proofErr w:type="gramStart"/>
      <w:r>
        <w:t>окончательный</w:t>
      </w:r>
      <w:proofErr w:type="gramEnd"/>
    </w:p>
    <w:p w:rsidR="00CC46AB" w:rsidRDefault="00CC46AB">
      <w:pPr>
        <w:pStyle w:val="ConsPlusNormal"/>
        <w:jc w:val="center"/>
      </w:pPr>
      <w:r>
        <w:t>расчет в связи с увольнением по собственному желанию</w:t>
      </w:r>
      <w:bookmarkEnd w:id="0"/>
      <w:r>
        <w:t xml:space="preserve"> </w:t>
      </w:r>
      <w:hyperlink w:anchor="P99">
        <w:r>
          <w:rPr>
            <w:color w:val="0000FF"/>
          </w:rPr>
          <w:t>&lt;5&gt;</w:t>
        </w:r>
      </w:hyperlink>
    </w:p>
    <w:p w:rsidR="00CC46AB" w:rsidRDefault="00CC46AB">
      <w:pPr>
        <w:pStyle w:val="ConsPlusNormal"/>
        <w:ind w:firstLine="540"/>
        <w:jc w:val="both"/>
      </w:pPr>
    </w:p>
    <w:p w:rsidR="00CC46AB" w:rsidRDefault="00CC46AB">
      <w:pPr>
        <w:pStyle w:val="ConsPlusNormal"/>
        <w:ind w:firstLine="540"/>
        <w:jc w:val="both"/>
      </w:pPr>
      <w:r>
        <w:t>С "___"___________ ____ г. Истец в соответствии с трудовым договором от "___"________ ____ г. N _______ работал у Ответчика в должности __________________________________ с окладом согласно штатному расписанию в размере</w:t>
      </w:r>
      <w:proofErr w:type="gramStart"/>
      <w:r>
        <w:t xml:space="preserve"> ________ (_______________) </w:t>
      </w:r>
      <w:proofErr w:type="gramEnd"/>
      <w:r>
        <w:t>рублей.</w:t>
      </w:r>
    </w:p>
    <w:p w:rsidR="00CC46AB" w:rsidRDefault="00CC46AB">
      <w:pPr>
        <w:pStyle w:val="ConsPlusNormal"/>
        <w:spacing w:before="220"/>
        <w:ind w:firstLine="540"/>
        <w:jc w:val="both"/>
      </w:pPr>
      <w:r>
        <w:t>Копия приказа N _________ от "___"__________ ____ г. о приеме на работу прилагается.</w:t>
      </w:r>
    </w:p>
    <w:p w:rsidR="00CC46AB" w:rsidRDefault="00CC46AB">
      <w:pPr>
        <w:pStyle w:val="ConsPlusNormal"/>
        <w:spacing w:before="220"/>
        <w:ind w:firstLine="540"/>
        <w:jc w:val="both"/>
      </w:pPr>
      <w:r>
        <w:lastRenderedPageBreak/>
        <w:t xml:space="preserve">В соответствии со </w:t>
      </w:r>
      <w:hyperlink r:id="rId6">
        <w:r>
          <w:rPr>
            <w:color w:val="0000FF"/>
          </w:rPr>
          <w:t>ст. 80</w:t>
        </w:r>
      </w:hyperlink>
      <w:r>
        <w:t xml:space="preserve"> Трудового кодекса Российской Федерации Истцом "___"________ ___ г. было написано и подано Ответчику заявление об увольнении по собственному желанию. ________________________ (наименование должности руководителя) Ответчика гр. _____________ (Ф.И.О. руководителя) подписа</w:t>
      </w:r>
      <w:proofErr w:type="gramStart"/>
      <w:r>
        <w:t>л(</w:t>
      </w:r>
      <w:proofErr w:type="gramEnd"/>
      <w:r>
        <w:t>а) поданное Истцом заявление, что подтверждается ____________________.</w:t>
      </w:r>
    </w:p>
    <w:p w:rsidR="00CC46AB" w:rsidRDefault="00CC46AB">
      <w:pPr>
        <w:pStyle w:val="ConsPlusNormal"/>
        <w:spacing w:before="220"/>
        <w:ind w:firstLine="540"/>
        <w:jc w:val="both"/>
      </w:pPr>
      <w:proofErr w:type="gramStart"/>
      <w:r>
        <w:t>Однако по истечении двухнедельного срока Ответчик не предоставил Истцу сведения о трудовой деятельности у данного работодателя (или: не выдал трудовую книжку, иные документы, связанные с работой, а также не произвел окончательный расчет.</w:t>
      </w:r>
      <w:proofErr w:type="gramEnd"/>
    </w:p>
    <w:p w:rsidR="00CC46AB" w:rsidRDefault="00CC46AB">
      <w:pPr>
        <w:pStyle w:val="ConsPlusNormal"/>
        <w:spacing w:before="220"/>
        <w:ind w:firstLine="540"/>
        <w:jc w:val="both"/>
      </w:pPr>
      <w:proofErr w:type="gramStart"/>
      <w:r>
        <w:t xml:space="preserve">В соответствии с </w:t>
      </w:r>
      <w:hyperlink r:id="rId7">
        <w:r>
          <w:rPr>
            <w:color w:val="0000FF"/>
          </w:rPr>
          <w:t>ч. 2 ст. 2</w:t>
        </w:r>
      </w:hyperlink>
      <w: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 "___"_________ _____ г. Истец подал Ответчику заявление о предоставлении ему работодателем сведений о трудовой деятельности в соответствии со </w:t>
      </w:r>
      <w:hyperlink r:id="rId8">
        <w:r>
          <w:rPr>
            <w:color w:val="0000FF"/>
          </w:rPr>
          <w:t>ст. 66.1</w:t>
        </w:r>
      </w:hyperlink>
      <w:r>
        <w:t xml:space="preserve"> Трудового кодекса Российской Федерации (вариант: о продолжении ведения работодателем трудовой книжки</w:t>
      </w:r>
      <w:proofErr w:type="gramEnd"/>
      <w:r>
        <w:t xml:space="preserve"> в соответствии со </w:t>
      </w:r>
      <w:hyperlink r:id="rId9">
        <w:r>
          <w:rPr>
            <w:color w:val="0000FF"/>
          </w:rPr>
          <w:t>ст. 66</w:t>
        </w:r>
      </w:hyperlink>
      <w:r>
        <w:t xml:space="preserve"> Трудового кодекса Российской Федерации).</w:t>
      </w:r>
    </w:p>
    <w:p w:rsidR="00CC46AB" w:rsidRDefault="00CC46AB">
      <w:pPr>
        <w:pStyle w:val="ConsPlusNormal"/>
        <w:spacing w:before="220"/>
        <w:ind w:firstLine="540"/>
        <w:jc w:val="both"/>
      </w:pPr>
      <w:proofErr w:type="gramStart"/>
      <w:r>
        <w:t xml:space="preserve">Требование (претензию) Истца от "___"__________ ____ г. N _____ о произведении окончательного расчета, предоставлении сведений о трудовой деятельности в соответствии со </w:t>
      </w:r>
      <w:hyperlink r:id="rId10">
        <w:r>
          <w:rPr>
            <w:color w:val="0000FF"/>
          </w:rPr>
          <w:t>ст. 66.1</w:t>
        </w:r>
      </w:hyperlink>
      <w:r>
        <w:t xml:space="preserve"> Трудового кодекса Российской Федерации (или: выдаче трудовой книжки), приказа об увольнении, копии трудового договора, справки о заработной плате для постановки на учет в Государственную службу занятости населения (для дальнейшего трудоустройства) и _________________________ (указать иные необходимые документы) Ответчик добровольно не удовлетворил, сославшись</w:t>
      </w:r>
      <w:proofErr w:type="gramEnd"/>
      <w:r>
        <w:t xml:space="preserve"> на ____________________________________________ (или: осталось без ответа), что подтверждается ___________________________ </w:t>
      </w:r>
      <w:hyperlink w:anchor="P100">
        <w:r>
          <w:rPr>
            <w:color w:val="0000FF"/>
          </w:rPr>
          <w:t>&lt;6&gt;</w:t>
        </w:r>
      </w:hyperlink>
      <w:r>
        <w:t>.</w:t>
      </w:r>
    </w:p>
    <w:p w:rsidR="00CC46AB" w:rsidRDefault="00CC46AB">
      <w:pPr>
        <w:pStyle w:val="ConsPlusNormal"/>
        <w:spacing w:before="220"/>
        <w:ind w:firstLine="540"/>
        <w:jc w:val="both"/>
      </w:pPr>
      <w:r>
        <w:t xml:space="preserve">В соответствии с </w:t>
      </w:r>
      <w:hyperlink r:id="rId11">
        <w:r>
          <w:rPr>
            <w:color w:val="0000FF"/>
          </w:rPr>
          <w:t>ч. 1 ст. 80</w:t>
        </w:r>
      </w:hyperlink>
      <w:r>
        <w:t xml:space="preserve"> Трудового кодекса Российской Федерации работник имеет право расторгнуть трудовой договор, предупредив об этом работодателя в письменной форме не </w:t>
      </w:r>
      <w:proofErr w:type="gramStart"/>
      <w:r>
        <w:t>позднее</w:t>
      </w:r>
      <w:proofErr w:type="gramEnd"/>
      <w: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CC46AB" w:rsidRDefault="00CC46AB">
      <w:pPr>
        <w:pStyle w:val="ConsPlusNormal"/>
        <w:spacing w:before="220"/>
        <w:ind w:firstLine="540"/>
        <w:jc w:val="both"/>
      </w:pPr>
      <w:r>
        <w:t xml:space="preserve">Согласно </w:t>
      </w:r>
      <w:hyperlink r:id="rId12">
        <w:r>
          <w:rPr>
            <w:color w:val="0000FF"/>
          </w:rPr>
          <w:t>ч. 5 ст. 80</w:t>
        </w:r>
      </w:hyperlink>
      <w:r>
        <w:t xml:space="preserve"> Трудового кодекса Российской Федерации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или предоставить сведения о трудовой деятельности (</w:t>
      </w:r>
      <w:hyperlink r:id="rId13">
        <w:r>
          <w:rPr>
            <w:color w:val="0000FF"/>
          </w:rPr>
          <w:t>ст. 66.1</w:t>
        </w:r>
      </w:hyperlink>
      <w:r>
        <w:t xml:space="preserve"> Трудового кодекса Российской Федерации) у данного работодателя, выдать другие документы, связанные с работой, по письменному заявлению работника и произвести с ним окончательный расчет.</w:t>
      </w:r>
    </w:p>
    <w:p w:rsidR="00CC46AB" w:rsidRDefault="00CC46AB">
      <w:pPr>
        <w:pStyle w:val="ConsPlusNormal"/>
        <w:spacing w:before="220"/>
        <w:ind w:firstLine="540"/>
        <w:jc w:val="both"/>
      </w:pPr>
      <w:r>
        <w:t xml:space="preserve">В соответствии с </w:t>
      </w:r>
      <w:hyperlink r:id="rId14">
        <w:r>
          <w:rPr>
            <w:color w:val="0000FF"/>
          </w:rPr>
          <w:t>ч. 1 ст. 140</w:t>
        </w:r>
      </w:hyperlink>
      <w:r>
        <w:t xml:space="preserve"> Трудового кодекса Российской Федерации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rsidR="00CC46AB" w:rsidRDefault="00CC46AB">
      <w:pPr>
        <w:pStyle w:val="ConsPlusNormal"/>
        <w:spacing w:before="220"/>
        <w:ind w:firstLine="540"/>
        <w:jc w:val="both"/>
      </w:pPr>
      <w:r>
        <w:t xml:space="preserve">В связи с задержкой Ответчиком предоставления сведений о трудовой деятельности у данного работодателя (или: выдачи трудовой книжки) Истец лишен возможности устроиться на другую работу, в </w:t>
      </w:r>
      <w:proofErr w:type="gramStart"/>
      <w:r>
        <w:t>связи</w:t>
      </w:r>
      <w:proofErr w:type="gramEnd"/>
      <w:r>
        <w:t xml:space="preserve"> с чем Истцом не получен заработок в размере _________, что подтверждается __________________________________.</w:t>
      </w:r>
    </w:p>
    <w:p w:rsidR="00CC46AB" w:rsidRDefault="00CC46AB">
      <w:pPr>
        <w:pStyle w:val="ConsPlusNormal"/>
        <w:spacing w:before="220"/>
        <w:ind w:firstLine="540"/>
        <w:jc w:val="both"/>
      </w:pPr>
      <w:r>
        <w:t xml:space="preserve">Согласно </w:t>
      </w:r>
      <w:hyperlink r:id="rId15">
        <w:r>
          <w:rPr>
            <w:color w:val="0000FF"/>
          </w:rPr>
          <w:t>ст. 234</w:t>
        </w:r>
      </w:hyperlink>
      <w:r>
        <w:t xml:space="preserve"> Трудового кодекса Российской Федерации 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 задержки работодателем выдачи работнику трудовой книжки, предоставления сведений о трудовой деятельности (</w:t>
      </w:r>
      <w:hyperlink r:id="rId16">
        <w:r>
          <w:rPr>
            <w:color w:val="0000FF"/>
          </w:rPr>
          <w:t>ст. 66.1</w:t>
        </w:r>
      </w:hyperlink>
      <w:r>
        <w:t xml:space="preserve"> Трудового кодекса Российской Федерации),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rsidR="00CC46AB" w:rsidRDefault="00CC46AB">
      <w:pPr>
        <w:pStyle w:val="ConsPlusNormal"/>
        <w:spacing w:before="220"/>
        <w:ind w:firstLine="540"/>
        <w:jc w:val="both"/>
      </w:pPr>
      <w:proofErr w:type="gramStart"/>
      <w:r>
        <w:t xml:space="preserve">В соответствии со </w:t>
      </w:r>
      <w:hyperlink r:id="rId17">
        <w:r>
          <w:rPr>
            <w:color w:val="0000FF"/>
          </w:rPr>
          <w:t>ст. 236</w:t>
        </w:r>
      </w:hyperlink>
      <w:r>
        <w:t xml:space="preserve"> Трудового кодекса Российской Федерации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w:t>
      </w:r>
      <w:hyperlink w:anchor="P101">
        <w:r>
          <w:rPr>
            <w:color w:val="0000FF"/>
          </w:rPr>
          <w:t>&lt;7&gt;</w:t>
        </w:r>
      </w:hyperlink>
      <w:r>
        <w:t xml:space="preserve"> от не выплаченных в</w:t>
      </w:r>
      <w:proofErr w:type="gramEnd"/>
      <w:r>
        <w:t xml:space="preserve"> срок </w:t>
      </w:r>
      <w:proofErr w:type="gramStart"/>
      <w:r>
        <w:t>сумм</w:t>
      </w:r>
      <w:proofErr w:type="gramEnd"/>
      <w: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CC46AB" w:rsidRDefault="00CC46AB">
      <w:pPr>
        <w:pStyle w:val="ConsPlusNormal"/>
        <w:spacing w:before="220"/>
        <w:ind w:firstLine="540"/>
        <w:jc w:val="both"/>
      </w:pPr>
      <w:r>
        <w:t>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rsidR="00CC46AB" w:rsidRDefault="00CC46AB">
      <w:pPr>
        <w:pStyle w:val="ConsPlusNormal"/>
        <w:spacing w:before="220"/>
        <w:ind w:firstLine="540"/>
        <w:jc w:val="both"/>
      </w:pPr>
      <w:r>
        <w:t xml:space="preserve">На момент подачи настоящего искового заявления ключевая ставка Центрального банка Российской Федерации составляет _____% </w:t>
      </w:r>
      <w:proofErr w:type="gramStart"/>
      <w:r>
        <w:t>годовых</w:t>
      </w:r>
      <w:proofErr w:type="gramEnd"/>
      <w:r>
        <w:t xml:space="preserve"> в соответствии с Информацией Банка России от "__"_______ ___ г.</w:t>
      </w:r>
    </w:p>
    <w:p w:rsidR="00CC46AB" w:rsidRDefault="00CC46AB">
      <w:pPr>
        <w:pStyle w:val="ConsPlusNormal"/>
        <w:spacing w:before="220"/>
        <w:ind w:firstLine="540"/>
        <w:jc w:val="both"/>
      </w:pPr>
      <w:r>
        <w:t>Таким образом, по состоянию на "___"_________ ____ г. Ответчиком подлежат уплате Истцу проценты на сумму невыплаченной зарплаты при увольнении в размере _____________ рублей (расчет прилагается).</w:t>
      </w:r>
    </w:p>
    <w:p w:rsidR="00CC46AB" w:rsidRDefault="00CC46AB">
      <w:pPr>
        <w:pStyle w:val="ConsPlusNormal"/>
        <w:spacing w:before="220"/>
        <w:ind w:firstLine="540"/>
        <w:jc w:val="both"/>
      </w:pPr>
      <w:r>
        <w:t>Кроме того, действиями Ответчика Истцу причинены нравственные страдания (моральный вред), компенсацию которого Истец оценивает в сумму</w:t>
      </w:r>
      <w:proofErr w:type="gramStart"/>
      <w:r>
        <w:t xml:space="preserve"> _________ (___________________) </w:t>
      </w:r>
      <w:proofErr w:type="gramEnd"/>
      <w:r>
        <w:t>рублей.</w:t>
      </w:r>
    </w:p>
    <w:p w:rsidR="00CC46AB" w:rsidRDefault="00CC46AB">
      <w:pPr>
        <w:pStyle w:val="ConsPlusNormal"/>
        <w:spacing w:before="220"/>
        <w:ind w:firstLine="540"/>
        <w:jc w:val="both"/>
      </w:pPr>
      <w:r>
        <w:t xml:space="preserve">Согласно </w:t>
      </w:r>
      <w:hyperlink r:id="rId18">
        <w:r>
          <w:rPr>
            <w:color w:val="0000FF"/>
          </w:rPr>
          <w:t>ст. 237</w:t>
        </w:r>
      </w:hyperlink>
      <w:r>
        <w:t xml:space="preserve"> Трудового кодекса Российской Федерации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CC46AB" w:rsidRDefault="00CC46AB">
      <w:pPr>
        <w:pStyle w:val="ConsPlusNormal"/>
        <w:spacing w:before="220"/>
        <w:ind w:firstLine="540"/>
        <w:jc w:val="both"/>
      </w:pPr>
      <w: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sidR="00CC46AB" w:rsidRDefault="00CC46AB">
      <w:pPr>
        <w:pStyle w:val="ConsPlusNormal"/>
        <w:spacing w:before="220"/>
        <w:ind w:firstLine="540"/>
        <w:jc w:val="both"/>
      </w:pPr>
      <w:r>
        <w:t>Истец обратился за разрешением возникшего трудового спора в комиссию по трудовым спорам, однако решением от "___"___________ ___ г. N ______ в удовлетворении его требований отказано, что подтверждается _________________________ (либо: трудовой спор не рассмотрен комиссией по трудовым спорам в десятидневный срок).</w:t>
      </w:r>
    </w:p>
    <w:p w:rsidR="00CC46AB" w:rsidRDefault="00CC46AB">
      <w:pPr>
        <w:pStyle w:val="ConsPlusNormal"/>
        <w:spacing w:before="220"/>
        <w:ind w:firstLine="540"/>
        <w:jc w:val="both"/>
      </w:pPr>
      <w: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CC46AB" w:rsidRDefault="00CC46AB">
      <w:pPr>
        <w:pStyle w:val="ConsPlusNormal"/>
        <w:spacing w:before="220"/>
        <w:ind w:firstLine="540"/>
        <w:jc w:val="both"/>
      </w:pPr>
      <w:r>
        <w:t xml:space="preserve">В соответствии с </w:t>
      </w:r>
      <w:hyperlink r:id="rId19">
        <w:r>
          <w:rPr>
            <w:color w:val="0000FF"/>
          </w:rPr>
          <w:t>ч. 2 ст. 390</w:t>
        </w:r>
      </w:hyperlink>
      <w:r>
        <w:t xml:space="preserve"> Трудового кодекса Российской Федерации 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rsidR="00CC46AB" w:rsidRDefault="00CC46AB">
      <w:pPr>
        <w:pStyle w:val="ConsPlusNormal"/>
        <w:spacing w:before="220"/>
        <w:ind w:firstLine="540"/>
        <w:jc w:val="both"/>
      </w:pPr>
      <w:r>
        <w:t xml:space="preserve">Вариант. В соответствии с </w:t>
      </w:r>
      <w:hyperlink r:id="rId20">
        <w:r>
          <w:rPr>
            <w:color w:val="0000FF"/>
          </w:rPr>
          <w:t>ч. 1 ст. 390</w:t>
        </w:r>
      </w:hyperlink>
      <w:r>
        <w:t xml:space="preserve"> Трудового кодекса Российской Федерации 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в суд.</w:t>
      </w:r>
    </w:p>
    <w:p w:rsidR="00CC46AB" w:rsidRDefault="00CC46AB">
      <w:pPr>
        <w:pStyle w:val="ConsPlusNormal"/>
        <w:spacing w:before="220"/>
        <w:ind w:firstLine="540"/>
        <w:jc w:val="both"/>
      </w:pPr>
      <w:proofErr w:type="gramStart"/>
      <w:r>
        <w:t xml:space="preserve">На основании вышеизложенного и в соответствии со </w:t>
      </w:r>
      <w:hyperlink r:id="rId21">
        <w:r>
          <w:rPr>
            <w:color w:val="0000FF"/>
          </w:rPr>
          <w:t>ст. ст. 80</w:t>
        </w:r>
      </w:hyperlink>
      <w:r>
        <w:t xml:space="preserve">, </w:t>
      </w:r>
      <w:hyperlink r:id="rId22">
        <w:r>
          <w:rPr>
            <w:color w:val="0000FF"/>
          </w:rPr>
          <w:t>140</w:t>
        </w:r>
      </w:hyperlink>
      <w:r>
        <w:t xml:space="preserve">, </w:t>
      </w:r>
      <w:hyperlink r:id="rId23">
        <w:r>
          <w:rPr>
            <w:color w:val="0000FF"/>
          </w:rPr>
          <w:t>234</w:t>
        </w:r>
      </w:hyperlink>
      <w:r>
        <w:t xml:space="preserve">, </w:t>
      </w:r>
      <w:hyperlink r:id="rId24">
        <w:r>
          <w:rPr>
            <w:color w:val="0000FF"/>
          </w:rPr>
          <w:t>236</w:t>
        </w:r>
      </w:hyperlink>
      <w:r>
        <w:t xml:space="preserve">, </w:t>
      </w:r>
      <w:hyperlink r:id="rId25">
        <w:r>
          <w:rPr>
            <w:color w:val="0000FF"/>
          </w:rPr>
          <w:t>237</w:t>
        </w:r>
      </w:hyperlink>
      <w:r>
        <w:t xml:space="preserve">, </w:t>
      </w:r>
      <w:hyperlink r:id="rId26">
        <w:r>
          <w:rPr>
            <w:color w:val="0000FF"/>
          </w:rPr>
          <w:t>390</w:t>
        </w:r>
      </w:hyperlink>
      <w:r>
        <w:t xml:space="preserve"> - </w:t>
      </w:r>
      <w:hyperlink r:id="rId27">
        <w:r>
          <w:rPr>
            <w:color w:val="0000FF"/>
          </w:rPr>
          <w:t>393</w:t>
        </w:r>
      </w:hyperlink>
      <w:r>
        <w:t xml:space="preserve"> Трудового кодекса Российской Федерации, </w:t>
      </w:r>
      <w:hyperlink r:id="rId28">
        <w:r>
          <w:rPr>
            <w:color w:val="0000FF"/>
          </w:rPr>
          <w:t>ч. 2 ст. 2</w:t>
        </w:r>
      </w:hyperlink>
      <w:r>
        <w:t xml:space="preserve"> Федерального закона от 16.12.2019 N 439-ФЗ "О внесении изменений в Трудовой кодекс Российской Федерации в части формирования сведений о трудовой деятельности в электронном виде", </w:t>
      </w:r>
      <w:hyperlink r:id="rId29">
        <w:r>
          <w:rPr>
            <w:color w:val="0000FF"/>
          </w:rPr>
          <w:t>ст. ст. 24</w:t>
        </w:r>
      </w:hyperlink>
      <w:r>
        <w:t xml:space="preserve">, </w:t>
      </w:r>
      <w:hyperlink r:id="rId30">
        <w:r>
          <w:rPr>
            <w:color w:val="0000FF"/>
          </w:rPr>
          <w:t>131</w:t>
        </w:r>
      </w:hyperlink>
      <w:r>
        <w:t xml:space="preserve">, </w:t>
      </w:r>
      <w:hyperlink r:id="rId31">
        <w:r>
          <w:rPr>
            <w:color w:val="0000FF"/>
          </w:rPr>
          <w:t>132</w:t>
        </w:r>
      </w:hyperlink>
      <w:r>
        <w:t xml:space="preserve"> Гражданского процессуального кодекса Российской Федерации прошу:</w:t>
      </w:r>
      <w:proofErr w:type="gramEnd"/>
    </w:p>
    <w:p w:rsidR="00CC46AB" w:rsidRDefault="00CC46AB">
      <w:pPr>
        <w:pStyle w:val="ConsPlusNormal"/>
        <w:ind w:firstLine="540"/>
        <w:jc w:val="both"/>
      </w:pPr>
    </w:p>
    <w:p w:rsidR="00CC46AB" w:rsidRDefault="00CC46AB">
      <w:pPr>
        <w:pStyle w:val="ConsPlusNormal"/>
        <w:ind w:firstLine="540"/>
        <w:jc w:val="both"/>
      </w:pPr>
      <w:r>
        <w:t>1. Обязать Ответчика предоставить Истцу сведения о трудовой деятельности у данного работодателя (вариант: выдать Истцу трудовую книжку), расчетный листок, приказ об увольнении (иные необходимые документы).</w:t>
      </w:r>
    </w:p>
    <w:p w:rsidR="00CC46AB" w:rsidRDefault="00CC46AB">
      <w:pPr>
        <w:pStyle w:val="ConsPlusNormal"/>
        <w:spacing w:before="220"/>
        <w:ind w:firstLine="540"/>
        <w:jc w:val="both"/>
      </w:pPr>
      <w:r>
        <w:t>2. Взыскать с Ответчика в пользу Истца сумму заработной платы в размере</w:t>
      </w:r>
      <w:proofErr w:type="gramStart"/>
      <w:r>
        <w:t xml:space="preserve"> _________ (_________________) </w:t>
      </w:r>
      <w:proofErr w:type="gramEnd"/>
      <w:r>
        <w:t>рублей, причитающуюся к выплате при увольнении.</w:t>
      </w:r>
    </w:p>
    <w:p w:rsidR="00CC46AB" w:rsidRDefault="00CC46AB">
      <w:pPr>
        <w:pStyle w:val="ConsPlusNormal"/>
        <w:spacing w:before="220"/>
        <w:ind w:firstLine="540"/>
        <w:jc w:val="both"/>
      </w:pPr>
      <w:r>
        <w:t xml:space="preserve">3. Взыскать </w:t>
      </w:r>
      <w:proofErr w:type="gramStart"/>
      <w:r>
        <w:t>с Ответчика в пользу Истца сумму процентов на сумму невыплаченной зарплаты за нарушение срока выплат при увольнении</w:t>
      </w:r>
      <w:proofErr w:type="gramEnd"/>
      <w:r>
        <w:t xml:space="preserve"> в размере ________ (_________________) рублей.</w:t>
      </w:r>
    </w:p>
    <w:p w:rsidR="00CC46AB" w:rsidRDefault="00CC46AB">
      <w:pPr>
        <w:pStyle w:val="ConsPlusNormal"/>
        <w:spacing w:before="220"/>
        <w:ind w:firstLine="540"/>
        <w:jc w:val="both"/>
      </w:pPr>
      <w:r>
        <w:t>4. Взыскать с Ответчика в пользу Истца сумму неполученного заработка в размере</w:t>
      </w:r>
      <w:proofErr w:type="gramStart"/>
      <w:r>
        <w:t xml:space="preserve"> _________ (____________________) </w:t>
      </w:r>
      <w:proofErr w:type="gramEnd"/>
      <w:r>
        <w:t>рублей.</w:t>
      </w:r>
    </w:p>
    <w:p w:rsidR="00CC46AB" w:rsidRDefault="00CC46AB">
      <w:pPr>
        <w:pStyle w:val="ConsPlusNormal"/>
        <w:spacing w:before="220"/>
        <w:ind w:firstLine="540"/>
        <w:jc w:val="both"/>
      </w:pPr>
      <w:r>
        <w:t>5. Взыскать с Ответчика в пользу Истца сумму компенсации морального вреда в размере</w:t>
      </w:r>
      <w:proofErr w:type="gramStart"/>
      <w:r>
        <w:t xml:space="preserve"> _________ (__________________) </w:t>
      </w:r>
      <w:proofErr w:type="gramEnd"/>
      <w:r>
        <w:t>рублей.</w:t>
      </w:r>
    </w:p>
    <w:p w:rsidR="00CC46AB" w:rsidRDefault="00CC46AB">
      <w:pPr>
        <w:pStyle w:val="ConsPlusNormal"/>
        <w:ind w:firstLine="540"/>
        <w:jc w:val="both"/>
      </w:pPr>
    </w:p>
    <w:p w:rsidR="00CC46AB" w:rsidRDefault="00CC46AB">
      <w:pPr>
        <w:pStyle w:val="ConsPlusNormal"/>
        <w:ind w:firstLine="540"/>
        <w:jc w:val="both"/>
      </w:pPr>
      <w:r>
        <w:t>Приложение:</w:t>
      </w:r>
    </w:p>
    <w:p w:rsidR="00CC46AB" w:rsidRDefault="00CC46AB">
      <w:pPr>
        <w:pStyle w:val="ConsPlusNormal"/>
        <w:spacing w:before="220"/>
        <w:ind w:firstLine="540"/>
        <w:jc w:val="both"/>
      </w:pPr>
      <w:r>
        <w:t xml:space="preserve">1. Копия приказа о приеме на работу от "___"___________ ____ </w:t>
      </w:r>
      <w:proofErr w:type="gramStart"/>
      <w:r>
        <w:t>г</w:t>
      </w:r>
      <w:proofErr w:type="gramEnd"/>
      <w:r>
        <w:t>.</w:t>
      </w:r>
    </w:p>
    <w:p w:rsidR="00CC46AB" w:rsidRDefault="00CC46AB">
      <w:pPr>
        <w:pStyle w:val="ConsPlusNormal"/>
        <w:spacing w:before="220"/>
        <w:ind w:firstLine="540"/>
        <w:jc w:val="both"/>
      </w:pPr>
      <w:r>
        <w:t xml:space="preserve">2. Копия трудового договора от "___"___________ ____ </w:t>
      </w:r>
      <w:proofErr w:type="gramStart"/>
      <w:r>
        <w:t>г</w:t>
      </w:r>
      <w:proofErr w:type="gramEnd"/>
      <w:r>
        <w:t>.</w:t>
      </w:r>
    </w:p>
    <w:p w:rsidR="00CC46AB" w:rsidRDefault="00CC46AB">
      <w:pPr>
        <w:pStyle w:val="ConsPlusNormal"/>
        <w:spacing w:before="220"/>
        <w:ind w:firstLine="540"/>
        <w:jc w:val="both"/>
      </w:pPr>
      <w:r>
        <w:t xml:space="preserve">3. Копия заявления Истца на увольнение по собственному желанию от "___"_________ ___ </w:t>
      </w:r>
      <w:proofErr w:type="gramStart"/>
      <w:r>
        <w:t>г</w:t>
      </w:r>
      <w:proofErr w:type="gramEnd"/>
      <w:r>
        <w:t>.</w:t>
      </w:r>
    </w:p>
    <w:p w:rsidR="00CC46AB" w:rsidRDefault="00CC46AB">
      <w:pPr>
        <w:pStyle w:val="ConsPlusNormal"/>
        <w:spacing w:before="220"/>
        <w:ind w:firstLine="540"/>
        <w:jc w:val="both"/>
      </w:pPr>
      <w:r>
        <w:t xml:space="preserve">4. Копия требования (претензии) Истца от "___"__________ ____ г. N ___ </w:t>
      </w:r>
      <w:hyperlink w:anchor="P100">
        <w:r>
          <w:rPr>
            <w:color w:val="0000FF"/>
          </w:rPr>
          <w:t>&lt;6&gt;</w:t>
        </w:r>
      </w:hyperlink>
      <w:r>
        <w:t>.</w:t>
      </w:r>
    </w:p>
    <w:p w:rsidR="00CC46AB" w:rsidRDefault="00CC46AB">
      <w:pPr>
        <w:pStyle w:val="ConsPlusNormal"/>
        <w:spacing w:before="220"/>
        <w:ind w:firstLine="540"/>
        <w:jc w:val="both"/>
      </w:pPr>
      <w:r>
        <w:t xml:space="preserve">5. Доказательства отказа Ответчика от удовлетворения требования (претензии) Истца </w:t>
      </w:r>
      <w:hyperlink w:anchor="P100">
        <w:r>
          <w:rPr>
            <w:color w:val="0000FF"/>
          </w:rPr>
          <w:t>&lt;6&gt;</w:t>
        </w:r>
      </w:hyperlink>
      <w:r>
        <w:t>.</w:t>
      </w:r>
    </w:p>
    <w:p w:rsidR="00CC46AB" w:rsidRDefault="00CC46AB">
      <w:pPr>
        <w:pStyle w:val="ConsPlusNormal"/>
        <w:spacing w:before="220"/>
        <w:ind w:firstLine="540"/>
        <w:jc w:val="both"/>
      </w:pPr>
      <w:r>
        <w:t>6. Документы, подтверждающие совершение действий, направленных на примирение (если такие документы имеются).</w:t>
      </w:r>
    </w:p>
    <w:p w:rsidR="00CC46AB" w:rsidRDefault="00CC46AB">
      <w:pPr>
        <w:pStyle w:val="ConsPlusNormal"/>
        <w:spacing w:before="220"/>
        <w:ind w:firstLine="540"/>
        <w:jc w:val="both"/>
      </w:pPr>
      <w:r>
        <w:t>7. Расчет суммы исковых требований.</w:t>
      </w:r>
    </w:p>
    <w:p w:rsidR="00CC46AB" w:rsidRDefault="00CC46AB">
      <w:pPr>
        <w:pStyle w:val="ConsPlusNormal"/>
        <w:spacing w:before="220"/>
        <w:ind w:firstLine="540"/>
        <w:jc w:val="both"/>
      </w:pPr>
      <w:r>
        <w:t xml:space="preserve">8. Копия решения комиссии по трудовым спорам от "___"___________ ___ г. N ______ (варианты: доказательства </w:t>
      </w:r>
      <w:proofErr w:type="spellStart"/>
      <w:r>
        <w:t>нерассмотрения</w:t>
      </w:r>
      <w:proofErr w:type="spellEnd"/>
      <w:r>
        <w:t xml:space="preserve"> комиссией по трудовым спорам заявления Ответчика в десятидневный срок; отсутствие комиссии по трудовым спорам у работодателя) </w:t>
      </w:r>
      <w:hyperlink w:anchor="P100">
        <w:r>
          <w:rPr>
            <w:color w:val="0000FF"/>
          </w:rPr>
          <w:t>&lt;6&gt;</w:t>
        </w:r>
      </w:hyperlink>
      <w:r>
        <w:t>.</w:t>
      </w:r>
    </w:p>
    <w:p w:rsidR="00CC46AB" w:rsidRDefault="00CC46AB">
      <w:pPr>
        <w:pStyle w:val="ConsPlusNormal"/>
        <w:spacing w:before="220"/>
        <w:ind w:firstLine="540"/>
        <w:jc w:val="both"/>
      </w:pPr>
      <w:r>
        <w:t>9. Доказательства причинения морального вреда Истцу.</w:t>
      </w:r>
    </w:p>
    <w:p w:rsidR="00CC46AB" w:rsidRDefault="00CC46AB">
      <w:pPr>
        <w:pStyle w:val="ConsPlusNormal"/>
        <w:spacing w:before="220"/>
        <w:ind w:firstLine="540"/>
        <w:jc w:val="both"/>
      </w:pPr>
      <w:r>
        <w:t>10.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C46AB" w:rsidRDefault="00CC46AB">
      <w:pPr>
        <w:pStyle w:val="ConsPlusNormal"/>
        <w:spacing w:before="220"/>
        <w:ind w:firstLine="540"/>
        <w:jc w:val="both"/>
      </w:pPr>
      <w:r>
        <w:t xml:space="preserve">11.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7">
        <w:r>
          <w:rPr>
            <w:color w:val="0000FF"/>
          </w:rPr>
          <w:t>&lt;3&gt;</w:t>
        </w:r>
      </w:hyperlink>
      <w:r>
        <w:t>.</w:t>
      </w:r>
    </w:p>
    <w:p w:rsidR="00CC46AB" w:rsidRDefault="00CC46AB">
      <w:pPr>
        <w:pStyle w:val="ConsPlusNormal"/>
        <w:spacing w:before="220"/>
        <w:ind w:firstLine="540"/>
        <w:jc w:val="both"/>
      </w:pPr>
      <w:r>
        <w:t>12. Иные документы, подтверждающие обстоятельства, на которых Истец основывает свои требования.</w:t>
      </w:r>
    </w:p>
    <w:p w:rsidR="00CC46AB" w:rsidRDefault="00CC46AB">
      <w:pPr>
        <w:pStyle w:val="ConsPlusNormal"/>
        <w:ind w:firstLine="540"/>
        <w:jc w:val="both"/>
      </w:pPr>
    </w:p>
    <w:p w:rsidR="00CC46AB" w:rsidRDefault="00CC46AB">
      <w:pPr>
        <w:pStyle w:val="ConsPlusNormal"/>
        <w:ind w:firstLine="540"/>
        <w:jc w:val="both"/>
      </w:pPr>
      <w:r>
        <w:t xml:space="preserve">"___"________ ____ </w:t>
      </w:r>
      <w:proofErr w:type="gramStart"/>
      <w:r>
        <w:t>г</w:t>
      </w:r>
      <w:proofErr w:type="gramEnd"/>
      <w:r>
        <w:t>.</w:t>
      </w:r>
    </w:p>
    <w:p w:rsidR="00CC46AB" w:rsidRDefault="00CC46AB">
      <w:pPr>
        <w:pStyle w:val="ConsPlusNormal"/>
        <w:ind w:firstLine="540"/>
        <w:jc w:val="both"/>
      </w:pPr>
    </w:p>
    <w:p w:rsidR="00CC46AB" w:rsidRDefault="00CC46AB">
      <w:pPr>
        <w:pStyle w:val="ConsPlusNormal"/>
        <w:ind w:firstLine="540"/>
        <w:jc w:val="both"/>
      </w:pPr>
      <w:r>
        <w:t>Истец (представитель):</w:t>
      </w:r>
    </w:p>
    <w:p w:rsidR="00CC46AB" w:rsidRDefault="00CC46AB">
      <w:pPr>
        <w:pStyle w:val="ConsPlusNormal"/>
        <w:spacing w:before="220"/>
        <w:ind w:firstLine="540"/>
        <w:jc w:val="both"/>
      </w:pPr>
      <w:r>
        <w:t>___________________ (подпись) / __________________ (Ф.И.О.)</w:t>
      </w:r>
    </w:p>
    <w:p w:rsidR="00CC46AB" w:rsidRDefault="00CC46AB">
      <w:pPr>
        <w:pStyle w:val="ConsPlusNormal"/>
        <w:ind w:firstLine="540"/>
        <w:jc w:val="both"/>
      </w:pPr>
    </w:p>
    <w:p w:rsidR="00CC46AB" w:rsidRDefault="00CC46AB">
      <w:pPr>
        <w:pStyle w:val="ConsPlusNormal"/>
        <w:ind w:firstLine="540"/>
        <w:jc w:val="both"/>
      </w:pPr>
      <w:r>
        <w:t>--------------------------------</w:t>
      </w:r>
    </w:p>
    <w:p w:rsidR="00CC46AB" w:rsidRDefault="00CC46AB">
      <w:pPr>
        <w:pStyle w:val="ConsPlusNormal"/>
        <w:spacing w:before="220"/>
        <w:ind w:firstLine="540"/>
        <w:jc w:val="both"/>
      </w:pPr>
      <w:r>
        <w:t>Информация для сведения:</w:t>
      </w:r>
    </w:p>
    <w:p w:rsidR="00CC46AB" w:rsidRDefault="00CC46AB">
      <w:pPr>
        <w:pStyle w:val="ConsPlusNormal"/>
        <w:spacing w:before="220"/>
        <w:ind w:firstLine="540"/>
        <w:jc w:val="both"/>
      </w:pPr>
      <w:bookmarkStart w:id="1" w:name="P95"/>
      <w:bookmarkEnd w:id="1"/>
      <w:r>
        <w:t>&lt;1</w:t>
      </w:r>
      <w:proofErr w:type="gramStart"/>
      <w:r>
        <w:t>&gt; П</w:t>
      </w:r>
      <w:proofErr w:type="gramEnd"/>
      <w:r>
        <w:t xml:space="preserve">о смыслу </w:t>
      </w:r>
      <w:hyperlink r:id="rId32">
        <w:r>
          <w:rPr>
            <w:color w:val="0000FF"/>
          </w:rPr>
          <w:t>ст. ст. 23</w:t>
        </w:r>
      </w:hyperlink>
      <w:r>
        <w:t xml:space="preserve">, </w:t>
      </w:r>
      <w:hyperlink r:id="rId33">
        <w:r>
          <w:rPr>
            <w:color w:val="0000FF"/>
          </w:rPr>
          <w:t>24</w:t>
        </w:r>
      </w:hyperlink>
      <w:r>
        <w:t xml:space="preserve"> Гражданского процессуального кодекса Российской Федерации гражданские дела о трудовых спорах подсудны районному суду.</w:t>
      </w:r>
    </w:p>
    <w:p w:rsidR="00CC46AB" w:rsidRDefault="00CC46AB">
      <w:pPr>
        <w:pStyle w:val="ConsPlusNormal"/>
        <w:spacing w:before="220"/>
        <w:ind w:firstLine="540"/>
        <w:jc w:val="both"/>
      </w:pPr>
      <w:bookmarkStart w:id="2" w:name="P96"/>
      <w:bookmarkEnd w:id="2"/>
      <w:r>
        <w:t xml:space="preserve">&lt;2&gt; Перечень обязательных сведений об истце и ответчике, которые необходимо указать в исковом заявлении, см. в </w:t>
      </w:r>
      <w:hyperlink r:id="rId34">
        <w:r>
          <w:rPr>
            <w:color w:val="0000FF"/>
          </w:rPr>
          <w:t>ч. 2 ст. 131</w:t>
        </w:r>
      </w:hyperlink>
      <w:r>
        <w:t xml:space="preserve"> Гражданского процессуального кодекса Российской Федерации.</w:t>
      </w:r>
    </w:p>
    <w:p w:rsidR="00CC46AB" w:rsidRDefault="00CC46AB">
      <w:pPr>
        <w:pStyle w:val="ConsPlusNormal"/>
        <w:spacing w:before="220"/>
        <w:ind w:firstLine="540"/>
        <w:jc w:val="both"/>
      </w:pPr>
      <w:bookmarkStart w:id="3" w:name="P97"/>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35">
        <w:r>
          <w:rPr>
            <w:color w:val="0000FF"/>
          </w:rPr>
          <w:t>ст. ст. 49</w:t>
        </w:r>
      </w:hyperlink>
      <w:r>
        <w:t xml:space="preserve"> - </w:t>
      </w:r>
      <w:hyperlink r:id="rId36">
        <w:r>
          <w:rPr>
            <w:color w:val="0000FF"/>
          </w:rPr>
          <w:t>54</w:t>
        </w:r>
      </w:hyperlink>
      <w:r>
        <w:t xml:space="preserve"> Гражданского процессуального кодекса Российской Федерации.</w:t>
      </w:r>
    </w:p>
    <w:p w:rsidR="00CC46AB" w:rsidRDefault="00CC46AB">
      <w:pPr>
        <w:pStyle w:val="ConsPlusNormal"/>
        <w:spacing w:before="220"/>
        <w:ind w:firstLine="540"/>
        <w:jc w:val="both"/>
      </w:pPr>
      <w:bookmarkStart w:id="4" w:name="P98"/>
      <w:bookmarkEnd w:id="4"/>
      <w:r>
        <w:t xml:space="preserve">&lt;4&gt; Цена иска по искам о взыскании денежных средств, согласно </w:t>
      </w:r>
      <w:hyperlink r:id="rId37">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CC46AB" w:rsidRDefault="00CC46AB">
      <w:pPr>
        <w:pStyle w:val="ConsPlusNormal"/>
        <w:spacing w:before="220"/>
        <w:ind w:firstLine="540"/>
        <w:jc w:val="both"/>
      </w:pPr>
      <w:bookmarkStart w:id="5" w:name="P99"/>
      <w:bookmarkEnd w:id="5"/>
      <w:r>
        <w:t xml:space="preserve">&lt;5&gt; Государственная пошлина не уплачивается согласно </w:t>
      </w:r>
      <w:hyperlink r:id="rId38">
        <w:proofErr w:type="spellStart"/>
        <w:r>
          <w:rPr>
            <w:color w:val="0000FF"/>
          </w:rPr>
          <w:t>пп</w:t>
        </w:r>
        <w:proofErr w:type="spellEnd"/>
        <w:r>
          <w:rPr>
            <w:color w:val="0000FF"/>
          </w:rPr>
          <w:t>. 1 п. 1 ст. 333.36</w:t>
        </w:r>
      </w:hyperlink>
      <w:r>
        <w:t xml:space="preserve"> Налогового кодекса Российской Федерации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rsidR="00CC46AB" w:rsidRDefault="00CC46AB">
      <w:pPr>
        <w:pStyle w:val="ConsPlusNormal"/>
        <w:spacing w:before="220"/>
        <w:ind w:firstLine="540"/>
        <w:jc w:val="both"/>
      </w:pPr>
      <w:bookmarkStart w:id="6" w:name="P100"/>
      <w:bookmarkEnd w:id="6"/>
      <w:r>
        <w:t xml:space="preserve">&lt;6&gt; Согласно </w:t>
      </w:r>
      <w:hyperlink r:id="rId39">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CC46AB" w:rsidRDefault="00CC46AB">
      <w:pPr>
        <w:pStyle w:val="ConsPlusNormal"/>
        <w:spacing w:before="220"/>
        <w:ind w:firstLine="540"/>
        <w:jc w:val="both"/>
      </w:pPr>
      <w:bookmarkStart w:id="7" w:name="P101"/>
      <w:bookmarkEnd w:id="7"/>
      <w:r>
        <w:t xml:space="preserve">&lt;7&gt; Ключевая ставка - процентная ставка по основным операциям Банка России по регулированию ликвидности банковского сектора. Является основным индикатором денежно-кредитной политики. Была введена Банком России 13.09.2013 (см. </w:t>
      </w:r>
      <w:hyperlink r:id="rId40">
        <w:r>
          <w:rPr>
            <w:color w:val="0000FF"/>
          </w:rPr>
          <w:t>Информацию</w:t>
        </w:r>
      </w:hyperlink>
      <w:r>
        <w:t xml:space="preserve"> Банка России от 13.09.2013 "О системе процентных инструментов денежно-кредитной политики Банка России").</w:t>
      </w:r>
    </w:p>
    <w:p w:rsidR="00CC46AB" w:rsidRDefault="00CC46AB">
      <w:pPr>
        <w:pStyle w:val="ConsPlusNormal"/>
        <w:ind w:firstLine="540"/>
        <w:jc w:val="both"/>
      </w:pPr>
    </w:p>
    <w:p w:rsidR="00CC46AB" w:rsidRDefault="00CC46AB">
      <w:pPr>
        <w:pStyle w:val="ConsPlusNormal"/>
        <w:ind w:firstLine="540"/>
        <w:jc w:val="both"/>
      </w:pPr>
    </w:p>
    <w:p w:rsidR="00CC46AB" w:rsidRDefault="00CC46AB">
      <w:pPr>
        <w:pStyle w:val="ConsPlusNormal"/>
        <w:pBdr>
          <w:bottom w:val="single" w:sz="6" w:space="0" w:color="auto"/>
        </w:pBdr>
        <w:spacing w:before="100" w:after="100"/>
        <w:jc w:val="both"/>
        <w:rPr>
          <w:sz w:val="2"/>
          <w:szCs w:val="2"/>
        </w:rPr>
      </w:pPr>
    </w:p>
    <w:p w:rsidR="00FE48CA" w:rsidRDefault="00FE48CA"/>
    <w:sectPr w:rsidR="00FE48CA" w:rsidSect="000A4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AB"/>
    <w:rsid w:val="00805D5C"/>
    <w:rsid w:val="00CC46AB"/>
    <w:rsid w:val="00FE4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6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46A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6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C46A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2360" TargetMode="External"/><Relationship Id="rId13" Type="http://schemas.openxmlformats.org/officeDocument/2006/relationships/hyperlink" Target="https://login.consultant.ru/link/?req=doc&amp;base=LAW&amp;n=519026&amp;dst=2360" TargetMode="External"/><Relationship Id="rId18" Type="http://schemas.openxmlformats.org/officeDocument/2006/relationships/hyperlink" Target="https://login.consultant.ru/link/?req=doc&amp;base=LAW&amp;n=519026&amp;dst=101536" TargetMode="External"/><Relationship Id="rId26" Type="http://schemas.openxmlformats.org/officeDocument/2006/relationships/hyperlink" Target="https://login.consultant.ru/link/?req=doc&amp;base=LAW&amp;n=519026&amp;dst=102144" TargetMode="External"/><Relationship Id="rId39" Type="http://schemas.openxmlformats.org/officeDocument/2006/relationships/hyperlink" Target="https://login.consultant.ru/link/?req=doc&amp;base=LAW&amp;n=529664&amp;dst=1275" TargetMode="External"/><Relationship Id="rId3" Type="http://schemas.openxmlformats.org/officeDocument/2006/relationships/settings" Target="settings.xml"/><Relationship Id="rId21" Type="http://schemas.openxmlformats.org/officeDocument/2006/relationships/hyperlink" Target="https://login.consultant.ru/link/?req=doc&amp;base=LAW&amp;n=519026&amp;dst=100579" TargetMode="External"/><Relationship Id="rId34" Type="http://schemas.openxmlformats.org/officeDocument/2006/relationships/hyperlink" Target="https://login.consultant.ru/link/?req=doc&amp;base=LAW&amp;n=529664&amp;dst=100630" TargetMode="External"/><Relationship Id="rId42" Type="http://schemas.openxmlformats.org/officeDocument/2006/relationships/theme" Target="theme/theme1.xml"/><Relationship Id="rId7" Type="http://schemas.openxmlformats.org/officeDocument/2006/relationships/hyperlink" Target="https://login.consultant.ru/link/?req=doc&amp;base=LAW&amp;n=377745&amp;dst=100056" TargetMode="External"/><Relationship Id="rId12" Type="http://schemas.openxmlformats.org/officeDocument/2006/relationships/hyperlink" Target="https://login.consultant.ru/link/?req=doc&amp;base=LAW&amp;n=519026&amp;dst=2373" TargetMode="External"/><Relationship Id="rId17" Type="http://schemas.openxmlformats.org/officeDocument/2006/relationships/hyperlink" Target="https://login.consultant.ru/link/?req=doc&amp;base=LAW&amp;n=519026&amp;dst=2252" TargetMode="External"/><Relationship Id="rId25" Type="http://schemas.openxmlformats.org/officeDocument/2006/relationships/hyperlink" Target="https://login.consultant.ru/link/?req=doc&amp;base=LAW&amp;n=519026&amp;dst=101536" TargetMode="External"/><Relationship Id="rId33" Type="http://schemas.openxmlformats.org/officeDocument/2006/relationships/hyperlink" Target="https://login.consultant.ru/link/?req=doc&amp;base=LAW&amp;n=529664&amp;dst=100122" TargetMode="External"/><Relationship Id="rId38" Type="http://schemas.openxmlformats.org/officeDocument/2006/relationships/hyperlink" Target="https://login.consultant.ru/link/?req=doc&amp;base=LAW&amp;n=532909&amp;dst=125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9026&amp;dst=2360" TargetMode="External"/><Relationship Id="rId20" Type="http://schemas.openxmlformats.org/officeDocument/2006/relationships/hyperlink" Target="https://login.consultant.ru/link/?req=doc&amp;base=LAW&amp;n=519026&amp;dst=1334" TargetMode="External"/><Relationship Id="rId29" Type="http://schemas.openxmlformats.org/officeDocument/2006/relationships/hyperlink" Target="https://login.consultant.ru/link/?req=doc&amp;base=LAW&amp;n=529664&amp;dst=100122"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9026&amp;dst=100579" TargetMode="External"/><Relationship Id="rId11" Type="http://schemas.openxmlformats.org/officeDocument/2006/relationships/hyperlink" Target="https://login.consultant.ru/link/?req=doc&amp;base=LAW&amp;n=519026&amp;dst=494" TargetMode="External"/><Relationship Id="rId24" Type="http://schemas.openxmlformats.org/officeDocument/2006/relationships/hyperlink" Target="https://login.consultant.ru/link/?req=doc&amp;base=LAW&amp;n=519026&amp;dst=2252" TargetMode="External"/><Relationship Id="rId32" Type="http://schemas.openxmlformats.org/officeDocument/2006/relationships/hyperlink" Target="https://login.consultant.ru/link/?req=doc&amp;base=LAW&amp;n=529664&amp;dst=100110" TargetMode="External"/><Relationship Id="rId37" Type="http://schemas.openxmlformats.org/officeDocument/2006/relationships/hyperlink" Target="https://login.consultant.ru/link/?req=doc&amp;base=LAW&amp;n=529664&amp;dst=100427" TargetMode="External"/><Relationship Id="rId40" Type="http://schemas.openxmlformats.org/officeDocument/2006/relationships/hyperlink" Target="https://login.consultant.ru/link/?req=doc&amp;base=LAW&amp;n=151786"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19026&amp;dst=101524" TargetMode="External"/><Relationship Id="rId23" Type="http://schemas.openxmlformats.org/officeDocument/2006/relationships/hyperlink" Target="https://login.consultant.ru/link/?req=doc&amp;base=LAW&amp;n=519026&amp;dst=101524" TargetMode="External"/><Relationship Id="rId28" Type="http://schemas.openxmlformats.org/officeDocument/2006/relationships/hyperlink" Target="https://login.consultant.ru/link/?req=doc&amp;base=LAW&amp;n=377745&amp;dst=100056" TargetMode="External"/><Relationship Id="rId36" Type="http://schemas.openxmlformats.org/officeDocument/2006/relationships/hyperlink" Target="https://login.consultant.ru/link/?req=doc&amp;base=LAW&amp;n=529664&amp;dst=100253" TargetMode="External"/><Relationship Id="rId10" Type="http://schemas.openxmlformats.org/officeDocument/2006/relationships/hyperlink" Target="https://login.consultant.ru/link/?req=doc&amp;base=LAW&amp;n=519026&amp;dst=2360" TargetMode="External"/><Relationship Id="rId19" Type="http://schemas.openxmlformats.org/officeDocument/2006/relationships/hyperlink" Target="https://login.consultant.ru/link/?req=doc&amp;base=LAW&amp;n=519026&amp;dst=102146" TargetMode="External"/><Relationship Id="rId31" Type="http://schemas.openxmlformats.org/officeDocument/2006/relationships/hyperlink" Target="https://login.consultant.ru/link/?req=doc&amp;base=LAW&amp;n=529664&amp;dst=127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9026&amp;dst=100486" TargetMode="External"/><Relationship Id="rId14" Type="http://schemas.openxmlformats.org/officeDocument/2006/relationships/hyperlink" Target="https://login.consultant.ru/link/?req=doc&amp;base=LAW&amp;n=519026&amp;dst=100957" TargetMode="External"/><Relationship Id="rId22" Type="http://schemas.openxmlformats.org/officeDocument/2006/relationships/hyperlink" Target="https://login.consultant.ru/link/?req=doc&amp;base=LAW&amp;n=519026&amp;dst=100956" TargetMode="External"/><Relationship Id="rId27" Type="http://schemas.openxmlformats.org/officeDocument/2006/relationships/hyperlink" Target="https://login.consultant.ru/link/?req=doc&amp;base=LAW&amp;n=519026&amp;dst=102161" TargetMode="External"/><Relationship Id="rId30" Type="http://schemas.openxmlformats.org/officeDocument/2006/relationships/hyperlink" Target="https://login.consultant.ru/link/?req=doc&amp;base=LAW&amp;n=529664&amp;dst=100628" TargetMode="External"/><Relationship Id="rId35" Type="http://schemas.openxmlformats.org/officeDocument/2006/relationships/hyperlink" Target="https://login.consultant.ru/link/?req=doc&amp;base=LAW&amp;n=529664&amp;dst=1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2519</Words>
  <Characters>14362</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2026-05-13T12:05:00Z</dcterms:created>
  <dcterms:modified xsi:type="dcterms:W3CDTF">2026-05-13T12:08:00Z</dcterms:modified>
</cp:coreProperties>
</file>